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EB3594" w:rsidRPr="003241F7" w14:paraId="27813CB1" w14:textId="77777777" w:rsidTr="00EB3594">
        <w:tc>
          <w:tcPr>
            <w:tcW w:w="7086" w:type="dxa"/>
            <w:shd w:val="clear" w:color="auto" w:fill="auto"/>
          </w:tcPr>
          <w:p w14:paraId="0007F05B" w14:textId="50F8682E" w:rsidR="00EB3594" w:rsidRPr="003241F7" w:rsidRDefault="00EB3594" w:rsidP="00EB3594">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EB3594" w:rsidRPr="003241F7" w:rsidRDefault="00EB3594" w:rsidP="00EB359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EB3594" w:rsidRPr="003241F7" w:rsidRDefault="00EB3594" w:rsidP="00EB3594">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EB3594" w:rsidRPr="003241F7" w:rsidRDefault="00EB3594" w:rsidP="00EB359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EB3594" w:rsidRPr="003241F7" w:rsidRDefault="00EB3594" w:rsidP="00EB3594">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For those programs that are administered through a Faculty (as opposed to a Department) the term “Department” should be substituted by “Unit” within this document (i.e., Department Head becomes Unit Head.)</w:t>
            </w:r>
          </w:p>
          <w:p w14:paraId="65851C0A" w14:textId="77777777" w:rsidR="00EB3594" w:rsidRPr="003241F7" w:rsidRDefault="00EB3594" w:rsidP="00EB3594">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EB3594" w:rsidRPr="003241F7" w:rsidRDefault="00EB3594" w:rsidP="00EB359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EB3594" w:rsidRPr="003241F7" w:rsidRDefault="00EB3594" w:rsidP="00EB359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EB3594" w:rsidRPr="003241F7" w:rsidRDefault="00EB3594" w:rsidP="00EB3594">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Master’s degree. This individual is considered a student up until successful completion of their Master’s degree, after which they are a graduate of the Master’s program. </w:t>
            </w:r>
          </w:p>
          <w:p w14:paraId="4F5FAB4F" w14:textId="7DD7A244" w:rsidR="00EB3594" w:rsidRPr="003241F7" w:rsidRDefault="00EB3594" w:rsidP="00EB359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has an approved thesis proposal. Prior to achieving these milestones, the individual is considered a “Ph.D. student” or “doctoral student.”   </w:t>
            </w:r>
            <w:bookmarkEnd w:id="0"/>
          </w:p>
        </w:tc>
        <w:tc>
          <w:tcPr>
            <w:tcW w:w="4254" w:type="dxa"/>
          </w:tcPr>
          <w:p w14:paraId="2F1D088F" w14:textId="00674570" w:rsidR="00EB3594" w:rsidRPr="003241F7" w:rsidRDefault="00EB3594" w:rsidP="00EB3594">
            <w:pPr>
              <w:spacing w:after="120"/>
              <w:rPr>
                <w:rFonts w:ascii="Helvetica" w:hAnsi="Helvetica" w:cs="Helvetica"/>
                <w:sz w:val="18"/>
                <w:szCs w:val="18"/>
              </w:rPr>
            </w:pPr>
            <w:r>
              <w:rPr>
                <w:rFonts w:ascii="Arial" w:hAnsi="Arial" w:cs="Arial"/>
                <w:sz w:val="18"/>
                <w:szCs w:val="18"/>
                <w:lang w:val="en-CA"/>
              </w:rPr>
              <w:lastRenderedPageBreak/>
              <w:t xml:space="preserve"> </w:t>
            </w:r>
          </w:p>
        </w:tc>
      </w:tr>
      <w:tr w:rsidR="00EB3594" w:rsidRPr="003241F7" w14:paraId="6D515BD8" w14:textId="77777777" w:rsidTr="00EB3594">
        <w:tc>
          <w:tcPr>
            <w:tcW w:w="7086" w:type="dxa"/>
            <w:shd w:val="clear" w:color="auto" w:fill="auto"/>
          </w:tcPr>
          <w:p w14:paraId="4E547001"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EB3594" w:rsidRPr="003241F7" w:rsidRDefault="00EB3594" w:rsidP="00EB3594">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EB3594" w:rsidRPr="003241F7" w:rsidRDefault="00EB3594" w:rsidP="00EB3594">
            <w:pPr>
              <w:pStyle w:val="NormalWeb"/>
              <w:spacing w:before="0" w:beforeAutospacing="0" w:after="120" w:afterAutospacing="0"/>
              <w:rPr>
                <w:rStyle w:val="Strong"/>
                <w:rFonts w:ascii="Helvetica" w:hAnsi="Helvetica" w:cs="Helvetica"/>
                <w:color w:val="000000"/>
                <w:sz w:val="18"/>
                <w:szCs w:val="18"/>
              </w:rPr>
            </w:pPr>
          </w:p>
          <w:p w14:paraId="28092DC5" w14:textId="6EF3802A" w:rsidR="00EB3594" w:rsidRPr="003241F7" w:rsidRDefault="00EB3594" w:rsidP="00EB3594">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EB3594" w:rsidRPr="003241F7" w:rsidRDefault="00EB3594" w:rsidP="00EB3594">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EB3594" w:rsidRPr="003241F7" w:rsidRDefault="00EB3594" w:rsidP="00EB3594">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EB3594" w:rsidRPr="003241F7" w:rsidRDefault="00EB3594" w:rsidP="00EB3594">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EB3594" w:rsidRPr="003241F7" w:rsidRDefault="00EB3594" w:rsidP="00EB3594">
            <w:pPr>
              <w:spacing w:after="120"/>
              <w:textAlignment w:val="baseline"/>
              <w:rPr>
                <w:rFonts w:ascii="Helvetica" w:hAnsi="Helvetica" w:cs="Helvetica"/>
                <w:color w:val="000000"/>
                <w:sz w:val="18"/>
                <w:szCs w:val="18"/>
              </w:rPr>
            </w:pPr>
          </w:p>
        </w:tc>
        <w:tc>
          <w:tcPr>
            <w:tcW w:w="4254" w:type="dxa"/>
          </w:tcPr>
          <w:p w14:paraId="5F730AFC" w14:textId="77777777" w:rsidR="00EB3594" w:rsidRDefault="00EB3594" w:rsidP="00EB3594">
            <w:pPr>
              <w:jc w:val="both"/>
              <w:rPr>
                <w:rFonts w:ascii="Arial" w:hAnsi="Arial" w:cs="Arial"/>
                <w:sz w:val="18"/>
                <w:szCs w:val="18"/>
                <w:lang w:val="en-CA"/>
              </w:rPr>
            </w:pPr>
            <w:r>
              <w:rPr>
                <w:rFonts w:ascii="Arial" w:hAnsi="Arial" w:cs="Arial"/>
                <w:sz w:val="18"/>
                <w:szCs w:val="18"/>
                <w:lang w:val="en-CA"/>
              </w:rPr>
              <w:t>Department of Physical Therapy</w:t>
            </w:r>
          </w:p>
          <w:p w14:paraId="5B794F32" w14:textId="77777777" w:rsidR="00EB3594" w:rsidRDefault="00EB3594" w:rsidP="00EB3594">
            <w:pPr>
              <w:jc w:val="both"/>
              <w:rPr>
                <w:rFonts w:ascii="Arial" w:hAnsi="Arial" w:cs="Arial"/>
                <w:sz w:val="18"/>
                <w:szCs w:val="18"/>
                <w:lang w:val="en-CA"/>
              </w:rPr>
            </w:pPr>
            <w:r>
              <w:rPr>
                <w:rFonts w:ascii="Arial" w:hAnsi="Arial" w:cs="Arial"/>
                <w:sz w:val="18"/>
                <w:szCs w:val="18"/>
                <w:lang w:val="en-CA"/>
              </w:rPr>
              <w:t>College of Rehabilitation Sciences</w:t>
            </w:r>
          </w:p>
          <w:p w14:paraId="57E00F59" w14:textId="77777777" w:rsidR="00EB3594" w:rsidRDefault="00EB3594" w:rsidP="00EB3594">
            <w:pPr>
              <w:jc w:val="both"/>
              <w:rPr>
                <w:rFonts w:ascii="Arial" w:hAnsi="Arial" w:cs="Arial"/>
                <w:sz w:val="18"/>
                <w:szCs w:val="18"/>
                <w:lang w:val="en-CA"/>
              </w:rPr>
            </w:pPr>
            <w:r>
              <w:rPr>
                <w:rFonts w:ascii="Arial" w:hAnsi="Arial" w:cs="Arial"/>
                <w:sz w:val="18"/>
                <w:szCs w:val="18"/>
                <w:lang w:val="en-CA"/>
              </w:rPr>
              <w:t xml:space="preserve">R106 – 771 </w:t>
            </w:r>
            <w:proofErr w:type="spellStart"/>
            <w:r>
              <w:rPr>
                <w:rFonts w:ascii="Arial" w:hAnsi="Arial" w:cs="Arial"/>
                <w:sz w:val="18"/>
                <w:szCs w:val="18"/>
                <w:lang w:val="en-CA"/>
              </w:rPr>
              <w:t>McDermot</w:t>
            </w:r>
            <w:proofErr w:type="spellEnd"/>
            <w:r>
              <w:rPr>
                <w:rFonts w:ascii="Arial" w:hAnsi="Arial" w:cs="Arial"/>
                <w:sz w:val="18"/>
                <w:szCs w:val="18"/>
                <w:lang w:val="en-CA"/>
              </w:rPr>
              <w:t xml:space="preserve"> Avenue</w:t>
            </w:r>
          </w:p>
          <w:p w14:paraId="49B9AF89" w14:textId="77777777" w:rsidR="00EB3594" w:rsidRDefault="00EB3594" w:rsidP="00EB3594">
            <w:pPr>
              <w:jc w:val="both"/>
              <w:rPr>
                <w:rFonts w:ascii="Arial" w:hAnsi="Arial" w:cs="Arial"/>
                <w:sz w:val="18"/>
                <w:szCs w:val="18"/>
                <w:lang w:val="en-CA"/>
              </w:rPr>
            </w:pPr>
            <w:r>
              <w:rPr>
                <w:rFonts w:ascii="Arial" w:hAnsi="Arial" w:cs="Arial"/>
                <w:sz w:val="18"/>
                <w:szCs w:val="18"/>
                <w:lang w:val="en-CA"/>
              </w:rPr>
              <w:t>Winnipeg, MB R3E 0T6</w:t>
            </w:r>
          </w:p>
          <w:p w14:paraId="738FEB51" w14:textId="77777777" w:rsidR="00EB3594" w:rsidRDefault="00EB3594" w:rsidP="00EB3594">
            <w:pPr>
              <w:jc w:val="both"/>
              <w:rPr>
                <w:rFonts w:ascii="Arial" w:hAnsi="Arial" w:cs="Arial"/>
                <w:i/>
                <w:sz w:val="18"/>
                <w:szCs w:val="18"/>
                <w:lang w:val="en-CA"/>
              </w:rPr>
            </w:pPr>
          </w:p>
          <w:p w14:paraId="73436661" w14:textId="77777777" w:rsidR="00EB3594" w:rsidRDefault="00EB3594" w:rsidP="00EB3594">
            <w:pPr>
              <w:jc w:val="both"/>
              <w:rPr>
                <w:rFonts w:ascii="Arial" w:hAnsi="Arial" w:cs="Arial"/>
                <w:i/>
                <w:sz w:val="18"/>
                <w:szCs w:val="18"/>
                <w:lang w:val="en-CA"/>
              </w:rPr>
            </w:pPr>
            <w:r>
              <w:rPr>
                <w:rFonts w:ascii="Arial" w:hAnsi="Arial" w:cs="Arial"/>
                <w:i/>
                <w:sz w:val="18"/>
                <w:szCs w:val="18"/>
                <w:lang w:val="en-CA"/>
              </w:rPr>
              <w:t>204 789 3897</w:t>
            </w:r>
          </w:p>
          <w:p w14:paraId="7BBB7D10" w14:textId="77777777" w:rsidR="00EB3594" w:rsidRDefault="003F65D6" w:rsidP="00EB3594">
            <w:pPr>
              <w:jc w:val="both"/>
              <w:rPr>
                <w:rFonts w:ascii="Arial" w:hAnsi="Arial" w:cs="Arial"/>
                <w:i/>
                <w:sz w:val="18"/>
                <w:szCs w:val="18"/>
                <w:lang w:val="en-CA"/>
              </w:rPr>
            </w:pPr>
            <w:hyperlink r:id="rId10" w:history="1">
              <w:r w:rsidR="00EB3594">
                <w:rPr>
                  <w:rStyle w:val="Hyperlink"/>
                  <w:rFonts w:ascii="Arial" w:hAnsi="Arial" w:cs="Arial"/>
                  <w:i/>
                  <w:sz w:val="18"/>
                  <w:szCs w:val="18"/>
                  <w:lang w:val="en-CA"/>
                </w:rPr>
                <w:t>CORS.PTprogram@umanitoba.ca</w:t>
              </w:r>
            </w:hyperlink>
          </w:p>
          <w:p w14:paraId="62B9C952" w14:textId="77777777" w:rsidR="00EB3594" w:rsidRDefault="00EB3594" w:rsidP="00EB3594">
            <w:pPr>
              <w:jc w:val="both"/>
              <w:rPr>
                <w:rFonts w:ascii="Arial" w:hAnsi="Arial" w:cs="Arial"/>
                <w:i/>
                <w:sz w:val="18"/>
                <w:szCs w:val="18"/>
                <w:lang w:val="en-CA"/>
              </w:rPr>
            </w:pPr>
          </w:p>
          <w:p w14:paraId="0C6D2808" w14:textId="77777777" w:rsidR="00EB3594" w:rsidRPr="006F67E9" w:rsidRDefault="003F65D6" w:rsidP="00EB3594">
            <w:pPr>
              <w:rPr>
                <w:rFonts w:ascii="Helvetica" w:hAnsi="Helvetica" w:cs="Helvetica"/>
                <w:i/>
                <w:sz w:val="18"/>
                <w:szCs w:val="18"/>
                <w:lang w:val="en-CA"/>
              </w:rPr>
            </w:pPr>
            <w:hyperlink r:id="rId11" w:history="1">
              <w:r w:rsidR="00EB3594" w:rsidRPr="006F67E9">
                <w:rPr>
                  <w:rStyle w:val="Hyperlink"/>
                  <w:rFonts w:ascii="Helvetica" w:hAnsi="Helvetica" w:cs="Helvetica"/>
                  <w:sz w:val="18"/>
                  <w:szCs w:val="18"/>
                </w:rPr>
                <w:t>https://umanitoba.ca/rehabilitation-sciences/</w:t>
              </w:r>
            </w:hyperlink>
            <w:r w:rsidR="00EB3594" w:rsidRPr="006F67E9">
              <w:rPr>
                <w:rFonts w:ascii="Helvetica" w:hAnsi="Helvetica" w:cs="Helvetica"/>
                <w:sz w:val="18"/>
                <w:szCs w:val="18"/>
              </w:rPr>
              <w:t xml:space="preserve"> </w:t>
            </w:r>
          </w:p>
          <w:p w14:paraId="52A57B32" w14:textId="77777777" w:rsidR="00EB3594" w:rsidRDefault="00EB3594" w:rsidP="00EB3594">
            <w:pPr>
              <w:rPr>
                <w:rFonts w:ascii="Arial" w:hAnsi="Arial" w:cs="Arial"/>
                <w:i/>
                <w:sz w:val="18"/>
                <w:szCs w:val="18"/>
                <w:lang w:val="en-CA"/>
              </w:rPr>
            </w:pPr>
          </w:p>
          <w:p w14:paraId="31740129" w14:textId="77777777" w:rsidR="00EB3594" w:rsidRDefault="00EB3594" w:rsidP="00EB3594">
            <w:pPr>
              <w:jc w:val="both"/>
              <w:rPr>
                <w:rFonts w:ascii="Arial" w:hAnsi="Arial" w:cs="Arial"/>
                <w:sz w:val="18"/>
                <w:szCs w:val="18"/>
                <w:lang w:val="en-CA"/>
              </w:rPr>
            </w:pPr>
            <w:r>
              <w:rPr>
                <w:rFonts w:ascii="Arial" w:hAnsi="Arial" w:cs="Arial"/>
                <w:sz w:val="18"/>
                <w:szCs w:val="18"/>
                <w:lang w:val="en-CA"/>
              </w:rPr>
              <w:t xml:space="preserve">The Master of Physical Therapy (MPT) degree is a professional practice credential. This program is offered only to Canadian permanent residents/citizens.  The practice of physical therapy requires certain skills and attributes to be successful in this program. </w:t>
            </w:r>
          </w:p>
          <w:p w14:paraId="4A5D4D1F" w14:textId="77777777" w:rsidR="00EB3594" w:rsidRDefault="00EB3594" w:rsidP="00EB3594">
            <w:pPr>
              <w:jc w:val="both"/>
              <w:rPr>
                <w:rFonts w:ascii="Arial" w:hAnsi="Arial" w:cs="Arial"/>
                <w:sz w:val="18"/>
                <w:szCs w:val="18"/>
                <w:lang w:val="en-CA"/>
              </w:rPr>
            </w:pPr>
          </w:p>
          <w:p w14:paraId="7864862F" w14:textId="77777777" w:rsidR="00EB3594" w:rsidRDefault="00EB3594" w:rsidP="00EB3594">
            <w:pPr>
              <w:jc w:val="both"/>
              <w:rPr>
                <w:rFonts w:ascii="Arial" w:hAnsi="Arial" w:cs="Arial"/>
                <w:sz w:val="18"/>
                <w:szCs w:val="18"/>
                <w:lang w:val="en-CA"/>
              </w:rPr>
            </w:pPr>
            <w:r>
              <w:rPr>
                <w:rFonts w:ascii="Arial" w:hAnsi="Arial" w:cs="Arial"/>
                <w:sz w:val="18"/>
                <w:szCs w:val="18"/>
                <w:lang w:val="en-CA"/>
              </w:rPr>
              <w:t xml:space="preserve">The candidate should   review the document,   </w:t>
            </w:r>
            <w:r w:rsidR="003F65D6">
              <w:pict w14:anchorId="5C6016A6">
                <v:shapetype id="_x0000_t202" coordsize="21600,21600" o:spt="202" path="m,l,21600r21600,l21600,xe">
                  <v:stroke joinstyle="miter"/>
                  <v:path gradientshapeok="t" o:connecttype="rect"/>
                </v:shapetype>
                <v:shape id="Text Box 3" o:spid="_x0000_s1027" type="#_x0000_t202" style="position:absolute;left:0;text-align:left;margin-left:376.5pt;margin-top:-53.25pt;width:135.75pt;height:37.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" stroked="f">
                  <v:shadow on="t"/>
                  <v:textbox style="mso-fit-shape-to-text:t">
                    <w:txbxContent>
                      <w:p w14:paraId="6D51CCE1" w14:textId="77777777" w:rsidR="00EB3594" w:rsidRDefault="00EB3594" w:rsidP="00EB3594">
                        <w:pPr>
                          <w:rPr>
                            <w:rFonts w:ascii="Arial" w:hAnsi="Arial" w:cs="Arial"/>
                            <w:sz w:val="32"/>
                            <w:szCs w:val="32"/>
                          </w:rPr>
                        </w:pPr>
                        <w:r>
                          <w:rPr>
                            <w:rFonts w:ascii="Arial" w:hAnsi="Arial" w:cs="Arial"/>
                            <w:sz w:val="32"/>
                            <w:szCs w:val="32"/>
                          </w:rPr>
                          <w:t>DRAFT</w:t>
                        </w:r>
                      </w:p>
                      <w:p w14:paraId="762DB957" w14:textId="77777777" w:rsidR="00EB3594" w:rsidRDefault="00EB3594" w:rsidP="00EB3594">
                        <w:pPr>
                          <w:rPr>
                            <w:rFonts w:ascii="Arial" w:hAnsi="Arial" w:cs="Arial"/>
                            <w:sz w:val="20"/>
                            <w:szCs w:val="20"/>
                          </w:rPr>
                        </w:pPr>
                        <w:r>
                          <w:rPr>
                            <w:rFonts w:ascii="Arial" w:hAnsi="Arial" w:cs="Arial"/>
                            <w:sz w:val="20"/>
                            <w:szCs w:val="20"/>
                          </w:rPr>
                          <w:t>Revised October 26, 2009</w:t>
                        </w:r>
                      </w:p>
                    </w:txbxContent>
                  </v:textbox>
                </v:shape>
              </w:pict>
            </w:r>
            <w:r>
              <w:rPr>
                <w:rFonts w:ascii="Arial" w:hAnsi="Arial" w:cs="Arial"/>
                <w:sz w:val="18"/>
                <w:szCs w:val="18"/>
                <w:lang w:val="en-CA"/>
              </w:rPr>
              <w:t>“</w:t>
            </w:r>
            <w:r>
              <w:rPr>
                <w:rFonts w:ascii="Arial" w:hAnsi="Arial" w:cs="Arial"/>
                <w:i/>
                <w:sz w:val="18"/>
                <w:szCs w:val="18"/>
                <w:lang w:val="en-CA"/>
              </w:rPr>
              <w:t>Essential Skills and Attributes Required for the Study of Physical Therapy at the University of Manitoba”</w:t>
            </w:r>
            <w:r>
              <w:rPr>
                <w:rFonts w:ascii="Arial" w:hAnsi="Arial" w:cs="Arial"/>
                <w:sz w:val="18"/>
                <w:szCs w:val="18"/>
                <w:lang w:val="en-CA"/>
              </w:rPr>
              <w:t xml:space="preserve"> </w:t>
            </w:r>
          </w:p>
          <w:p w14:paraId="437CB6CE" w14:textId="77777777" w:rsidR="00EB3594" w:rsidRDefault="003F65D6" w:rsidP="00EB3594">
            <w:pPr>
              <w:tabs>
                <w:tab w:val="left" w:pos="1080"/>
                <w:tab w:val="left" w:pos="1440"/>
                <w:tab w:val="left" w:pos="2160"/>
              </w:tabs>
              <w:autoSpaceDE w:val="0"/>
              <w:autoSpaceDN w:val="0"/>
              <w:ind w:right="-108"/>
              <w:jc w:val="both"/>
              <w:rPr>
                <w:rFonts w:ascii="Arial" w:hAnsi="Arial" w:cs="Arial"/>
                <w:color w:val="000000"/>
                <w:sz w:val="18"/>
                <w:szCs w:val="18"/>
                <w:lang w:val="en-CA"/>
              </w:rPr>
            </w:pPr>
            <w:hyperlink r:id="rId12" w:history="1">
              <w:r w:rsidR="00EB3594">
                <w:rPr>
                  <w:rStyle w:val="Hyperlink"/>
                  <w:rFonts w:ascii="Arial" w:hAnsi="Arial" w:cs="Arial"/>
                  <w:sz w:val="18"/>
                  <w:szCs w:val="18"/>
                  <w:lang w:val="en-CA"/>
                </w:rPr>
                <w:t>http://umanitoba.ca/faculties/medicine/units/medrehab/media/pt_skills.pdf</w:t>
              </w:r>
            </w:hyperlink>
            <w:r w:rsidR="00EB3594">
              <w:rPr>
                <w:rFonts w:ascii="Arial" w:hAnsi="Arial" w:cs="Arial"/>
                <w:color w:val="000000"/>
                <w:sz w:val="18"/>
                <w:szCs w:val="18"/>
                <w:lang w:val="en-CA"/>
              </w:rPr>
              <w:t xml:space="preserve"> </w:t>
            </w:r>
          </w:p>
          <w:p w14:paraId="227DCEE2" w14:textId="77777777" w:rsidR="00EB3594" w:rsidRDefault="00EB3594" w:rsidP="00EB3594">
            <w:pPr>
              <w:tabs>
                <w:tab w:val="left" w:pos="1080"/>
                <w:tab w:val="left" w:pos="1440"/>
                <w:tab w:val="left" w:pos="2160"/>
              </w:tabs>
              <w:autoSpaceDE w:val="0"/>
              <w:autoSpaceDN w:val="0"/>
              <w:ind w:right="-108"/>
              <w:jc w:val="both"/>
              <w:rPr>
                <w:rFonts w:ascii="Arial" w:hAnsi="Arial" w:cs="Arial"/>
                <w:color w:val="000000"/>
                <w:sz w:val="18"/>
                <w:szCs w:val="18"/>
                <w:lang w:val="en-CA"/>
              </w:rPr>
            </w:pPr>
          </w:p>
          <w:p w14:paraId="4F7689F8" w14:textId="77777777" w:rsidR="00EB3594" w:rsidRDefault="00EB3594" w:rsidP="00EB3594">
            <w:pPr>
              <w:tabs>
                <w:tab w:val="left" w:pos="1080"/>
                <w:tab w:val="left" w:pos="1440"/>
                <w:tab w:val="left" w:pos="2160"/>
              </w:tabs>
              <w:autoSpaceDE w:val="0"/>
              <w:autoSpaceDN w:val="0"/>
              <w:ind w:right="-108"/>
              <w:jc w:val="both"/>
              <w:rPr>
                <w:rFonts w:ascii="Arial" w:hAnsi="Arial" w:cs="Arial"/>
                <w:color w:val="000000"/>
                <w:sz w:val="18"/>
                <w:szCs w:val="18"/>
                <w:lang w:val="en-CA"/>
              </w:rPr>
            </w:pPr>
          </w:p>
          <w:p w14:paraId="1197CF14" w14:textId="77777777" w:rsidR="00EB3594" w:rsidRDefault="00EB3594" w:rsidP="00EB3594">
            <w:pPr>
              <w:tabs>
                <w:tab w:val="left" w:pos="1440"/>
                <w:tab w:val="left" w:pos="2160"/>
              </w:tabs>
              <w:autoSpaceDE w:val="0"/>
              <w:autoSpaceDN w:val="0"/>
              <w:jc w:val="both"/>
              <w:rPr>
                <w:rFonts w:ascii="Arial" w:hAnsi="Arial" w:cs="Arial"/>
                <w:color w:val="000000"/>
                <w:sz w:val="18"/>
                <w:szCs w:val="18"/>
                <w:u w:val="single"/>
                <w:lang w:val="en-CA"/>
              </w:rPr>
            </w:pPr>
          </w:p>
          <w:p w14:paraId="07EFFFE5" w14:textId="77777777" w:rsidR="00EB3594" w:rsidRDefault="00EB3594" w:rsidP="00EB3594">
            <w:pPr>
              <w:tabs>
                <w:tab w:val="left" w:pos="1440"/>
                <w:tab w:val="left" w:pos="2160"/>
              </w:tabs>
              <w:autoSpaceDE w:val="0"/>
              <w:autoSpaceDN w:val="0"/>
              <w:jc w:val="both"/>
              <w:rPr>
                <w:rFonts w:ascii="Arial" w:hAnsi="Arial" w:cs="Arial"/>
                <w:color w:val="000000"/>
                <w:sz w:val="18"/>
                <w:szCs w:val="18"/>
                <w:u w:val="single"/>
                <w:lang w:val="en-CA"/>
              </w:rPr>
            </w:pPr>
            <w:r>
              <w:rPr>
                <w:rFonts w:ascii="Arial" w:hAnsi="Arial" w:cs="Arial"/>
                <w:color w:val="000000"/>
                <w:sz w:val="18"/>
                <w:szCs w:val="18"/>
                <w:u w:val="single"/>
                <w:lang w:val="en-CA"/>
              </w:rPr>
              <w:t>As part of the online application process, applicants are required to:</w:t>
            </w:r>
          </w:p>
          <w:p w14:paraId="1D38AE90" w14:textId="77777777" w:rsidR="00EB3594" w:rsidRDefault="00EB3594" w:rsidP="00EB3594">
            <w:pPr>
              <w:pStyle w:val="ListParagraph"/>
              <w:numPr>
                <w:ilvl w:val="0"/>
                <w:numId w:val="67"/>
              </w:numPr>
              <w:autoSpaceDE w:val="0"/>
              <w:autoSpaceDN w:val="0"/>
              <w:ind w:left="295" w:hanging="284"/>
              <w:jc w:val="both"/>
              <w:rPr>
                <w:rFonts w:ascii="Arial" w:hAnsi="Arial" w:cs="Arial"/>
                <w:color w:val="000000"/>
                <w:sz w:val="18"/>
                <w:szCs w:val="18"/>
                <w:lang w:val="en-CA"/>
              </w:rPr>
            </w:pPr>
            <w:r>
              <w:rPr>
                <w:rFonts w:ascii="Arial" w:hAnsi="Arial" w:cs="Arial"/>
                <w:color w:val="000000"/>
                <w:sz w:val="18"/>
                <w:szCs w:val="18"/>
                <w:lang w:val="en-CA"/>
              </w:rPr>
              <w:t>Self-declare regarding adult criminal record and child abuse registry;</w:t>
            </w:r>
          </w:p>
          <w:p w14:paraId="228D90E6" w14:textId="77777777" w:rsidR="00EB3594" w:rsidRDefault="00EB3594" w:rsidP="00EB3594">
            <w:pPr>
              <w:pStyle w:val="ListParagraph"/>
              <w:numPr>
                <w:ilvl w:val="0"/>
                <w:numId w:val="67"/>
              </w:numPr>
              <w:autoSpaceDE w:val="0"/>
              <w:autoSpaceDN w:val="0"/>
              <w:adjustRightInd w:val="0"/>
              <w:ind w:left="295" w:hanging="284"/>
              <w:jc w:val="both"/>
              <w:rPr>
                <w:rFonts w:ascii="Arial" w:hAnsi="Arial" w:cs="Arial"/>
                <w:sz w:val="18"/>
                <w:szCs w:val="18"/>
                <w:lang w:val="en-CA" w:eastAsia="en-CA"/>
              </w:rPr>
            </w:pPr>
            <w:r>
              <w:rPr>
                <w:rFonts w:ascii="Arial" w:hAnsi="Arial" w:cs="Arial"/>
                <w:sz w:val="18"/>
                <w:szCs w:val="18"/>
                <w:lang w:val="en-CA" w:eastAsia="en-CA"/>
              </w:rPr>
              <w:t xml:space="preserve">Declare </w:t>
            </w:r>
            <w:r w:rsidRPr="009864F3">
              <w:rPr>
                <w:rFonts w:ascii="Arial" w:hAnsi="Arial" w:cs="Arial"/>
                <w:color w:val="000000"/>
                <w:sz w:val="18"/>
                <w:szCs w:val="18"/>
                <w:lang w:val="en-CA" w:eastAsia="en-CA"/>
              </w:rPr>
              <w:t>prerequisite course completion</w:t>
            </w:r>
            <w:r>
              <w:rPr>
                <w:rFonts w:ascii="Arial" w:hAnsi="Arial" w:cs="Arial"/>
                <w:i/>
                <w:iCs/>
                <w:color w:val="000000"/>
                <w:sz w:val="18"/>
                <w:szCs w:val="18"/>
                <w:lang w:val="en-CA" w:eastAsia="en-CA"/>
              </w:rPr>
              <w:t>.</w:t>
            </w:r>
          </w:p>
          <w:p w14:paraId="2BFC7F14" w14:textId="77777777" w:rsidR="00EB3594" w:rsidRDefault="00EB3594" w:rsidP="00EB3594">
            <w:pPr>
              <w:pStyle w:val="ListParagraph"/>
              <w:autoSpaceDE w:val="0"/>
              <w:autoSpaceDN w:val="0"/>
              <w:adjustRightInd w:val="0"/>
              <w:ind w:left="295"/>
              <w:jc w:val="both"/>
              <w:rPr>
                <w:rFonts w:ascii="Arial" w:hAnsi="Arial" w:cs="Arial"/>
                <w:sz w:val="18"/>
                <w:szCs w:val="18"/>
                <w:lang w:val="en-CA" w:eastAsia="en-CA"/>
              </w:rPr>
            </w:pPr>
            <w:r>
              <w:rPr>
                <w:rFonts w:ascii="Arial" w:hAnsi="Arial" w:cs="Arial"/>
                <w:i/>
                <w:iCs/>
                <w:color w:val="000000"/>
                <w:sz w:val="18"/>
                <w:szCs w:val="18"/>
                <w:lang w:val="en-CA" w:eastAsia="en-CA"/>
              </w:rPr>
              <w:tab/>
            </w:r>
          </w:p>
          <w:p w14:paraId="10A3EC99" w14:textId="77777777" w:rsidR="00EB3594" w:rsidRDefault="00EB3594" w:rsidP="00EB3594">
            <w:pPr>
              <w:tabs>
                <w:tab w:val="left" w:pos="0"/>
                <w:tab w:val="left" w:pos="261"/>
                <w:tab w:val="left" w:pos="1260"/>
                <w:tab w:val="left" w:pos="1440"/>
                <w:tab w:val="left" w:pos="2160"/>
              </w:tabs>
              <w:autoSpaceDE w:val="0"/>
              <w:autoSpaceDN w:val="0"/>
              <w:jc w:val="both"/>
              <w:rPr>
                <w:rFonts w:ascii="Arial" w:hAnsi="Arial" w:cs="Arial"/>
                <w:color w:val="000000"/>
                <w:sz w:val="18"/>
                <w:szCs w:val="18"/>
                <w:lang w:val="en-CA"/>
              </w:rPr>
            </w:pPr>
            <w:r>
              <w:rPr>
                <w:rFonts w:ascii="Arial" w:hAnsi="Arial" w:cs="Arial"/>
                <w:color w:val="000000"/>
                <w:sz w:val="18"/>
                <w:szCs w:val="18"/>
                <w:u w:val="single"/>
                <w:lang w:val="en-CA"/>
              </w:rPr>
              <w:t>Applicants are not required to</w:t>
            </w:r>
            <w:r>
              <w:rPr>
                <w:rFonts w:ascii="Arial" w:hAnsi="Arial" w:cs="Arial"/>
                <w:color w:val="000000"/>
                <w:sz w:val="18"/>
                <w:szCs w:val="18"/>
                <w:lang w:val="en-CA"/>
              </w:rPr>
              <w:t>:</w:t>
            </w:r>
          </w:p>
          <w:p w14:paraId="7BB8643F" w14:textId="77777777" w:rsidR="00EB3594" w:rsidRDefault="00EB3594" w:rsidP="00EB3594">
            <w:pPr>
              <w:pStyle w:val="ListParagraph"/>
              <w:numPr>
                <w:ilvl w:val="0"/>
                <w:numId w:val="67"/>
              </w:numPr>
              <w:tabs>
                <w:tab w:val="left" w:pos="0"/>
                <w:tab w:val="left" w:pos="1260"/>
                <w:tab w:val="left" w:pos="1440"/>
                <w:tab w:val="left" w:pos="2160"/>
              </w:tabs>
              <w:autoSpaceDE w:val="0"/>
              <w:autoSpaceDN w:val="0"/>
              <w:ind w:left="295" w:hanging="284"/>
              <w:jc w:val="both"/>
              <w:rPr>
                <w:rFonts w:ascii="Arial" w:hAnsi="Arial" w:cs="Arial"/>
                <w:color w:val="000000"/>
                <w:sz w:val="18"/>
                <w:szCs w:val="18"/>
                <w:lang w:val="en-CA"/>
              </w:rPr>
            </w:pPr>
            <w:r>
              <w:rPr>
                <w:rFonts w:ascii="Arial" w:hAnsi="Arial" w:cs="Arial"/>
                <w:sz w:val="18"/>
                <w:szCs w:val="18"/>
                <w:lang w:val="en-CA"/>
              </w:rPr>
              <w:t>Attach a list of academic awards, publications and/or any research or other relevant experience.</w:t>
            </w:r>
          </w:p>
          <w:p w14:paraId="6E94CFD1" w14:textId="77777777" w:rsidR="00EB3594" w:rsidRPr="003241F7" w:rsidRDefault="00EB3594" w:rsidP="00EB3594">
            <w:pPr>
              <w:spacing w:after="120"/>
              <w:rPr>
                <w:rFonts w:ascii="Helvetica" w:hAnsi="Helvetica" w:cs="Helvetica"/>
                <w:sz w:val="18"/>
                <w:szCs w:val="18"/>
              </w:rPr>
            </w:pPr>
          </w:p>
        </w:tc>
      </w:tr>
      <w:tr w:rsidR="00EB3594" w:rsidRPr="003241F7" w14:paraId="54179CB8" w14:textId="77777777" w:rsidTr="00EB3594">
        <w:tc>
          <w:tcPr>
            <w:tcW w:w="7086" w:type="dxa"/>
            <w:shd w:val="clear" w:color="auto" w:fill="auto"/>
          </w:tcPr>
          <w:p w14:paraId="65D66BC9"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EB3594" w:rsidRPr="003241F7" w14:paraId="7DF5DCFA" w14:textId="77777777" w:rsidTr="004E3FAB">
              <w:trPr>
                <w:tblCellSpacing w:w="0" w:type="dxa"/>
              </w:trPr>
              <w:tc>
                <w:tcPr>
                  <w:tcW w:w="1302" w:type="dxa"/>
                  <w:shd w:val="clear" w:color="auto" w:fill="auto"/>
                  <w:vAlign w:val="center"/>
                  <w:hideMark/>
                </w:tcPr>
                <w:p w14:paraId="72885DDE"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EB3594" w:rsidRPr="003241F7" w14:paraId="7134F400" w14:textId="77777777" w:rsidTr="004E3FAB">
              <w:trPr>
                <w:tblCellSpacing w:w="0" w:type="dxa"/>
              </w:trPr>
              <w:tc>
                <w:tcPr>
                  <w:tcW w:w="1302" w:type="dxa"/>
                  <w:shd w:val="clear" w:color="auto" w:fill="auto"/>
                  <w:vAlign w:val="center"/>
                  <w:hideMark/>
                </w:tcPr>
                <w:p w14:paraId="5C2B4DBE" w14:textId="675DE6AF"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EB3594" w:rsidRPr="003241F7" w14:paraId="21AD9DAB" w14:textId="77777777" w:rsidTr="004E3FAB">
              <w:trPr>
                <w:tblCellSpacing w:w="0" w:type="dxa"/>
              </w:trPr>
              <w:tc>
                <w:tcPr>
                  <w:tcW w:w="1302" w:type="dxa"/>
                  <w:shd w:val="clear" w:color="auto" w:fill="auto"/>
                  <w:vAlign w:val="center"/>
                  <w:hideMark/>
                </w:tcPr>
                <w:p w14:paraId="1781A780" w14:textId="7E2B5D86"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EB3594" w:rsidRPr="003241F7" w14:paraId="75B0AFB0" w14:textId="77777777" w:rsidTr="004E3FAB">
              <w:trPr>
                <w:tblCellSpacing w:w="0" w:type="dxa"/>
              </w:trPr>
              <w:tc>
                <w:tcPr>
                  <w:tcW w:w="1302" w:type="dxa"/>
                  <w:shd w:val="clear" w:color="auto" w:fill="auto"/>
                  <w:vAlign w:val="center"/>
                  <w:hideMark/>
                </w:tcPr>
                <w:p w14:paraId="1C866045" w14:textId="7F736744"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Summer</w:t>
                  </w:r>
                </w:p>
              </w:tc>
              <w:tc>
                <w:tcPr>
                  <w:tcW w:w="1346" w:type="dxa"/>
                  <w:shd w:val="clear" w:color="auto" w:fill="auto"/>
                  <w:vAlign w:val="center"/>
                  <w:hideMark/>
                </w:tcPr>
                <w:p w14:paraId="6A2804EA"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EB3594" w:rsidRPr="003241F7" w:rsidRDefault="00EB3594" w:rsidP="00EB3594">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3"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2B4C7F6A" w14:textId="6BEACDB4" w:rsidR="00EB3594" w:rsidRPr="003241F7" w:rsidRDefault="00EB3594" w:rsidP="00EB3594">
            <w:pPr>
              <w:spacing w:after="120"/>
              <w:rPr>
                <w:rFonts w:ascii="Helvetica" w:hAnsi="Helvetica" w:cs="Helvetica"/>
                <w:sz w:val="18"/>
                <w:szCs w:val="18"/>
              </w:rPr>
            </w:pPr>
            <w:r>
              <w:rPr>
                <w:rFonts w:ascii="Arial" w:hAnsi="Arial" w:cs="Arial"/>
                <w:sz w:val="18"/>
                <w:szCs w:val="18"/>
                <w:lang w:val="en-CA"/>
              </w:rPr>
              <w:lastRenderedPageBreak/>
              <w:t xml:space="preserve">For upcoming application deadlines, please consult the Graduate Program Page: </w:t>
            </w:r>
            <w:hyperlink r:id="rId14" w:history="1">
              <w:r>
                <w:rPr>
                  <w:rStyle w:val="Hyperlink"/>
                  <w:rFonts w:ascii="Arial" w:hAnsi="Arial" w:cs="Arial"/>
                  <w:sz w:val="18"/>
                  <w:szCs w:val="18"/>
                </w:rPr>
                <w:t>https://umanitoba.ca/explore/programs-of-study/physical-therapy-mpt</w:t>
              </w:r>
            </w:hyperlink>
            <w:r>
              <w:rPr>
                <w:rFonts w:ascii="Arial" w:hAnsi="Arial" w:cs="Arial"/>
                <w:sz w:val="18"/>
                <w:szCs w:val="18"/>
              </w:rPr>
              <w:t xml:space="preserve"> </w:t>
            </w:r>
          </w:p>
        </w:tc>
      </w:tr>
      <w:tr w:rsidR="00EB3594" w:rsidRPr="003241F7" w14:paraId="276D50BB" w14:textId="77777777" w:rsidTr="00EB3594">
        <w:tc>
          <w:tcPr>
            <w:tcW w:w="7086" w:type="dxa"/>
            <w:shd w:val="clear" w:color="auto" w:fill="auto"/>
          </w:tcPr>
          <w:p w14:paraId="78918CBF"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EB3594" w:rsidRPr="003241F7" w:rsidRDefault="00EB3594" w:rsidP="00EB359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7014A438" w14:textId="77777777" w:rsidR="00EB3594" w:rsidRPr="003241F7" w:rsidRDefault="00EB3594" w:rsidP="00EB3594">
            <w:pPr>
              <w:spacing w:after="120"/>
              <w:rPr>
                <w:rFonts w:ascii="Helvetica" w:hAnsi="Helvetica" w:cs="Helvetica"/>
                <w:sz w:val="18"/>
                <w:szCs w:val="18"/>
              </w:rPr>
            </w:pPr>
          </w:p>
        </w:tc>
      </w:tr>
      <w:tr w:rsidR="00EB3594" w:rsidRPr="003241F7" w14:paraId="580F90B7" w14:textId="77777777" w:rsidTr="00EB3594">
        <w:tc>
          <w:tcPr>
            <w:tcW w:w="7086" w:type="dxa"/>
            <w:shd w:val="clear" w:color="auto" w:fill="auto"/>
          </w:tcPr>
          <w:p w14:paraId="264E8CA3"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institutions </w:t>
            </w:r>
            <w:r w:rsidRPr="003241F7">
              <w:rPr>
                <w:rFonts w:ascii="Helvetica" w:hAnsi="Helvetica" w:cs="Helvetica"/>
                <w:color w:val="222222"/>
                <w:sz w:val="18"/>
                <w:szCs w:val="18"/>
              </w:rPr>
              <w:t> attended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EB3594" w:rsidRPr="003241F7" w:rsidRDefault="00EB3594" w:rsidP="00EB3594">
            <w:pPr>
              <w:spacing w:after="120"/>
              <w:rPr>
                <w:rFonts w:ascii="Helvetica" w:hAnsi="Helvetica" w:cs="Helvetica"/>
                <w:color w:val="000000"/>
                <w:sz w:val="18"/>
                <w:szCs w:val="18"/>
              </w:rPr>
            </w:pPr>
          </w:p>
        </w:tc>
        <w:tc>
          <w:tcPr>
            <w:tcW w:w="4254" w:type="dxa"/>
          </w:tcPr>
          <w:p w14:paraId="37A908F3" w14:textId="29E2664E" w:rsidR="00EB3594" w:rsidRPr="003241F7" w:rsidRDefault="00EB3594" w:rsidP="00EB3594">
            <w:pPr>
              <w:spacing w:after="120"/>
              <w:rPr>
                <w:rFonts w:ascii="Helvetica" w:hAnsi="Helvetica" w:cs="Helvetica"/>
                <w:sz w:val="18"/>
                <w:szCs w:val="18"/>
              </w:rPr>
            </w:pPr>
            <w:r>
              <w:rPr>
                <w:rFonts w:ascii="Arial" w:hAnsi="Arial" w:cs="Arial"/>
                <w:sz w:val="18"/>
                <w:szCs w:val="18"/>
                <w:lang w:val="en-CA"/>
              </w:rPr>
              <w:t>Deadline for submission of complete and official transcripts to the Faculty of Graduate Studies is no later than June 20</w:t>
            </w:r>
            <w:r>
              <w:rPr>
                <w:rFonts w:ascii="Arial" w:hAnsi="Arial" w:cs="Arial"/>
                <w:sz w:val="18"/>
                <w:szCs w:val="18"/>
                <w:vertAlign w:val="superscript"/>
                <w:lang w:val="en-CA"/>
              </w:rPr>
              <w:t xml:space="preserve">th </w:t>
            </w:r>
            <w:r>
              <w:rPr>
                <w:rFonts w:ascii="Arial" w:hAnsi="Arial" w:cs="Arial"/>
                <w:sz w:val="18"/>
                <w:szCs w:val="18"/>
                <w:lang w:val="en-CA"/>
              </w:rPr>
              <w:t>in the year of admission.</w:t>
            </w:r>
          </w:p>
        </w:tc>
      </w:tr>
      <w:tr w:rsidR="00EB3594" w:rsidRPr="003241F7" w14:paraId="5094C4D5" w14:textId="77777777" w:rsidTr="00EB3594">
        <w:tc>
          <w:tcPr>
            <w:tcW w:w="7086" w:type="dxa"/>
            <w:shd w:val="clear" w:color="auto" w:fill="auto"/>
          </w:tcPr>
          <w:p w14:paraId="785EFD34"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EB3594" w:rsidRPr="003241F7" w:rsidRDefault="00EB3594" w:rsidP="00EB359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215F36D" w14:textId="77777777" w:rsidR="00EB3594" w:rsidRPr="003241F7" w:rsidRDefault="00EB3594" w:rsidP="00EB3594">
            <w:pPr>
              <w:spacing w:after="120"/>
              <w:rPr>
                <w:rFonts w:ascii="Helvetica" w:hAnsi="Helvetica" w:cs="Helvetica"/>
                <w:sz w:val="18"/>
                <w:szCs w:val="18"/>
              </w:rPr>
            </w:pPr>
          </w:p>
        </w:tc>
      </w:tr>
      <w:tr w:rsidR="00EB3594" w:rsidRPr="003241F7" w14:paraId="6F777E74" w14:textId="77777777" w:rsidTr="00EB3594">
        <w:tc>
          <w:tcPr>
            <w:tcW w:w="7086" w:type="dxa"/>
            <w:shd w:val="clear" w:color="auto" w:fill="auto"/>
          </w:tcPr>
          <w:p w14:paraId="0FC22C40"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D7B982C" w14:textId="77777777" w:rsidR="00EB3594" w:rsidRDefault="00EB3594" w:rsidP="00EB3594">
            <w:pPr>
              <w:jc w:val="both"/>
              <w:rPr>
                <w:rFonts w:ascii="Arial" w:hAnsi="Arial" w:cs="Arial"/>
                <w:sz w:val="18"/>
                <w:szCs w:val="18"/>
                <w:lang w:val="en-CA"/>
              </w:rPr>
            </w:pPr>
            <w:r>
              <w:rPr>
                <w:rFonts w:ascii="Arial" w:hAnsi="Arial" w:cs="Arial"/>
                <w:sz w:val="18"/>
                <w:szCs w:val="18"/>
                <w:lang w:val="en-CA"/>
              </w:rPr>
              <w:t xml:space="preserve">University of Manitoba applicants </w:t>
            </w:r>
            <w:r>
              <w:rPr>
                <w:rFonts w:ascii="Arial" w:hAnsi="Arial" w:cs="Arial"/>
                <w:sz w:val="18"/>
                <w:szCs w:val="18"/>
                <w:u w:val="single"/>
                <w:lang w:val="en-CA"/>
              </w:rPr>
              <w:t xml:space="preserve">do not </w:t>
            </w:r>
            <w:r>
              <w:rPr>
                <w:rFonts w:ascii="Arial" w:hAnsi="Arial" w:cs="Arial"/>
                <w:sz w:val="18"/>
                <w:szCs w:val="18"/>
                <w:lang w:val="en-CA"/>
              </w:rPr>
              <w:t>need to forward official transcripts or student histories as they are accessed directly.</w:t>
            </w:r>
          </w:p>
          <w:p w14:paraId="2C82CD50" w14:textId="77777777" w:rsidR="00EB3594" w:rsidRPr="003241F7" w:rsidRDefault="00EB3594" w:rsidP="00EB3594">
            <w:pPr>
              <w:spacing w:after="120"/>
              <w:rPr>
                <w:rFonts w:ascii="Helvetica" w:hAnsi="Helvetica" w:cs="Helvetica"/>
                <w:sz w:val="18"/>
                <w:szCs w:val="18"/>
              </w:rPr>
            </w:pPr>
          </w:p>
        </w:tc>
      </w:tr>
      <w:tr w:rsidR="00EB3594" w:rsidRPr="003241F7" w14:paraId="2A00BC30" w14:textId="77777777" w:rsidTr="00EB3594">
        <w:tc>
          <w:tcPr>
            <w:tcW w:w="7086" w:type="dxa"/>
            <w:shd w:val="clear" w:color="auto" w:fill="auto"/>
          </w:tcPr>
          <w:p w14:paraId="23D354B5"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in order to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EB3594" w:rsidRPr="003241F7" w:rsidRDefault="00EB3594" w:rsidP="00EB3594">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Test of English as a Foreign Language (TOEFL) Internet based -iBT® (86; minimum score of 20 in each of reading, writing, listening and speaking categories). The “best score” will not be considered for admission. Only individual test scores will be used to meet the minimum requirements.</w:t>
            </w:r>
          </w:p>
          <w:p w14:paraId="03C3F56F" w14:textId="77777777" w:rsidR="00EB3594" w:rsidRPr="003241F7" w:rsidRDefault="00EB3594" w:rsidP="00EB3594">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International English Language Testing System (IELTS™) (6.5 in the Academic Module)</w:t>
            </w:r>
          </w:p>
          <w:p w14:paraId="63641F6C" w14:textId="77777777" w:rsidR="00EB3594" w:rsidRPr="003241F7" w:rsidRDefault="00EB3594" w:rsidP="00EB3594">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EB3594" w:rsidRPr="003241F7" w:rsidRDefault="00EB3594" w:rsidP="00EB3594">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Some units may require a specific test or test scores greater than those indicated above. Students should check department/unit supplementary regulations for details.</w:t>
            </w:r>
          </w:p>
          <w:p w14:paraId="6B660808" w14:textId="479D3674" w:rsidR="00EB3594" w:rsidRPr="003241F7" w:rsidRDefault="00EB3594" w:rsidP="00EB359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989C805" w14:textId="77777777" w:rsidR="00EB3594" w:rsidRDefault="00EB3594" w:rsidP="00EB3594">
            <w:pPr>
              <w:jc w:val="both"/>
              <w:rPr>
                <w:rFonts w:ascii="Arial" w:hAnsi="Arial" w:cs="Arial"/>
                <w:bCs/>
                <w:color w:val="000000"/>
                <w:sz w:val="18"/>
                <w:szCs w:val="18"/>
                <w:lang w:val="en-CA"/>
              </w:rPr>
            </w:pPr>
            <w:r>
              <w:rPr>
                <w:rFonts w:ascii="Arial" w:hAnsi="Arial" w:cs="Arial"/>
                <w:bCs/>
                <w:color w:val="000000"/>
                <w:sz w:val="18"/>
                <w:szCs w:val="18"/>
                <w:lang w:val="en-CA"/>
              </w:rPr>
              <w:lastRenderedPageBreak/>
              <w:t>All students must be eligible for student licensure in the College of Physiotherapists of Manitoba.  As such, the minimum English language requirements of applicants to the MPT program must meet the minimum requirements as set out by the Canadian Alliance of Physiotherapy Regulators and the College of Physiotherapists of Manitoba, as well as the Faculty of Graduate Studies.</w:t>
            </w:r>
          </w:p>
          <w:p w14:paraId="75CB415A" w14:textId="77777777" w:rsidR="00EB3594" w:rsidRDefault="00EB3594" w:rsidP="00EB3594">
            <w:pPr>
              <w:jc w:val="both"/>
              <w:rPr>
                <w:rFonts w:ascii="Arial" w:hAnsi="Arial" w:cs="Arial"/>
                <w:bCs/>
                <w:color w:val="000000"/>
                <w:sz w:val="18"/>
                <w:szCs w:val="18"/>
                <w:lang w:val="en-CA"/>
              </w:rPr>
            </w:pPr>
          </w:p>
          <w:p w14:paraId="11971C39" w14:textId="77777777" w:rsidR="00EB3594" w:rsidRDefault="00EB3594" w:rsidP="00EB3594">
            <w:pPr>
              <w:jc w:val="both"/>
              <w:rPr>
                <w:rFonts w:ascii="Arial" w:hAnsi="Arial" w:cs="Arial"/>
                <w:bCs/>
                <w:color w:val="000000"/>
                <w:sz w:val="18"/>
                <w:szCs w:val="18"/>
                <w:lang w:val="en-CA"/>
              </w:rPr>
            </w:pPr>
            <w:r>
              <w:rPr>
                <w:rFonts w:ascii="Arial" w:hAnsi="Arial" w:cs="Arial"/>
                <w:bCs/>
                <w:color w:val="000000"/>
                <w:sz w:val="18"/>
                <w:szCs w:val="18"/>
                <w:lang w:val="en-CA"/>
              </w:rPr>
              <w:t xml:space="preserve">The </w:t>
            </w:r>
            <w:r>
              <w:rPr>
                <w:rFonts w:ascii="Arial" w:hAnsi="Arial" w:cs="Arial"/>
                <w:sz w:val="18"/>
                <w:szCs w:val="18"/>
                <w:lang w:val="en-CA"/>
              </w:rPr>
              <w:t>University of Michigan English Language Battery (MELAB), the Canadian Academic English Language Assessment (CAEL) and the Academic English Program for University and College Entrance (AEPUCE)</w:t>
            </w:r>
            <w:r>
              <w:rPr>
                <w:rFonts w:ascii="Arial" w:hAnsi="Arial" w:cs="Arial"/>
                <w:bCs/>
                <w:color w:val="000000"/>
                <w:sz w:val="18"/>
                <w:szCs w:val="18"/>
                <w:lang w:val="en-CA"/>
              </w:rPr>
              <w:t xml:space="preserve"> </w:t>
            </w:r>
            <w:r>
              <w:rPr>
                <w:rFonts w:ascii="Arial" w:hAnsi="Arial" w:cs="Arial"/>
                <w:b/>
                <w:bCs/>
                <w:color w:val="000000"/>
                <w:sz w:val="18"/>
                <w:szCs w:val="18"/>
                <w:lang w:val="en-CA"/>
              </w:rPr>
              <w:t>will not</w:t>
            </w:r>
            <w:r>
              <w:rPr>
                <w:rFonts w:ascii="Arial" w:hAnsi="Arial" w:cs="Arial"/>
                <w:bCs/>
                <w:color w:val="000000"/>
                <w:sz w:val="18"/>
                <w:szCs w:val="18"/>
                <w:lang w:val="en-CA"/>
              </w:rPr>
              <w:t xml:space="preserve"> be considered for evaluation of English language proficiency.</w:t>
            </w:r>
          </w:p>
          <w:p w14:paraId="6D227A5D" w14:textId="77777777" w:rsidR="00EB3594" w:rsidRDefault="00EB3594" w:rsidP="00EB3594">
            <w:pPr>
              <w:autoSpaceDE w:val="0"/>
              <w:autoSpaceDN w:val="0"/>
              <w:adjustRightInd w:val="0"/>
              <w:jc w:val="both"/>
              <w:rPr>
                <w:rFonts w:ascii="Arial" w:hAnsi="Arial" w:cs="Arial"/>
                <w:bCs/>
                <w:color w:val="000000"/>
                <w:sz w:val="18"/>
                <w:szCs w:val="18"/>
                <w:lang w:val="en-CA"/>
              </w:rPr>
            </w:pPr>
          </w:p>
          <w:p w14:paraId="5EBD42CF" w14:textId="77777777" w:rsidR="00EB3594" w:rsidRDefault="00EB3594" w:rsidP="00EB3594">
            <w:pPr>
              <w:autoSpaceDE w:val="0"/>
              <w:autoSpaceDN w:val="0"/>
              <w:adjustRightInd w:val="0"/>
              <w:jc w:val="both"/>
              <w:rPr>
                <w:rFonts w:ascii="Arial" w:hAnsi="Arial" w:cs="Arial"/>
                <w:bCs/>
                <w:color w:val="000000"/>
                <w:sz w:val="18"/>
                <w:szCs w:val="18"/>
                <w:lang w:val="en-CA"/>
              </w:rPr>
            </w:pPr>
          </w:p>
          <w:p w14:paraId="1DB8F750" w14:textId="77777777" w:rsidR="00EB3594" w:rsidRDefault="00EB3594" w:rsidP="00EB3594">
            <w:pPr>
              <w:pStyle w:val="ListParagraph"/>
              <w:numPr>
                <w:ilvl w:val="0"/>
                <w:numId w:val="68"/>
              </w:numPr>
              <w:autoSpaceDE w:val="0"/>
              <w:autoSpaceDN w:val="0"/>
              <w:adjustRightInd w:val="0"/>
              <w:ind w:left="295" w:hanging="284"/>
              <w:jc w:val="both"/>
              <w:rPr>
                <w:rFonts w:ascii="Arial" w:hAnsi="Arial" w:cs="Arial"/>
                <w:bCs/>
                <w:color w:val="000000"/>
                <w:sz w:val="18"/>
                <w:szCs w:val="18"/>
                <w:lang w:val="en-CA"/>
              </w:rPr>
            </w:pPr>
            <w:r>
              <w:rPr>
                <w:rFonts w:ascii="Arial" w:hAnsi="Arial" w:cs="Arial"/>
                <w:bCs/>
                <w:color w:val="000000"/>
                <w:sz w:val="18"/>
                <w:szCs w:val="18"/>
                <w:lang w:val="en-CA"/>
              </w:rPr>
              <w:lastRenderedPageBreak/>
              <w:t>Test of English as a Foreign Language (TOEFL), internet-based (</w:t>
            </w:r>
            <w:proofErr w:type="spellStart"/>
            <w:r>
              <w:rPr>
                <w:rFonts w:ascii="Arial" w:hAnsi="Arial" w:cs="Arial"/>
                <w:bCs/>
                <w:color w:val="000000"/>
                <w:sz w:val="18"/>
                <w:szCs w:val="18"/>
                <w:lang w:val="en-CA"/>
              </w:rPr>
              <w:t>iTOEFL</w:t>
            </w:r>
            <w:proofErr w:type="spellEnd"/>
            <w:r>
              <w:rPr>
                <w:rFonts w:ascii="Arial" w:hAnsi="Arial" w:cs="Arial"/>
                <w:bCs/>
                <w:color w:val="000000"/>
                <w:sz w:val="18"/>
                <w:szCs w:val="18"/>
                <w:lang w:val="en-CA"/>
              </w:rPr>
              <w:t>)</w:t>
            </w:r>
          </w:p>
          <w:p w14:paraId="5BF4720E" w14:textId="77777777" w:rsidR="00EB3594" w:rsidRDefault="00EB3594" w:rsidP="00EB3594">
            <w:pPr>
              <w:pStyle w:val="ListParagraph"/>
              <w:autoSpaceDE w:val="0"/>
              <w:autoSpaceDN w:val="0"/>
              <w:adjustRightInd w:val="0"/>
              <w:ind w:left="295"/>
              <w:jc w:val="both"/>
              <w:rPr>
                <w:rFonts w:ascii="Arial" w:hAnsi="Arial" w:cs="Arial"/>
                <w:bCs/>
                <w:color w:val="000000"/>
                <w:sz w:val="18"/>
                <w:szCs w:val="18"/>
                <w:lang w:val="en-CA"/>
              </w:rPr>
            </w:pPr>
          </w:p>
          <w:p w14:paraId="4BC8738E" w14:textId="77777777" w:rsidR="00EB3594" w:rsidRDefault="00EB3594" w:rsidP="00EB3594">
            <w:pPr>
              <w:pStyle w:val="ListParagraph"/>
              <w:autoSpaceDE w:val="0"/>
              <w:autoSpaceDN w:val="0"/>
              <w:adjustRightInd w:val="0"/>
              <w:ind w:left="295"/>
              <w:jc w:val="both"/>
              <w:rPr>
                <w:rFonts w:ascii="Arial" w:hAnsi="Arial" w:cs="Arial"/>
                <w:bCs/>
                <w:color w:val="000000"/>
                <w:sz w:val="18"/>
                <w:szCs w:val="18"/>
                <w:lang w:val="en-CA"/>
              </w:rPr>
            </w:pPr>
            <w:r>
              <w:rPr>
                <w:rFonts w:ascii="Arial" w:hAnsi="Arial" w:cs="Arial"/>
                <w:bCs/>
                <w:color w:val="000000"/>
                <w:sz w:val="18"/>
                <w:szCs w:val="18"/>
                <w:lang w:val="en-CA"/>
              </w:rPr>
              <w:t>A minimum total score of 92 is required, with no sub-score lower than 21.</w:t>
            </w:r>
          </w:p>
          <w:p w14:paraId="6405DAB6" w14:textId="77777777" w:rsidR="00EB3594" w:rsidRDefault="00EB3594" w:rsidP="00EB3594">
            <w:pPr>
              <w:autoSpaceDE w:val="0"/>
              <w:autoSpaceDN w:val="0"/>
              <w:adjustRightInd w:val="0"/>
              <w:jc w:val="both"/>
              <w:rPr>
                <w:rFonts w:ascii="Arial" w:hAnsi="Arial" w:cs="Arial"/>
                <w:color w:val="000000"/>
                <w:sz w:val="18"/>
                <w:szCs w:val="18"/>
                <w:lang w:val="en-CA"/>
              </w:rPr>
            </w:pPr>
          </w:p>
          <w:p w14:paraId="4FA466EF" w14:textId="77777777" w:rsidR="00EB3594" w:rsidRDefault="00EB3594" w:rsidP="00EB3594">
            <w:pPr>
              <w:pStyle w:val="ListParagraph"/>
              <w:numPr>
                <w:ilvl w:val="0"/>
                <w:numId w:val="68"/>
              </w:numPr>
              <w:autoSpaceDE w:val="0"/>
              <w:autoSpaceDN w:val="0"/>
              <w:adjustRightInd w:val="0"/>
              <w:ind w:left="295" w:hanging="284"/>
              <w:jc w:val="both"/>
              <w:rPr>
                <w:rFonts w:ascii="Arial" w:hAnsi="Arial" w:cs="Arial"/>
                <w:bCs/>
                <w:color w:val="000000"/>
                <w:sz w:val="18"/>
                <w:szCs w:val="18"/>
                <w:lang w:val="en-CA"/>
              </w:rPr>
            </w:pPr>
            <w:r>
              <w:rPr>
                <w:rFonts w:ascii="Arial" w:hAnsi="Arial" w:cs="Arial"/>
                <w:bCs/>
                <w:color w:val="000000"/>
                <w:sz w:val="18"/>
                <w:szCs w:val="18"/>
                <w:lang w:val="en-CA"/>
              </w:rPr>
              <w:t>Academic International English Language Testing System (IELTS)</w:t>
            </w:r>
          </w:p>
          <w:p w14:paraId="710DD176" w14:textId="77777777" w:rsidR="00EB3594" w:rsidRDefault="00EB3594" w:rsidP="00EB3594">
            <w:pPr>
              <w:autoSpaceDE w:val="0"/>
              <w:autoSpaceDN w:val="0"/>
              <w:adjustRightInd w:val="0"/>
              <w:jc w:val="both"/>
              <w:rPr>
                <w:rFonts w:ascii="Arial" w:hAnsi="Arial" w:cs="Arial"/>
                <w:color w:val="000000"/>
                <w:sz w:val="18"/>
                <w:szCs w:val="18"/>
                <w:lang w:val="en-CA"/>
              </w:rPr>
            </w:pPr>
          </w:p>
          <w:p w14:paraId="3A2998A0" w14:textId="77777777" w:rsidR="00EB3594" w:rsidRDefault="00EB3594" w:rsidP="00EB3594">
            <w:pPr>
              <w:autoSpaceDE w:val="0"/>
              <w:autoSpaceDN w:val="0"/>
              <w:adjustRightInd w:val="0"/>
              <w:ind w:left="295"/>
              <w:jc w:val="both"/>
              <w:rPr>
                <w:rFonts w:ascii="Arial" w:hAnsi="Arial" w:cs="Arial"/>
                <w:color w:val="000000"/>
                <w:sz w:val="18"/>
                <w:szCs w:val="18"/>
                <w:lang w:val="en-CA"/>
              </w:rPr>
            </w:pPr>
            <w:r>
              <w:rPr>
                <w:rFonts w:ascii="Arial" w:hAnsi="Arial" w:cs="Arial"/>
                <w:color w:val="000000"/>
                <w:sz w:val="18"/>
                <w:szCs w:val="18"/>
                <w:lang w:val="en-CA"/>
              </w:rPr>
              <w:t xml:space="preserve">An overall score of at least </w:t>
            </w:r>
            <w:r>
              <w:rPr>
                <w:rFonts w:ascii="Arial" w:hAnsi="Arial" w:cs="Arial"/>
                <w:bCs/>
                <w:color w:val="000000"/>
                <w:sz w:val="18"/>
                <w:szCs w:val="18"/>
                <w:lang w:val="en-CA"/>
              </w:rPr>
              <w:t xml:space="preserve">7 </w:t>
            </w:r>
            <w:r>
              <w:rPr>
                <w:rFonts w:ascii="Arial" w:hAnsi="Arial" w:cs="Arial"/>
                <w:color w:val="000000"/>
                <w:sz w:val="18"/>
                <w:szCs w:val="18"/>
                <w:lang w:val="en-CA"/>
              </w:rPr>
              <w:t>and must include all components of the test (i.e., listening, reading, writing and speaking).</w:t>
            </w:r>
          </w:p>
          <w:p w14:paraId="68D0F63C" w14:textId="77777777" w:rsidR="00EB3594" w:rsidRDefault="00EB3594" w:rsidP="00EB3594">
            <w:pPr>
              <w:autoSpaceDE w:val="0"/>
              <w:autoSpaceDN w:val="0"/>
              <w:adjustRightInd w:val="0"/>
              <w:jc w:val="both"/>
              <w:rPr>
                <w:rFonts w:ascii="Arial" w:hAnsi="Arial" w:cs="Arial"/>
                <w:color w:val="000000"/>
                <w:sz w:val="18"/>
                <w:szCs w:val="18"/>
                <w:lang w:val="en-CA"/>
              </w:rPr>
            </w:pPr>
          </w:p>
          <w:p w14:paraId="16844AF1" w14:textId="77777777" w:rsidR="00EB3594" w:rsidRPr="003241F7" w:rsidRDefault="00EB3594" w:rsidP="00EB3594">
            <w:pPr>
              <w:spacing w:after="120"/>
              <w:rPr>
                <w:rFonts w:ascii="Helvetica" w:hAnsi="Helvetica" w:cs="Helvetica"/>
                <w:sz w:val="18"/>
                <w:szCs w:val="18"/>
              </w:rPr>
            </w:pPr>
          </w:p>
        </w:tc>
      </w:tr>
      <w:tr w:rsidR="00EB3594" w:rsidRPr="003241F7" w14:paraId="03D5AC3E" w14:textId="77777777" w:rsidTr="00EB3594">
        <w:tc>
          <w:tcPr>
            <w:tcW w:w="7086" w:type="dxa"/>
            <w:shd w:val="clear" w:color="auto" w:fill="auto"/>
          </w:tcPr>
          <w:p w14:paraId="79E1EA9A" w14:textId="09EC44F3"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1.1.8 Letters of Recommendation</w:t>
            </w:r>
          </w:p>
          <w:p w14:paraId="0EFEDD39"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38339E8" w14:textId="77777777" w:rsidR="00EB3594" w:rsidRDefault="00EB3594" w:rsidP="00EB3594">
            <w:pPr>
              <w:rPr>
                <w:rFonts w:ascii="Arial" w:hAnsi="Arial" w:cs="Arial"/>
                <w:sz w:val="18"/>
                <w:szCs w:val="18"/>
                <w:lang w:val="en-CA"/>
              </w:rPr>
            </w:pPr>
            <w:r>
              <w:rPr>
                <w:rFonts w:ascii="Arial" w:hAnsi="Arial" w:cs="Arial"/>
                <w:sz w:val="18"/>
                <w:szCs w:val="18"/>
                <w:lang w:val="en-CA"/>
              </w:rPr>
              <w:t>Not required for MPT program.</w:t>
            </w:r>
          </w:p>
          <w:p w14:paraId="4C3583D9" w14:textId="77777777" w:rsidR="00EB3594" w:rsidRPr="003241F7" w:rsidRDefault="00EB3594" w:rsidP="00EB3594">
            <w:pPr>
              <w:spacing w:after="120"/>
              <w:rPr>
                <w:rFonts w:ascii="Helvetica" w:hAnsi="Helvetica" w:cs="Helvetica"/>
                <w:i/>
                <w:sz w:val="18"/>
                <w:szCs w:val="18"/>
              </w:rPr>
            </w:pPr>
          </w:p>
        </w:tc>
      </w:tr>
      <w:tr w:rsidR="00EB3594" w:rsidRPr="003241F7" w14:paraId="69C00CD8" w14:textId="77777777" w:rsidTr="00EB3594">
        <w:tc>
          <w:tcPr>
            <w:tcW w:w="7086" w:type="dxa"/>
            <w:shd w:val="clear" w:color="auto" w:fill="auto"/>
          </w:tcPr>
          <w:p w14:paraId="240FC4E4" w14:textId="7A99EDA5"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4C515884" w14:textId="77777777" w:rsidR="00EB3594" w:rsidRDefault="00EB3594" w:rsidP="00EB3594">
            <w:pPr>
              <w:rPr>
                <w:rFonts w:ascii="Arial" w:hAnsi="Arial" w:cs="Arial"/>
                <w:sz w:val="18"/>
                <w:szCs w:val="18"/>
                <w:lang w:val="en-CA"/>
              </w:rPr>
            </w:pPr>
            <w:proofErr w:type="spellStart"/>
            <w:r>
              <w:rPr>
                <w:rFonts w:ascii="Arial" w:hAnsi="Arial" w:cs="Arial"/>
                <w:sz w:val="18"/>
                <w:szCs w:val="18"/>
                <w:lang w:val="en-CA"/>
              </w:rPr>
              <w:t>CASPer</w:t>
            </w:r>
            <w:proofErr w:type="spellEnd"/>
            <w:r>
              <w:rPr>
                <w:rFonts w:ascii="Arial" w:hAnsi="Arial" w:cs="Arial"/>
                <w:sz w:val="18"/>
                <w:szCs w:val="18"/>
                <w:lang w:val="en-CA"/>
              </w:rPr>
              <w:t xml:space="preserve"> Test administered by Altus Assessments.</w:t>
            </w:r>
          </w:p>
          <w:p w14:paraId="4CE3070D" w14:textId="77777777" w:rsidR="00EB3594" w:rsidRPr="003241F7" w:rsidRDefault="00EB3594" w:rsidP="00EB3594">
            <w:pPr>
              <w:spacing w:after="120"/>
              <w:rPr>
                <w:rFonts w:ascii="Helvetica" w:hAnsi="Helvetica" w:cs="Helvetica"/>
                <w:sz w:val="18"/>
                <w:szCs w:val="18"/>
              </w:rPr>
            </w:pPr>
          </w:p>
        </w:tc>
      </w:tr>
      <w:tr w:rsidR="00EB3594" w:rsidRPr="003241F7" w14:paraId="45FEC82C" w14:textId="77777777" w:rsidTr="00EB3594">
        <w:tc>
          <w:tcPr>
            <w:tcW w:w="7086" w:type="dxa"/>
            <w:shd w:val="clear" w:color="auto" w:fill="auto"/>
          </w:tcPr>
          <w:p w14:paraId="19A8ED2E" w14:textId="4A3CEF5D"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67BD949F" w14:textId="77777777" w:rsidR="00EB3594" w:rsidRDefault="00EB3594" w:rsidP="00EB3594">
            <w:pPr>
              <w:jc w:val="both"/>
              <w:rPr>
                <w:rFonts w:ascii="Arial" w:hAnsi="Arial" w:cs="Arial"/>
                <w:sz w:val="18"/>
                <w:szCs w:val="18"/>
                <w:u w:val="single"/>
                <w:lang w:val="en-CA"/>
              </w:rPr>
            </w:pPr>
            <w:r>
              <w:rPr>
                <w:rFonts w:ascii="Arial" w:hAnsi="Arial" w:cs="Arial"/>
                <w:sz w:val="18"/>
                <w:szCs w:val="18"/>
                <w:u w:val="single"/>
                <w:lang w:val="en-CA"/>
              </w:rPr>
              <w:t>Program entry requirements:</w:t>
            </w:r>
          </w:p>
          <w:p w14:paraId="6EFB7B57" w14:textId="77777777" w:rsidR="00EB3594" w:rsidRDefault="00EB3594" w:rsidP="00EB3594">
            <w:pPr>
              <w:pStyle w:val="ListParagraph"/>
              <w:numPr>
                <w:ilvl w:val="0"/>
                <w:numId w:val="69"/>
              </w:numPr>
              <w:ind w:left="295" w:hanging="284"/>
              <w:jc w:val="both"/>
              <w:rPr>
                <w:rFonts w:ascii="Arial" w:hAnsi="Arial" w:cs="Arial"/>
                <w:sz w:val="18"/>
                <w:szCs w:val="18"/>
                <w:lang w:val="en-CA"/>
              </w:rPr>
            </w:pPr>
            <w:r>
              <w:rPr>
                <w:rFonts w:ascii="Arial" w:hAnsi="Arial" w:cs="Arial"/>
                <w:sz w:val="18"/>
                <w:szCs w:val="18"/>
                <w:lang w:val="en-CA"/>
              </w:rPr>
              <w:t>completion of a 3 year or 4 year undergraduate degree;</w:t>
            </w:r>
          </w:p>
          <w:p w14:paraId="40B7A1CE" w14:textId="77777777" w:rsidR="00EB3594" w:rsidRDefault="00EB3594" w:rsidP="00EB3594">
            <w:pPr>
              <w:pStyle w:val="ListParagraph"/>
              <w:numPr>
                <w:ilvl w:val="0"/>
                <w:numId w:val="69"/>
              </w:numPr>
              <w:ind w:left="295" w:hanging="284"/>
              <w:jc w:val="both"/>
              <w:rPr>
                <w:rFonts w:ascii="Arial" w:hAnsi="Arial" w:cs="Arial"/>
                <w:sz w:val="18"/>
                <w:szCs w:val="18"/>
                <w:lang w:val="en-CA"/>
              </w:rPr>
            </w:pPr>
            <w:r>
              <w:rPr>
                <w:rFonts w:ascii="Arial" w:hAnsi="Arial" w:cs="Arial"/>
                <w:sz w:val="18"/>
                <w:szCs w:val="18"/>
                <w:lang w:val="en-CA"/>
              </w:rPr>
              <w:t>self-declaration for Adult Criminal Record including Vulnerable Sector check, Child Abuse Registry check and Adult Abuse Registry check;</w:t>
            </w:r>
          </w:p>
          <w:p w14:paraId="5FC73693" w14:textId="77777777" w:rsidR="00EB3594" w:rsidRDefault="00EB3594" w:rsidP="00EB3594">
            <w:pPr>
              <w:pStyle w:val="ListParagraph"/>
              <w:numPr>
                <w:ilvl w:val="0"/>
                <w:numId w:val="69"/>
              </w:numPr>
              <w:ind w:left="295" w:hanging="284"/>
              <w:jc w:val="both"/>
              <w:rPr>
                <w:rFonts w:ascii="Arial" w:hAnsi="Arial" w:cs="Arial"/>
                <w:sz w:val="18"/>
                <w:szCs w:val="18"/>
                <w:lang w:val="en-CA"/>
              </w:rPr>
            </w:pPr>
            <w:r>
              <w:rPr>
                <w:rFonts w:ascii="Arial" w:hAnsi="Arial" w:cs="Arial"/>
                <w:sz w:val="18"/>
                <w:szCs w:val="18"/>
                <w:lang w:val="en-CA"/>
              </w:rPr>
              <w:t>proof of Indigenous ancestry (treaty number, Manitoba Métis Federation number or letter from Band Council), if applicable;</w:t>
            </w:r>
          </w:p>
          <w:p w14:paraId="78857DF7" w14:textId="77777777" w:rsidR="00EB3594" w:rsidRDefault="00EB3594" w:rsidP="00EB3594">
            <w:pPr>
              <w:pStyle w:val="ListParagraph"/>
              <w:numPr>
                <w:ilvl w:val="0"/>
                <w:numId w:val="69"/>
              </w:numPr>
              <w:ind w:left="295" w:hanging="284"/>
              <w:jc w:val="both"/>
              <w:rPr>
                <w:rFonts w:ascii="Arial" w:hAnsi="Arial" w:cs="Arial"/>
                <w:sz w:val="18"/>
                <w:szCs w:val="18"/>
                <w:lang w:val="en-CA"/>
              </w:rPr>
            </w:pPr>
            <w:r>
              <w:rPr>
                <w:rFonts w:ascii="Arial" w:hAnsi="Arial" w:cs="Arial"/>
                <w:sz w:val="18"/>
                <w:szCs w:val="18"/>
                <w:lang w:val="en-CA"/>
              </w:rPr>
              <w:t>a minimum cumulative grade point average of 3.25 (on a 4.5 scale) in the last 60 credit hours of university-level courses;</w:t>
            </w:r>
          </w:p>
          <w:p w14:paraId="343E6165" w14:textId="77777777" w:rsidR="00EB3594" w:rsidRDefault="00EB3594" w:rsidP="00EB3594">
            <w:pPr>
              <w:pStyle w:val="ListParagraph"/>
              <w:numPr>
                <w:ilvl w:val="0"/>
                <w:numId w:val="69"/>
              </w:numPr>
              <w:ind w:left="295" w:hanging="284"/>
              <w:jc w:val="both"/>
              <w:rPr>
                <w:rFonts w:ascii="Arial" w:hAnsi="Arial" w:cs="Arial"/>
                <w:sz w:val="18"/>
                <w:szCs w:val="18"/>
                <w:lang w:val="en-CA"/>
              </w:rPr>
            </w:pPr>
            <w:r>
              <w:rPr>
                <w:rFonts w:ascii="Arial" w:hAnsi="Arial" w:cs="Arial"/>
                <w:sz w:val="18"/>
                <w:szCs w:val="18"/>
                <w:lang w:val="en-CA"/>
              </w:rPr>
              <w:t>equivalent IB and/or AP courses will be accepted in lieu of university courses;</w:t>
            </w:r>
          </w:p>
          <w:p w14:paraId="666C20D2" w14:textId="77777777" w:rsidR="00EB3594" w:rsidRPr="00320F01" w:rsidRDefault="00EB3594" w:rsidP="00896989">
            <w:pPr>
              <w:pStyle w:val="ListParagraph"/>
              <w:spacing w:before="100" w:beforeAutospacing="1" w:after="100" w:afterAutospacing="1"/>
              <w:ind w:left="578"/>
              <w:jc w:val="both"/>
              <w:rPr>
                <w:rFonts w:ascii="Arial" w:hAnsi="Arial" w:cs="Arial"/>
                <w:sz w:val="18"/>
                <w:szCs w:val="18"/>
                <w:lang w:val="en-CA"/>
              </w:rPr>
            </w:pPr>
          </w:p>
          <w:p w14:paraId="5D340096" w14:textId="77777777" w:rsidR="00EB3594" w:rsidRDefault="00EB3594" w:rsidP="00EB3594">
            <w:pPr>
              <w:pStyle w:val="ListParagraph"/>
              <w:numPr>
                <w:ilvl w:val="0"/>
                <w:numId w:val="69"/>
              </w:numPr>
              <w:ind w:left="295" w:hanging="284"/>
              <w:jc w:val="both"/>
              <w:rPr>
                <w:rFonts w:ascii="Arial" w:hAnsi="Arial" w:cs="Arial"/>
                <w:sz w:val="18"/>
                <w:szCs w:val="18"/>
                <w:lang w:val="en-CA"/>
              </w:rPr>
            </w:pPr>
            <w:r>
              <w:rPr>
                <w:rFonts w:ascii="Arial" w:hAnsi="Arial" w:cs="Arial"/>
                <w:sz w:val="18"/>
                <w:szCs w:val="18"/>
                <w:lang w:val="en-CA"/>
              </w:rPr>
              <w:t>For 2024, completion of the following pre-requisite courses or equivalents, with no grade below a B (3.0 on a 4.5 scale):</w:t>
            </w:r>
          </w:p>
          <w:p w14:paraId="2F0774B4" w14:textId="77777777" w:rsidR="00EB3594" w:rsidRDefault="00EB3594" w:rsidP="00EB3594">
            <w:pPr>
              <w:pStyle w:val="ListParagraph"/>
              <w:numPr>
                <w:ilvl w:val="0"/>
                <w:numId w:val="70"/>
              </w:numPr>
              <w:spacing w:after="100" w:afterAutospacing="1"/>
              <w:ind w:left="578" w:hanging="283"/>
              <w:jc w:val="both"/>
              <w:rPr>
                <w:rFonts w:ascii="Arial" w:hAnsi="Arial" w:cs="Arial"/>
                <w:sz w:val="18"/>
                <w:szCs w:val="18"/>
                <w:lang w:val="en-CA"/>
              </w:rPr>
            </w:pPr>
            <w:r>
              <w:rPr>
                <w:rFonts w:ascii="Arial" w:hAnsi="Arial" w:cs="Arial"/>
                <w:sz w:val="18"/>
                <w:szCs w:val="18"/>
                <w:lang w:val="en-CA"/>
              </w:rPr>
              <w:t xml:space="preserve">Human Anatomy (3 credit hours) </w:t>
            </w:r>
          </w:p>
          <w:p w14:paraId="4C14DAAE" w14:textId="77777777" w:rsidR="00EB3594" w:rsidRDefault="00EB3594" w:rsidP="00EB3594">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Pr>
                <w:rFonts w:ascii="Arial" w:hAnsi="Arial" w:cs="Arial"/>
                <w:sz w:val="18"/>
                <w:szCs w:val="18"/>
                <w:lang w:val="en-CA"/>
              </w:rPr>
              <w:t xml:space="preserve">Human Physiology (3 credit hours) </w:t>
            </w:r>
          </w:p>
          <w:p w14:paraId="57163561" w14:textId="77777777" w:rsidR="00EB3594" w:rsidRDefault="00EB3594" w:rsidP="00EB3594">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Pr>
                <w:rFonts w:ascii="Arial" w:hAnsi="Arial" w:cs="Arial"/>
                <w:sz w:val="18"/>
                <w:szCs w:val="18"/>
                <w:lang w:val="en-CA"/>
              </w:rPr>
              <w:t xml:space="preserve">Psychology department course (3 credit hours) </w:t>
            </w:r>
          </w:p>
          <w:p w14:paraId="0A0AA0DC" w14:textId="77777777" w:rsidR="00EB3594" w:rsidRDefault="00EB3594" w:rsidP="00EB3594">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Pr>
                <w:rFonts w:ascii="Arial" w:hAnsi="Arial" w:cs="Arial"/>
                <w:sz w:val="18"/>
                <w:szCs w:val="18"/>
                <w:lang w:val="en-CA"/>
              </w:rPr>
              <w:t>Introductory Statistics (3 credit hours)</w:t>
            </w:r>
          </w:p>
          <w:p w14:paraId="54C9CA7F" w14:textId="77777777" w:rsidR="00EB3594" w:rsidRDefault="00EB3594" w:rsidP="00EB3594">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sidRPr="00320F01">
              <w:rPr>
                <w:rFonts w:ascii="Arial" w:hAnsi="Arial" w:cs="Arial"/>
                <w:sz w:val="18"/>
                <w:szCs w:val="18"/>
                <w:lang w:val="en-CA"/>
              </w:rPr>
              <w:lastRenderedPageBreak/>
              <w:t>English department course (3 credit hours)</w:t>
            </w:r>
          </w:p>
          <w:p w14:paraId="566CCE1C" w14:textId="3A39D307" w:rsidR="002463E9" w:rsidRDefault="002463E9" w:rsidP="002463E9">
            <w:pPr>
              <w:pStyle w:val="ListParagraph"/>
              <w:numPr>
                <w:ilvl w:val="0"/>
                <w:numId w:val="69"/>
              </w:numPr>
              <w:ind w:left="295" w:hanging="284"/>
              <w:jc w:val="both"/>
              <w:rPr>
                <w:rFonts w:ascii="Arial" w:hAnsi="Arial" w:cs="Arial"/>
                <w:sz w:val="18"/>
                <w:szCs w:val="18"/>
                <w:lang w:val="en-CA"/>
              </w:rPr>
            </w:pPr>
            <w:r>
              <w:rPr>
                <w:rFonts w:ascii="Arial" w:hAnsi="Arial" w:cs="Arial"/>
                <w:sz w:val="18"/>
                <w:szCs w:val="18"/>
                <w:lang w:val="en-CA"/>
              </w:rPr>
              <w:t>For 2025, completion of the following pre-requisite courses or equivalents, with no grade below a B (3.0 on a 4.5 scale):</w:t>
            </w:r>
          </w:p>
          <w:p w14:paraId="272BF87E" w14:textId="77777777" w:rsidR="002463E9" w:rsidRDefault="002463E9" w:rsidP="002463E9">
            <w:pPr>
              <w:pStyle w:val="ListParagraph"/>
              <w:numPr>
                <w:ilvl w:val="0"/>
                <w:numId w:val="70"/>
              </w:numPr>
              <w:spacing w:after="100" w:afterAutospacing="1"/>
              <w:ind w:left="578" w:hanging="283"/>
              <w:jc w:val="both"/>
              <w:rPr>
                <w:rFonts w:ascii="Arial" w:hAnsi="Arial" w:cs="Arial"/>
                <w:sz w:val="18"/>
                <w:szCs w:val="18"/>
                <w:lang w:val="en-CA"/>
              </w:rPr>
            </w:pPr>
            <w:r>
              <w:rPr>
                <w:rFonts w:ascii="Arial" w:hAnsi="Arial" w:cs="Arial"/>
                <w:sz w:val="18"/>
                <w:szCs w:val="18"/>
                <w:lang w:val="en-CA"/>
              </w:rPr>
              <w:t xml:space="preserve">Human Anatomy (3 credit hours) </w:t>
            </w:r>
          </w:p>
          <w:p w14:paraId="5CE8B7F6" w14:textId="77777777" w:rsidR="002463E9" w:rsidRDefault="002463E9" w:rsidP="002463E9">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Pr>
                <w:rFonts w:ascii="Arial" w:hAnsi="Arial" w:cs="Arial"/>
                <w:sz w:val="18"/>
                <w:szCs w:val="18"/>
                <w:lang w:val="en-CA"/>
              </w:rPr>
              <w:t xml:space="preserve">Human Physiology (3 credit hours) </w:t>
            </w:r>
          </w:p>
          <w:p w14:paraId="66E64F6D" w14:textId="77777777" w:rsidR="002463E9" w:rsidRDefault="002463E9" w:rsidP="002463E9">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Pr>
                <w:rFonts w:ascii="Arial" w:hAnsi="Arial" w:cs="Arial"/>
                <w:sz w:val="18"/>
                <w:szCs w:val="18"/>
                <w:lang w:val="en-CA"/>
              </w:rPr>
              <w:t xml:space="preserve">Psychology department course (3 credit hours) </w:t>
            </w:r>
          </w:p>
          <w:p w14:paraId="2C81FA7D" w14:textId="77777777" w:rsidR="002463E9" w:rsidRDefault="002463E9" w:rsidP="002463E9">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Pr>
                <w:rFonts w:ascii="Arial" w:hAnsi="Arial" w:cs="Arial"/>
                <w:sz w:val="18"/>
                <w:szCs w:val="18"/>
                <w:lang w:val="en-CA"/>
              </w:rPr>
              <w:t>Introductory Statistics (3 credit hours)</w:t>
            </w:r>
          </w:p>
          <w:p w14:paraId="11736AD9" w14:textId="77777777" w:rsidR="002463E9" w:rsidRDefault="002463E9" w:rsidP="002463E9">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sidRPr="00320F01">
              <w:rPr>
                <w:rFonts w:ascii="Arial" w:hAnsi="Arial" w:cs="Arial"/>
                <w:sz w:val="18"/>
                <w:szCs w:val="18"/>
                <w:lang w:val="en-CA"/>
              </w:rPr>
              <w:t>English department course (3 credit hours)</w:t>
            </w:r>
          </w:p>
          <w:p w14:paraId="47B04376" w14:textId="49211B1B" w:rsidR="002463E9" w:rsidRDefault="002463E9" w:rsidP="002463E9">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Pr>
                <w:rFonts w:ascii="Arial" w:hAnsi="Arial" w:cs="Arial"/>
                <w:sz w:val="18"/>
                <w:szCs w:val="18"/>
                <w:lang w:val="en-CA"/>
              </w:rPr>
              <w:t>Indigenous content course or equivalent (3 credit hours)</w:t>
            </w:r>
          </w:p>
          <w:p w14:paraId="5C6A5B47" w14:textId="77777777" w:rsidR="00EB3594" w:rsidRDefault="00EB3594" w:rsidP="00EB3594">
            <w:pPr>
              <w:jc w:val="both"/>
              <w:rPr>
                <w:rFonts w:ascii="Arial" w:hAnsi="Arial" w:cs="Arial"/>
                <w:sz w:val="18"/>
                <w:szCs w:val="18"/>
                <w:lang w:val="en-CA"/>
              </w:rPr>
            </w:pPr>
          </w:p>
          <w:p w14:paraId="773C9745" w14:textId="77777777" w:rsidR="00EB3594" w:rsidRDefault="00EB3594" w:rsidP="00EB3594">
            <w:pPr>
              <w:jc w:val="both"/>
              <w:rPr>
                <w:rFonts w:ascii="Arial" w:hAnsi="Arial" w:cs="Arial"/>
                <w:sz w:val="18"/>
                <w:szCs w:val="18"/>
                <w:lang w:val="en-CA"/>
              </w:rPr>
            </w:pPr>
            <w:r>
              <w:rPr>
                <w:rFonts w:ascii="Arial" w:hAnsi="Arial" w:cs="Arial"/>
                <w:sz w:val="18"/>
                <w:szCs w:val="18"/>
                <w:lang w:val="en-CA"/>
              </w:rPr>
              <w:t>Human Physiology must have been completed within five years of application; all other pre-requisite courses need to have been completed within the last 10 years or the equivalency within higher level courses.</w:t>
            </w:r>
          </w:p>
          <w:p w14:paraId="54EB4459" w14:textId="77777777" w:rsidR="00EB3594" w:rsidRPr="003241F7" w:rsidRDefault="00EB3594" w:rsidP="00EB3594">
            <w:pPr>
              <w:spacing w:after="120"/>
              <w:rPr>
                <w:rFonts w:ascii="Helvetica" w:hAnsi="Helvetica" w:cs="Helvetica"/>
                <w:sz w:val="18"/>
                <w:szCs w:val="18"/>
              </w:rPr>
            </w:pPr>
          </w:p>
        </w:tc>
      </w:tr>
      <w:tr w:rsidR="00EB3594" w:rsidRPr="003241F7" w14:paraId="66D43158" w14:textId="77777777" w:rsidTr="00EB3594">
        <w:tc>
          <w:tcPr>
            <w:tcW w:w="7086" w:type="dxa"/>
            <w:shd w:val="clear" w:color="auto" w:fill="auto"/>
          </w:tcPr>
          <w:p w14:paraId="2BBE24F5" w14:textId="06EEE18E"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1.1.11 Eligibility of University of Manitoba Staff Members</w:t>
            </w:r>
          </w:p>
          <w:p w14:paraId="7F77D130" w14:textId="3DDCF666"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6F614C23" w14:textId="77777777" w:rsidR="00EB3594" w:rsidRPr="003241F7" w:rsidRDefault="00EB3594" w:rsidP="00EB3594">
            <w:pPr>
              <w:spacing w:after="120"/>
              <w:rPr>
                <w:rFonts w:ascii="Helvetica" w:hAnsi="Helvetica" w:cs="Helvetica"/>
                <w:sz w:val="18"/>
                <w:szCs w:val="18"/>
              </w:rPr>
            </w:pPr>
          </w:p>
        </w:tc>
      </w:tr>
      <w:tr w:rsidR="00EB3594" w:rsidRPr="003241F7" w14:paraId="5CF4FE29" w14:textId="77777777" w:rsidTr="00EB3594">
        <w:tc>
          <w:tcPr>
            <w:tcW w:w="7086" w:type="dxa"/>
            <w:shd w:val="clear" w:color="auto" w:fill="auto"/>
          </w:tcPr>
          <w:p w14:paraId="3DC74509"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EB3594" w:rsidRPr="003241F7" w:rsidRDefault="00EB3594" w:rsidP="00EB359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EB3594" w:rsidRPr="003241F7" w:rsidRDefault="00EB3594" w:rsidP="00EB359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EB3594" w:rsidRPr="003241F7" w:rsidRDefault="00EB3594" w:rsidP="00EB359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are not eligible for enrollment in any graduate course that is cross-listed with an undergraduate course, or that is scheduled to be taught at the same time and location as an undergraduate class.</w:t>
            </w:r>
          </w:p>
          <w:p w14:paraId="083423E9" w14:textId="77777777" w:rsidR="00EB3594" w:rsidRPr="003241F7" w:rsidRDefault="00EB3594" w:rsidP="00EB359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EB3594" w:rsidRPr="003241F7" w:rsidRDefault="00EB3594" w:rsidP="00EB3594">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22A1F9D4" w14:textId="77777777" w:rsidR="00EB3594" w:rsidRPr="003241F7" w:rsidRDefault="00EB3594" w:rsidP="00EB3594">
            <w:pPr>
              <w:spacing w:after="120"/>
              <w:rPr>
                <w:rFonts w:ascii="Helvetica" w:hAnsi="Helvetica" w:cs="Helvetica"/>
                <w:sz w:val="18"/>
                <w:szCs w:val="18"/>
              </w:rPr>
            </w:pPr>
          </w:p>
        </w:tc>
      </w:tr>
      <w:tr w:rsidR="00EB3594" w:rsidRPr="003241F7" w14:paraId="08988F23" w14:textId="77777777" w:rsidTr="00EB3594">
        <w:tc>
          <w:tcPr>
            <w:tcW w:w="7086" w:type="dxa"/>
            <w:shd w:val="clear" w:color="auto" w:fill="auto"/>
          </w:tcPr>
          <w:p w14:paraId="144CC5D3" w14:textId="77777777" w:rsidR="00EB3594" w:rsidRPr="003241F7" w:rsidRDefault="00EB3594" w:rsidP="00EB3594">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EB3594" w:rsidRPr="003241F7" w:rsidRDefault="00EB3594" w:rsidP="00EB359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No more than 50% of the coursework required in a graduate program may be imported from credit hours completed during an undergraduate program.</w:t>
            </w:r>
          </w:p>
          <w:p w14:paraId="7BD80185" w14:textId="77777777" w:rsidR="00EB3594" w:rsidRPr="003241F7" w:rsidRDefault="00EB3594" w:rsidP="00EB359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EB3594" w:rsidRPr="003241F7" w:rsidRDefault="00EB3594" w:rsidP="00EB359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EB3594" w:rsidRPr="003241F7" w:rsidRDefault="00EB3594" w:rsidP="00EB359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EB3594" w:rsidRPr="003241F7" w:rsidRDefault="00EB3594" w:rsidP="00EB359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xml:space="preserve">. In exceptional circumstances and with prior approval from the department/unit,  students may defer registration for up to one (1) year following acceptance into the Faculty of Graduate Studies. </w:t>
            </w:r>
          </w:p>
          <w:p w14:paraId="1BB18047" w14:textId="3BCAAA5C"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EB3594"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it is important to note that dual registration may affect funding eligibility</w:t>
            </w:r>
            <w:r w:rsidRPr="003241F7">
              <w:rPr>
                <w:rFonts w:ascii="Helvetica" w:hAnsi="Helvetica" w:cs="Helvetica"/>
                <w:color w:val="222222"/>
                <w:sz w:val="18"/>
                <w:szCs w:val="18"/>
              </w:rPr>
              <w:t>,  for The University of Manitoba Graduate Fellowship (UMGF) and may limit other funding possibilities.</w:t>
            </w:r>
          </w:p>
        </w:tc>
        <w:tc>
          <w:tcPr>
            <w:tcW w:w="4254" w:type="dxa"/>
          </w:tcPr>
          <w:p w14:paraId="21A5BD1D" w14:textId="6A842228" w:rsidR="00EB3594" w:rsidRPr="003241F7" w:rsidRDefault="00EB3594" w:rsidP="00EB3594">
            <w:pPr>
              <w:spacing w:after="120"/>
              <w:rPr>
                <w:rFonts w:ascii="Helvetica" w:hAnsi="Helvetica" w:cs="Helvetica"/>
                <w:sz w:val="18"/>
                <w:szCs w:val="18"/>
              </w:rPr>
            </w:pPr>
            <w:r>
              <w:rPr>
                <w:rFonts w:ascii="Arial" w:hAnsi="Arial" w:cs="Arial"/>
                <w:sz w:val="18"/>
                <w:szCs w:val="18"/>
                <w:lang w:val="en-CA"/>
              </w:rPr>
              <w:lastRenderedPageBreak/>
              <w:t>Students admitted to the MPT program who are granted a registration deferral must defer for only 1 year. No term deferrals are permitted.</w:t>
            </w:r>
          </w:p>
        </w:tc>
      </w:tr>
      <w:tr w:rsidR="00EB3594" w:rsidRPr="003241F7" w14:paraId="5AC0D437" w14:textId="77777777" w:rsidTr="00EB3594">
        <w:tc>
          <w:tcPr>
            <w:tcW w:w="7086" w:type="dxa"/>
            <w:shd w:val="clear" w:color="auto" w:fill="auto"/>
          </w:tcPr>
          <w:p w14:paraId="595C077B" w14:textId="121D080F"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EB3594" w:rsidRPr="003241F7" w:rsidRDefault="00EB3594" w:rsidP="00EB3594">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Winter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EB3594" w:rsidRPr="003241F7" w:rsidRDefault="00EB3594" w:rsidP="00EB3594">
            <w:pPr>
              <w:pStyle w:val="pf0"/>
              <w:rPr>
                <w:rFonts w:ascii="Helvetica" w:hAnsi="Helvetica" w:cs="Helvetica"/>
                <w:sz w:val="18"/>
                <w:szCs w:val="18"/>
                <w:lang w:val="en-CA" w:eastAsia="en-CA"/>
              </w:rPr>
            </w:pPr>
            <w:r w:rsidRPr="003241F7">
              <w:rPr>
                <w:rFonts w:ascii="Helvetica" w:hAnsi="Helvetica" w:cs="Helvetica"/>
                <w:color w:val="222222"/>
                <w:sz w:val="18"/>
                <w:szCs w:val="18"/>
              </w:rPr>
              <w:lastRenderedPageBreak/>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EB3594" w:rsidRPr="003241F7" w:rsidRDefault="00EB3594" w:rsidP="00EB3594">
            <w:pPr>
              <w:spacing w:after="120"/>
              <w:rPr>
                <w:rFonts w:ascii="Helvetica" w:hAnsi="Helvetica" w:cs="Helvetica"/>
                <w:color w:val="222222"/>
                <w:sz w:val="18"/>
                <w:szCs w:val="18"/>
              </w:rPr>
            </w:pPr>
          </w:p>
        </w:tc>
        <w:tc>
          <w:tcPr>
            <w:tcW w:w="4254" w:type="dxa"/>
          </w:tcPr>
          <w:p w14:paraId="6A1F4E8B" w14:textId="77777777" w:rsidR="00EB3594" w:rsidRDefault="00EB3594" w:rsidP="00EB3594">
            <w:pPr>
              <w:rPr>
                <w:rFonts w:ascii="Arial" w:hAnsi="Arial" w:cs="Arial"/>
                <w:sz w:val="18"/>
                <w:szCs w:val="18"/>
                <w:lang w:val="en-CA"/>
              </w:rPr>
            </w:pPr>
          </w:p>
          <w:p w14:paraId="457FA56E" w14:textId="77777777" w:rsidR="00EB3594" w:rsidRPr="003241F7" w:rsidRDefault="00EB3594" w:rsidP="00EB3594">
            <w:pPr>
              <w:spacing w:after="120"/>
              <w:rPr>
                <w:rFonts w:ascii="Helvetica" w:hAnsi="Helvetica" w:cs="Helvetica"/>
                <w:sz w:val="18"/>
                <w:szCs w:val="18"/>
              </w:rPr>
            </w:pPr>
          </w:p>
        </w:tc>
      </w:tr>
      <w:tr w:rsidR="00EB3594" w:rsidRPr="003241F7" w14:paraId="36964A91" w14:textId="77777777" w:rsidTr="00EB3594">
        <w:tc>
          <w:tcPr>
            <w:tcW w:w="7086" w:type="dxa"/>
            <w:shd w:val="clear" w:color="auto" w:fill="auto"/>
          </w:tcPr>
          <w:p w14:paraId="62AFCE3F" w14:textId="48A4EE9B"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93E6F5A" w14:textId="77777777" w:rsidR="00EB3594" w:rsidRPr="003241F7" w:rsidRDefault="00EB3594" w:rsidP="00EB3594">
            <w:pPr>
              <w:spacing w:after="120"/>
              <w:rPr>
                <w:rFonts w:ascii="Helvetica" w:hAnsi="Helvetica" w:cs="Helvetica"/>
                <w:sz w:val="18"/>
                <w:szCs w:val="18"/>
              </w:rPr>
            </w:pPr>
          </w:p>
        </w:tc>
      </w:tr>
      <w:tr w:rsidR="00EB3594" w:rsidRPr="003241F7" w14:paraId="24FDA69B" w14:textId="77777777" w:rsidTr="00EB3594">
        <w:tc>
          <w:tcPr>
            <w:tcW w:w="7086" w:type="dxa"/>
            <w:shd w:val="clear" w:color="auto" w:fill="auto"/>
          </w:tcPr>
          <w:p w14:paraId="161FE09E" w14:textId="52F8CE9C"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EB3594" w:rsidRPr="003241F7" w:rsidRDefault="00EB3594" w:rsidP="00EB3594">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359D1365" w14:textId="77777777" w:rsidR="00EB3594" w:rsidRPr="003241F7" w:rsidRDefault="00EB3594" w:rsidP="00EB3594">
            <w:pPr>
              <w:spacing w:after="120"/>
              <w:rPr>
                <w:rFonts w:ascii="Helvetica" w:hAnsi="Helvetica" w:cs="Helvetica"/>
                <w:sz w:val="18"/>
                <w:szCs w:val="18"/>
              </w:rPr>
            </w:pPr>
          </w:p>
        </w:tc>
      </w:tr>
      <w:tr w:rsidR="00EB3594" w:rsidRPr="003241F7" w14:paraId="35F5E30D" w14:textId="77777777" w:rsidTr="00EB3594">
        <w:tc>
          <w:tcPr>
            <w:tcW w:w="7086" w:type="dxa"/>
            <w:shd w:val="clear" w:color="auto" w:fill="auto"/>
          </w:tcPr>
          <w:p w14:paraId="34EC7DF5" w14:textId="0584F6DF"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1.2.6 Western Deans’ Agreement</w:t>
            </w:r>
          </w:p>
          <w:p w14:paraId="40C2A4C9" w14:textId="77777777" w:rsidR="00EB3594" w:rsidRPr="003241F7" w:rsidRDefault="00EB3594" w:rsidP="00EB3594">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EB3594" w:rsidRPr="003241F7" w:rsidRDefault="00EB3594" w:rsidP="00EB3594">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 </w:t>
            </w:r>
          </w:p>
          <w:p w14:paraId="6620180B" w14:textId="77777777" w:rsidR="00EB3594" w:rsidRPr="003241F7" w:rsidRDefault="00EB3594" w:rsidP="00EB3594">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Are in good standing in a graduate program at the home institution;</w:t>
            </w:r>
          </w:p>
          <w:p w14:paraId="283D4528" w14:textId="4AEC4BAD" w:rsidR="00EB3594" w:rsidRPr="003241F7" w:rsidRDefault="00EB3594" w:rsidP="00EB3594">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EB3594" w:rsidRPr="003241F7" w:rsidRDefault="00EB3594" w:rsidP="00EB3594">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Each institution has its own regulations regarding the maximum number of transfer credits permitted in a given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4E15078E" w14:textId="77777777" w:rsidR="00EB3594" w:rsidRDefault="00EB3594" w:rsidP="00EB3594">
            <w:pPr>
              <w:rPr>
                <w:rFonts w:ascii="Arial" w:hAnsi="Arial" w:cs="Arial"/>
                <w:sz w:val="18"/>
                <w:szCs w:val="18"/>
                <w:lang w:val="en-CA"/>
              </w:rPr>
            </w:pPr>
          </w:p>
          <w:p w14:paraId="548DD26D" w14:textId="77777777" w:rsidR="00EB3594" w:rsidRPr="003241F7" w:rsidRDefault="00EB3594" w:rsidP="00EB3594">
            <w:pPr>
              <w:spacing w:after="120"/>
              <w:rPr>
                <w:rFonts w:ascii="Helvetica" w:hAnsi="Helvetica" w:cs="Helvetica"/>
                <w:sz w:val="18"/>
                <w:szCs w:val="18"/>
              </w:rPr>
            </w:pPr>
          </w:p>
        </w:tc>
      </w:tr>
      <w:tr w:rsidR="00EB3594" w:rsidRPr="003241F7" w14:paraId="79DCC583" w14:textId="77777777" w:rsidTr="00EB3594">
        <w:tc>
          <w:tcPr>
            <w:tcW w:w="7086" w:type="dxa"/>
            <w:shd w:val="clear" w:color="auto" w:fill="auto"/>
          </w:tcPr>
          <w:p w14:paraId="1D937EE8" w14:textId="77777777" w:rsidR="00EB3594" w:rsidRPr="003241F7" w:rsidRDefault="00EB3594" w:rsidP="00EB3594">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EB3594" w:rsidRPr="003241F7" w:rsidRDefault="00EB3594" w:rsidP="00EB35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lastRenderedPageBreak/>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EB3594" w:rsidRPr="003241F7" w:rsidRDefault="00EB3594" w:rsidP="00EB3594">
            <w:pPr>
              <w:pStyle w:val="ListParagraph"/>
              <w:spacing w:before="100" w:beforeAutospacing="1" w:after="100" w:afterAutospacing="1"/>
              <w:ind w:left="0"/>
              <w:rPr>
                <w:rFonts w:ascii="Helvetica" w:hAnsi="Helvetica" w:cs="Helvetica"/>
                <w:sz w:val="18"/>
                <w:szCs w:val="18"/>
              </w:rPr>
            </w:pPr>
          </w:p>
          <w:p w14:paraId="46487C03" w14:textId="64E58BEF" w:rsidR="00EB3594" w:rsidRPr="003241F7" w:rsidRDefault="00EB3594" w:rsidP="00EB3594">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EB3594" w:rsidRPr="003241F7" w:rsidRDefault="00EB3594" w:rsidP="00EB3594">
            <w:pPr>
              <w:pStyle w:val="ListParagraph"/>
              <w:spacing w:before="100" w:beforeAutospacing="1" w:after="100" w:afterAutospacing="1"/>
              <w:ind w:left="0"/>
              <w:rPr>
                <w:rFonts w:ascii="Helvetica" w:hAnsi="Helvetica" w:cs="Helvetica"/>
                <w:color w:val="000000"/>
                <w:sz w:val="18"/>
                <w:szCs w:val="18"/>
              </w:rPr>
            </w:pPr>
          </w:p>
          <w:p w14:paraId="65CA5E66" w14:textId="77777777" w:rsidR="00EB3594" w:rsidRPr="003241F7" w:rsidRDefault="00EB3594" w:rsidP="00EB3594">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EB3594" w:rsidRPr="003241F7" w:rsidRDefault="00EB3594" w:rsidP="00EB3594">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EB3594" w:rsidRPr="003241F7" w:rsidRDefault="00EB3594" w:rsidP="00EB35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EB3594" w:rsidRPr="003241F7" w:rsidRDefault="00EB3594" w:rsidP="00EB3594">
            <w:pPr>
              <w:pStyle w:val="ListParagraph"/>
              <w:spacing w:before="100" w:beforeAutospacing="1" w:after="100" w:afterAutospacing="1"/>
              <w:ind w:left="0"/>
              <w:rPr>
                <w:rFonts w:ascii="Helvetica" w:hAnsi="Helvetica" w:cs="Helvetica"/>
                <w:sz w:val="18"/>
                <w:szCs w:val="18"/>
              </w:rPr>
            </w:pPr>
          </w:p>
          <w:p w14:paraId="4D87C70D" w14:textId="264E2629" w:rsidR="00EB3594" w:rsidRPr="003241F7" w:rsidRDefault="00EB3594" w:rsidP="00EB35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EB3594" w:rsidRPr="003241F7" w:rsidRDefault="00EB3594" w:rsidP="00EB3594">
            <w:pPr>
              <w:pStyle w:val="ListParagraph"/>
              <w:spacing w:before="100" w:beforeAutospacing="1" w:after="100" w:afterAutospacing="1"/>
              <w:ind w:left="0"/>
              <w:rPr>
                <w:rFonts w:ascii="Helvetica" w:hAnsi="Helvetica" w:cs="Helvetica"/>
                <w:sz w:val="18"/>
                <w:szCs w:val="18"/>
              </w:rPr>
            </w:pPr>
          </w:p>
          <w:p w14:paraId="6CEC14F0" w14:textId="570A06B7" w:rsidR="00EB3594" w:rsidRPr="003241F7" w:rsidRDefault="00EB3594" w:rsidP="00EB35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EB3594" w:rsidRPr="003241F7" w:rsidRDefault="00EB3594" w:rsidP="00EB3594">
            <w:pPr>
              <w:pStyle w:val="ListParagraph"/>
              <w:spacing w:before="100" w:beforeAutospacing="1" w:after="100" w:afterAutospacing="1"/>
              <w:ind w:left="0"/>
              <w:rPr>
                <w:rFonts w:ascii="Helvetica" w:hAnsi="Helvetica" w:cs="Helvetica"/>
                <w:sz w:val="18"/>
                <w:szCs w:val="18"/>
              </w:rPr>
            </w:pPr>
          </w:p>
          <w:p w14:paraId="37EC2583" w14:textId="6B78A934" w:rsidR="00EB3594" w:rsidRPr="003241F7" w:rsidRDefault="00EB3594" w:rsidP="00EB35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EB3594" w:rsidRPr="003241F7" w:rsidRDefault="00EB3594" w:rsidP="00EB3594">
            <w:pPr>
              <w:pStyle w:val="ListParagraph"/>
              <w:spacing w:before="100" w:beforeAutospacing="1" w:after="100" w:afterAutospacing="1"/>
              <w:ind w:left="0"/>
              <w:rPr>
                <w:rFonts w:ascii="Helvetica" w:hAnsi="Helvetica" w:cs="Helvetica"/>
                <w:sz w:val="18"/>
                <w:szCs w:val="18"/>
              </w:rPr>
            </w:pPr>
          </w:p>
          <w:p w14:paraId="7967E2D6" w14:textId="5C536A73" w:rsidR="00EB3594" w:rsidRPr="003241F7" w:rsidRDefault="00EB3594" w:rsidP="00EB35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EB3594" w:rsidRPr="003241F7" w:rsidRDefault="00EB3594" w:rsidP="00EB3594">
            <w:pPr>
              <w:pStyle w:val="ListParagraph"/>
              <w:spacing w:before="100" w:beforeAutospacing="1" w:after="100" w:afterAutospacing="1"/>
              <w:ind w:left="0"/>
              <w:rPr>
                <w:rFonts w:ascii="Helvetica" w:hAnsi="Helvetica" w:cs="Helvetica"/>
                <w:sz w:val="18"/>
                <w:szCs w:val="18"/>
              </w:rPr>
            </w:pPr>
          </w:p>
          <w:p w14:paraId="21761A30" w14:textId="729C1BAF" w:rsidR="00EB3594" w:rsidRPr="003241F7" w:rsidRDefault="00EB3594" w:rsidP="00EB35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EB3594" w:rsidRPr="003241F7" w:rsidRDefault="00EB3594" w:rsidP="00EB3594">
            <w:pPr>
              <w:pStyle w:val="ListParagraph"/>
              <w:spacing w:before="100" w:beforeAutospacing="1" w:after="100" w:afterAutospacing="1"/>
              <w:ind w:left="0"/>
              <w:rPr>
                <w:rFonts w:ascii="Helvetica" w:hAnsi="Helvetica" w:cs="Helvetica"/>
                <w:sz w:val="18"/>
                <w:szCs w:val="18"/>
              </w:rPr>
            </w:pPr>
          </w:p>
          <w:p w14:paraId="4AD77363" w14:textId="74EBBDEB" w:rsidR="00EB3594" w:rsidRPr="003241F7" w:rsidRDefault="00EB3594" w:rsidP="00EB35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EB3594" w:rsidRPr="003241F7" w:rsidRDefault="00EB3594" w:rsidP="00EB3594">
            <w:pPr>
              <w:pStyle w:val="ListParagraph"/>
              <w:spacing w:before="100" w:beforeAutospacing="1" w:after="100" w:afterAutospacing="1"/>
              <w:ind w:left="0"/>
              <w:rPr>
                <w:rFonts w:ascii="Helvetica" w:hAnsi="Helvetica" w:cs="Helvetica"/>
                <w:sz w:val="18"/>
                <w:szCs w:val="18"/>
              </w:rPr>
            </w:pPr>
          </w:p>
          <w:p w14:paraId="3FE9273E" w14:textId="60E77961" w:rsidR="00EB3594" w:rsidRPr="003241F7" w:rsidRDefault="00EB3594" w:rsidP="00EB35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EB3594" w:rsidRPr="003241F7" w:rsidRDefault="00EB3594" w:rsidP="00EB3594">
            <w:pPr>
              <w:pStyle w:val="ListParagraph"/>
              <w:spacing w:before="100" w:beforeAutospacing="1" w:after="100" w:afterAutospacing="1"/>
              <w:ind w:left="0"/>
              <w:rPr>
                <w:rFonts w:ascii="Helvetica" w:hAnsi="Helvetica" w:cs="Helvetica"/>
                <w:sz w:val="18"/>
                <w:szCs w:val="18"/>
              </w:rPr>
            </w:pPr>
          </w:p>
          <w:p w14:paraId="2F2DBB0E" w14:textId="2994E10F" w:rsidR="00EB3594" w:rsidRPr="003241F7" w:rsidRDefault="00EB3594" w:rsidP="00EB359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Each institution has its own regulations regarding the maximum number of transfer credits that are permitted in a given degree program. </w:t>
            </w:r>
          </w:p>
          <w:p w14:paraId="4F8AC1F2" w14:textId="77777777" w:rsidR="00EB3594" w:rsidRPr="003241F7" w:rsidRDefault="00EB3594" w:rsidP="00EB3594">
            <w:pPr>
              <w:pStyle w:val="ListParagraph"/>
              <w:spacing w:before="100" w:beforeAutospacing="1" w:after="100" w:afterAutospacing="1"/>
              <w:ind w:left="0"/>
              <w:rPr>
                <w:rFonts w:ascii="Helvetica" w:hAnsi="Helvetica" w:cs="Helvetica"/>
                <w:sz w:val="18"/>
                <w:szCs w:val="18"/>
              </w:rPr>
            </w:pPr>
          </w:p>
          <w:p w14:paraId="3596C444" w14:textId="4B3CD4B0" w:rsidR="00EB3594" w:rsidRPr="003241F7" w:rsidRDefault="00EB3594" w:rsidP="00EB3594">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17CFC35B" w14:textId="77777777" w:rsidR="00EB3594" w:rsidRDefault="00EB3594" w:rsidP="00EB3594">
            <w:pPr>
              <w:rPr>
                <w:rFonts w:ascii="Arial" w:hAnsi="Arial" w:cs="Arial"/>
                <w:sz w:val="18"/>
                <w:szCs w:val="18"/>
                <w:lang w:val="en-CA"/>
              </w:rPr>
            </w:pPr>
          </w:p>
          <w:p w14:paraId="11FB2DFF" w14:textId="77777777" w:rsidR="00EB3594" w:rsidRPr="003241F7" w:rsidRDefault="00EB3594" w:rsidP="00EB3594">
            <w:pPr>
              <w:spacing w:after="120"/>
              <w:rPr>
                <w:rFonts w:ascii="Helvetica" w:hAnsi="Helvetica" w:cs="Helvetica"/>
                <w:sz w:val="18"/>
                <w:szCs w:val="18"/>
              </w:rPr>
            </w:pPr>
          </w:p>
        </w:tc>
      </w:tr>
      <w:tr w:rsidR="00EB3594" w:rsidRPr="003241F7" w14:paraId="4DE672EC" w14:textId="77777777" w:rsidTr="00EB3594">
        <w:tc>
          <w:tcPr>
            <w:tcW w:w="7086" w:type="dxa"/>
            <w:shd w:val="clear" w:color="auto" w:fill="auto"/>
          </w:tcPr>
          <w:p w14:paraId="6EA92C38"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w:t>
            </w:r>
            <w:r w:rsidRPr="003241F7">
              <w:rPr>
                <w:rFonts w:ascii="Helvetica" w:hAnsi="Helvetica" w:cs="Helvetica"/>
                <w:color w:val="222222"/>
                <w:sz w:val="18"/>
                <w:szCs w:val="18"/>
              </w:rPr>
              <w:lastRenderedPageBreak/>
              <w:t>the Master’s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in a given program.</w:t>
            </w:r>
          </w:p>
          <w:p w14:paraId="519C23E3"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EB3594" w:rsidRPr="003241F7" w:rsidRDefault="00EB3594" w:rsidP="00EB3594">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Students are not permitted to audit a course and take the same course for credit at a later date.</w:t>
            </w:r>
          </w:p>
          <w:p w14:paraId="0440B725" w14:textId="3BB8DFB3" w:rsidR="00EB3594" w:rsidRPr="003241F7" w:rsidRDefault="00EB3594" w:rsidP="00EB3594">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8863BB3" w14:textId="77777777" w:rsidR="00EB3594" w:rsidRDefault="00EB3594" w:rsidP="00EB3594">
            <w:pPr>
              <w:pStyle w:val="Default"/>
              <w:rPr>
                <w:rFonts w:ascii="Arial" w:hAnsi="Arial" w:cs="Arial"/>
                <w:sz w:val="16"/>
                <w:szCs w:val="16"/>
              </w:rPr>
            </w:pPr>
          </w:p>
          <w:p w14:paraId="2E4DEF1A" w14:textId="77777777" w:rsidR="00EB3594" w:rsidRPr="003241F7" w:rsidRDefault="00EB3594" w:rsidP="00EB3594">
            <w:pPr>
              <w:spacing w:after="120"/>
              <w:rPr>
                <w:rFonts w:ascii="Helvetica" w:hAnsi="Helvetica" w:cs="Helvetica"/>
                <w:sz w:val="18"/>
                <w:szCs w:val="18"/>
              </w:rPr>
            </w:pPr>
          </w:p>
        </w:tc>
      </w:tr>
      <w:tr w:rsidR="00EB3594" w:rsidRPr="003241F7" w14:paraId="5CBF7CE1" w14:textId="77777777" w:rsidTr="00EB3594">
        <w:tc>
          <w:tcPr>
            <w:tcW w:w="7086" w:type="dxa"/>
            <w:shd w:val="clear" w:color="auto" w:fill="auto"/>
          </w:tcPr>
          <w:p w14:paraId="00088BD2"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Taking into account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EB3594" w:rsidRPr="003241F7" w:rsidRDefault="00EB3594" w:rsidP="00EB3594">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April: August 1 of the same year</w:t>
            </w:r>
          </w:p>
          <w:p w14:paraId="4DAFF812" w14:textId="77777777" w:rsidR="00EB3594" w:rsidRPr="003241F7" w:rsidRDefault="00EB3594" w:rsidP="00EB3594">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between May and August: December 1 of the same year</w:t>
            </w:r>
          </w:p>
          <w:p w14:paraId="72CC9876" w14:textId="77777777" w:rsidR="00EB3594" w:rsidRPr="003241F7" w:rsidRDefault="00EB3594" w:rsidP="00EB3594">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Courses ending in December: April 1 of the following year</w:t>
            </w:r>
          </w:p>
          <w:p w14:paraId="2E01E379"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1E5CF4C" w14:textId="77777777" w:rsidR="00EB3594" w:rsidRPr="003241F7" w:rsidRDefault="00EB3594" w:rsidP="00EB3594">
            <w:pPr>
              <w:pStyle w:val="Default"/>
              <w:spacing w:after="120"/>
              <w:rPr>
                <w:rFonts w:ascii="Helvetica" w:hAnsi="Helvetica" w:cs="Helvetica"/>
                <w:sz w:val="18"/>
                <w:szCs w:val="18"/>
              </w:rPr>
            </w:pPr>
          </w:p>
        </w:tc>
      </w:tr>
      <w:tr w:rsidR="00EB3594" w:rsidRPr="003241F7" w14:paraId="0A8830BE" w14:textId="77777777" w:rsidTr="00EB3594">
        <w:tc>
          <w:tcPr>
            <w:tcW w:w="7086" w:type="dxa"/>
            <w:shd w:val="clear" w:color="auto" w:fill="auto"/>
          </w:tcPr>
          <w:p w14:paraId="3E584551"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those graduate level courses (6000, 7000, and 8000) which are being taken by students enrolled in the Faculty of Graduate Studies and which continue beyond the </w:t>
            </w:r>
            <w:r w:rsidRPr="003241F7">
              <w:rPr>
                <w:rFonts w:ascii="Helvetica" w:hAnsi="Helvetica" w:cs="Helvetica"/>
                <w:color w:val="222222"/>
                <w:sz w:val="18"/>
                <w:szCs w:val="18"/>
              </w:rPr>
              <w:lastRenderedPageBreak/>
              <w:t>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the exception of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41C459E7" w14:textId="77777777" w:rsidR="00EB3594" w:rsidRPr="003241F7" w:rsidRDefault="00EB3594" w:rsidP="00EB3594">
            <w:pPr>
              <w:spacing w:after="120"/>
              <w:rPr>
                <w:rFonts w:ascii="Helvetica" w:hAnsi="Helvetica" w:cs="Helvetica"/>
                <w:sz w:val="18"/>
                <w:szCs w:val="18"/>
              </w:rPr>
            </w:pPr>
          </w:p>
        </w:tc>
      </w:tr>
      <w:tr w:rsidR="00EB3594" w:rsidRPr="003241F7" w14:paraId="4309616C" w14:textId="77777777" w:rsidTr="00EB3594">
        <w:tc>
          <w:tcPr>
            <w:tcW w:w="7086" w:type="dxa"/>
            <w:shd w:val="clear" w:color="auto" w:fill="auto"/>
          </w:tcPr>
          <w:p w14:paraId="55A66287"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EB3594" w:rsidRPr="003241F7" w:rsidRDefault="00EB3594" w:rsidP="00EB3594">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EB3594" w:rsidRPr="003241F7" w:rsidRDefault="00EB3594" w:rsidP="00EB3594">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EB3594" w:rsidRPr="003241F7" w:rsidRDefault="00EB3594" w:rsidP="00EB3594">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04C3593E" w14:textId="77777777" w:rsidR="00EB3594" w:rsidRPr="003241F7" w:rsidRDefault="00EB3594" w:rsidP="00EB3594">
            <w:pPr>
              <w:spacing w:after="120"/>
              <w:rPr>
                <w:rFonts w:ascii="Helvetica" w:hAnsi="Helvetica" w:cs="Helvetica"/>
                <w:sz w:val="18"/>
                <w:szCs w:val="18"/>
              </w:rPr>
            </w:pPr>
          </w:p>
        </w:tc>
      </w:tr>
      <w:tr w:rsidR="00EB3594" w:rsidRPr="003241F7" w14:paraId="086E2914" w14:textId="77777777" w:rsidTr="00EB3594">
        <w:tc>
          <w:tcPr>
            <w:tcW w:w="7086" w:type="dxa"/>
            <w:shd w:val="clear" w:color="auto" w:fill="auto"/>
          </w:tcPr>
          <w:p w14:paraId="3EE41E18"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Summer term. Retroactive status changes will not be made.</w:t>
            </w:r>
          </w:p>
          <w:p w14:paraId="2A3EA94D"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w:t>
            </w:r>
            <w:r w:rsidRPr="003241F7">
              <w:rPr>
                <w:rFonts w:ascii="Helvetica" w:hAnsi="Helvetica" w:cs="Helvetica"/>
                <w:color w:val="222222"/>
                <w:sz w:val="18"/>
                <w:szCs w:val="18"/>
              </w:rPr>
              <w:lastRenderedPageBreak/>
              <w:t xml:space="preserve">employment or have medical, family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EB3594" w:rsidRPr="003241F7" w:rsidRDefault="00EB3594" w:rsidP="00EB3594">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Master’s student is declared as part time, they will receive an additional four (4) months in time to complete their program. </w:t>
            </w:r>
          </w:p>
          <w:p w14:paraId="273CFDD4" w14:textId="77777777" w:rsidR="00EB3594" w:rsidRPr="003241F7" w:rsidRDefault="00EB3594" w:rsidP="00EB3594">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Master’s student is declared as part time, they will receive an additional year (12 months) in time to complete their program. </w:t>
            </w:r>
          </w:p>
          <w:p w14:paraId="69E26B9B" w14:textId="77777777" w:rsidR="00EB3594" w:rsidRPr="003241F7" w:rsidRDefault="00EB3594" w:rsidP="00EB3594">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EB3594" w:rsidRPr="003241F7" w:rsidRDefault="00EB3594" w:rsidP="00EB3594">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EB3594" w:rsidRPr="003241F7" w:rsidRDefault="00EB3594" w:rsidP="00EB3594">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11D7040E" w14:textId="087DD97E" w:rsidR="00EB3594" w:rsidRPr="003241F7" w:rsidRDefault="00EB3594" w:rsidP="00EB3594">
            <w:pPr>
              <w:spacing w:after="120"/>
              <w:rPr>
                <w:rFonts w:ascii="Helvetica" w:hAnsi="Helvetica" w:cs="Helvetica"/>
                <w:i/>
                <w:sz w:val="18"/>
                <w:szCs w:val="18"/>
              </w:rPr>
            </w:pPr>
            <w:r>
              <w:rPr>
                <w:rFonts w:ascii="Arial" w:hAnsi="Arial" w:cs="Arial"/>
                <w:sz w:val="18"/>
                <w:szCs w:val="18"/>
                <w:lang w:val="en-CA"/>
              </w:rPr>
              <w:lastRenderedPageBreak/>
              <w:t xml:space="preserve">The MPT program </w:t>
            </w:r>
            <w:r w:rsidR="003F65D6">
              <w:rPr>
                <w:rFonts w:ascii="Arial" w:hAnsi="Arial" w:cs="Arial"/>
                <w:sz w:val="18"/>
                <w:szCs w:val="18"/>
                <w:lang w:val="en-CA"/>
              </w:rPr>
              <w:t>usually</w:t>
            </w:r>
            <w:r>
              <w:rPr>
                <w:rFonts w:ascii="Arial" w:hAnsi="Arial" w:cs="Arial"/>
                <w:sz w:val="18"/>
                <w:szCs w:val="18"/>
                <w:lang w:val="en-CA"/>
              </w:rPr>
              <w:t xml:space="preserve"> permits full-time study only. Part-time study will be considered on a case-by-case basis.</w:t>
            </w:r>
          </w:p>
        </w:tc>
      </w:tr>
      <w:tr w:rsidR="00EB3594" w:rsidRPr="003241F7" w14:paraId="76CF524B" w14:textId="77777777" w:rsidTr="00EB3594">
        <w:tc>
          <w:tcPr>
            <w:tcW w:w="7086" w:type="dxa"/>
            <w:shd w:val="clear" w:color="auto" w:fill="auto"/>
          </w:tcPr>
          <w:p w14:paraId="0C6875B1"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EB3594" w:rsidRPr="003241F7" w:rsidRDefault="00EB3594" w:rsidP="00EB35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36FF9FC7" w14:textId="77777777" w:rsidR="00EB3594" w:rsidRDefault="00EB3594" w:rsidP="00EB3594">
            <w:pPr>
              <w:rPr>
                <w:rFonts w:ascii="Arial" w:hAnsi="Arial" w:cs="Arial"/>
                <w:sz w:val="16"/>
                <w:szCs w:val="16"/>
                <w:lang w:val="en-CA"/>
              </w:rPr>
            </w:pPr>
          </w:p>
          <w:p w14:paraId="601A48C1" w14:textId="07A15DC1" w:rsidR="00EB3594" w:rsidRPr="003241F7" w:rsidRDefault="00EB3594" w:rsidP="00EB3594">
            <w:pPr>
              <w:spacing w:after="120"/>
              <w:rPr>
                <w:rFonts w:ascii="Helvetica" w:hAnsi="Helvetica" w:cs="Helvetica"/>
                <w:sz w:val="18"/>
                <w:szCs w:val="18"/>
              </w:rPr>
            </w:pPr>
            <w:r>
              <w:rPr>
                <w:rFonts w:ascii="Arial" w:hAnsi="Arial" w:cs="Arial"/>
                <w:sz w:val="16"/>
                <w:szCs w:val="16"/>
                <w:lang w:val="en-CA"/>
              </w:rPr>
              <w:tab/>
            </w:r>
          </w:p>
        </w:tc>
      </w:tr>
      <w:tr w:rsidR="00EB3594" w:rsidRPr="003241F7" w14:paraId="36065B47" w14:textId="77777777" w:rsidTr="00EB3594">
        <w:tc>
          <w:tcPr>
            <w:tcW w:w="7086" w:type="dxa"/>
            <w:shd w:val="clear" w:color="auto" w:fill="auto"/>
          </w:tcPr>
          <w:p w14:paraId="1B09BE0C"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EB3594" w:rsidRPr="003241F7" w:rsidRDefault="00EB3594" w:rsidP="00EB3594">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EB3594" w:rsidRPr="003241F7" w:rsidRDefault="00EB3594" w:rsidP="00EB3594">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Fees paid by a student while registered as an occasional student are not credited to a degree program at a later date.</w:t>
            </w:r>
          </w:p>
          <w:p w14:paraId="213BF12F" w14:textId="77777777" w:rsidR="00EB3594" w:rsidRPr="003241F7" w:rsidRDefault="00EB3594" w:rsidP="00EB3594">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EB3594" w:rsidRPr="003241F7" w:rsidRDefault="00EB3594" w:rsidP="00EB3594">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an occasional student.</w:t>
            </w:r>
          </w:p>
          <w:p w14:paraId="27FFBCAE" w14:textId="326D5439" w:rsidR="00EB3594" w:rsidRPr="003241F7" w:rsidRDefault="00EB3594" w:rsidP="00EB3594">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447CD7B4" w14:textId="77777777" w:rsidR="00EB3594" w:rsidRPr="003241F7" w:rsidRDefault="00EB3594" w:rsidP="00EB3594">
            <w:pPr>
              <w:spacing w:after="120"/>
              <w:rPr>
                <w:rFonts w:ascii="Helvetica" w:hAnsi="Helvetica" w:cs="Helvetica"/>
                <w:sz w:val="18"/>
                <w:szCs w:val="18"/>
              </w:rPr>
            </w:pPr>
          </w:p>
        </w:tc>
      </w:tr>
      <w:tr w:rsidR="00EB3594" w:rsidRPr="003241F7" w14:paraId="32C061EB" w14:textId="77777777" w:rsidTr="00EB3594">
        <w:tc>
          <w:tcPr>
            <w:tcW w:w="7086" w:type="dxa"/>
            <w:shd w:val="clear" w:color="auto" w:fill="auto"/>
          </w:tcPr>
          <w:p w14:paraId="3F85DC73"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EB3594" w:rsidRPr="003241F7" w:rsidRDefault="00EB3594" w:rsidP="00EB3594">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University of Manitoba and the University of Winnipeg offer four (4) joint Master’s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39C7B451" w14:textId="77777777" w:rsidR="00EB3594" w:rsidRPr="003241F7" w:rsidRDefault="00EB3594" w:rsidP="00EB3594">
            <w:pPr>
              <w:spacing w:after="120"/>
              <w:rPr>
                <w:rFonts w:ascii="Helvetica" w:hAnsi="Helvetica" w:cs="Helvetica"/>
                <w:sz w:val="18"/>
                <w:szCs w:val="18"/>
              </w:rPr>
            </w:pPr>
          </w:p>
        </w:tc>
      </w:tr>
      <w:tr w:rsidR="00EB3594" w:rsidRPr="003241F7" w14:paraId="698C1B93" w14:textId="77777777" w:rsidTr="00EB3594">
        <w:tc>
          <w:tcPr>
            <w:tcW w:w="7086" w:type="dxa"/>
            <w:shd w:val="clear" w:color="auto" w:fill="auto"/>
          </w:tcPr>
          <w:p w14:paraId="1E76A969"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EB3594" w:rsidRPr="003241F7" w:rsidRDefault="00EB3594" w:rsidP="00EB3594">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Fees paid by a student while registered as a visiting student are not credited to a degree program at a later date.</w:t>
            </w:r>
          </w:p>
          <w:p w14:paraId="4D223708" w14:textId="77777777" w:rsidR="00EB3594" w:rsidRPr="003241F7" w:rsidRDefault="00EB3594" w:rsidP="00EB3594">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EB3594" w:rsidRPr="003241F7" w:rsidRDefault="00EB3594" w:rsidP="00EB3594">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majority of coursework per academic year must be taken at the graduate level while registered as a visiting student.</w:t>
            </w:r>
          </w:p>
          <w:p w14:paraId="61AC0EBC" w14:textId="77777777" w:rsidR="00EB3594" w:rsidRPr="003241F7" w:rsidRDefault="00EB3594" w:rsidP="00EB3594">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4965B07" w14:textId="77777777" w:rsidR="00EB3594" w:rsidRDefault="00EB3594" w:rsidP="00EB3594">
            <w:pPr>
              <w:rPr>
                <w:rFonts w:ascii="Arial" w:hAnsi="Arial" w:cs="Arial"/>
                <w:sz w:val="18"/>
                <w:szCs w:val="18"/>
                <w:lang w:val="en-CA"/>
              </w:rPr>
            </w:pPr>
          </w:p>
          <w:p w14:paraId="40249980" w14:textId="77777777" w:rsidR="00EB3594" w:rsidRPr="003241F7" w:rsidRDefault="00EB3594" w:rsidP="00EB3594">
            <w:pPr>
              <w:spacing w:after="120"/>
              <w:rPr>
                <w:rFonts w:ascii="Helvetica" w:hAnsi="Helvetica" w:cs="Helvetica"/>
                <w:sz w:val="18"/>
                <w:szCs w:val="18"/>
              </w:rPr>
            </w:pPr>
          </w:p>
        </w:tc>
      </w:tr>
      <w:tr w:rsidR="00EB3594" w:rsidRPr="003241F7" w14:paraId="317C3608" w14:textId="77777777" w:rsidTr="00EB3594">
        <w:tc>
          <w:tcPr>
            <w:tcW w:w="7086" w:type="dxa"/>
            <w:shd w:val="clear" w:color="auto" w:fill="auto"/>
          </w:tcPr>
          <w:p w14:paraId="0EB476B6" w14:textId="77777777" w:rsidR="00EB3594" w:rsidRPr="003241F7" w:rsidRDefault="00EB3594" w:rsidP="00EB3594">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EB3594" w:rsidRPr="003241F7" w:rsidRDefault="00EB3594" w:rsidP="00EB3594">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xml:space="preserve">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w:t>
            </w:r>
            <w:r w:rsidRPr="003241F7">
              <w:rPr>
                <w:rFonts w:ascii="Helvetica" w:hAnsi="Helvetica" w:cs="Helvetica"/>
                <w:color w:val="222222"/>
                <w:sz w:val="18"/>
                <w:szCs w:val="18"/>
              </w:rPr>
              <w:lastRenderedPageBreak/>
              <w:t>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3DD1F8F8" w14:textId="77777777" w:rsidR="00EB3594" w:rsidRPr="003241F7" w:rsidRDefault="00EB3594" w:rsidP="00EB3594">
            <w:pPr>
              <w:spacing w:after="120"/>
              <w:rPr>
                <w:rFonts w:ascii="Helvetica" w:hAnsi="Helvetica" w:cs="Helvetica"/>
                <w:sz w:val="18"/>
                <w:szCs w:val="18"/>
              </w:rPr>
            </w:pPr>
          </w:p>
        </w:tc>
      </w:tr>
      <w:tr w:rsidR="00EB3594" w:rsidRPr="003241F7" w14:paraId="5549982A" w14:textId="77777777" w:rsidTr="00EB3594">
        <w:tc>
          <w:tcPr>
            <w:tcW w:w="7086" w:type="dxa"/>
            <w:shd w:val="clear" w:color="auto" w:fill="auto"/>
          </w:tcPr>
          <w:p w14:paraId="7A2A2E72" w14:textId="2F639C15" w:rsidR="00EB3594" w:rsidRPr="003241F7" w:rsidRDefault="00EB3594" w:rsidP="00EB359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Bona Fide Academic Requirements (BFAR) represent the core academic requirements a graduate student must acquire in order to gain, and demonstrate acquisition of, essential knowledge and skills. Students must also meet additional requirements that may be specified for their program.</w:t>
            </w:r>
          </w:p>
          <w:p w14:paraId="4A3D6466"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EB3594" w:rsidRPr="003241F7" w:rsidRDefault="00EB3594" w:rsidP="00EB359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any/all of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EB3594"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EB3594"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EB3594" w:rsidRPr="003241F7" w:rsidRDefault="003F65D6" w:rsidP="00EB3594">
                  <w:pPr>
                    <w:pStyle w:val="NormalWeb"/>
                    <w:spacing w:before="0" w:beforeAutospacing="0" w:after="120" w:afterAutospacing="0"/>
                    <w:rPr>
                      <w:rFonts w:ascii="Helvetica" w:hAnsi="Helvetica" w:cs="Helvetica"/>
                      <w:color w:val="000000"/>
                      <w:sz w:val="18"/>
                      <w:szCs w:val="18"/>
                    </w:rPr>
                  </w:pPr>
                  <w:hyperlink r:id="rId37" w:tooltip="GRAD 7030" w:history="1">
                    <w:r w:rsidR="00EB3594" w:rsidRPr="003241F7">
                      <w:rPr>
                        <w:rStyle w:val="Hyperlink"/>
                        <w:rFonts w:ascii="Helvetica" w:hAnsi="Helvetica" w:cs="Helvetica"/>
                        <w:color w:val="005D61"/>
                        <w:sz w:val="18"/>
                        <w:szCs w:val="18"/>
                      </w:rPr>
                      <w:t>GRAD 7030</w:t>
                    </w:r>
                  </w:hyperlink>
                </w:p>
              </w:tc>
            </w:tr>
            <w:tr w:rsidR="00EB3594"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EB3594" w:rsidRPr="003241F7" w:rsidRDefault="003F65D6" w:rsidP="00EB3594">
                  <w:pPr>
                    <w:pStyle w:val="NormalWeb"/>
                    <w:spacing w:before="0" w:beforeAutospacing="0" w:after="120" w:afterAutospacing="0"/>
                    <w:rPr>
                      <w:rFonts w:ascii="Helvetica" w:hAnsi="Helvetica" w:cs="Helvetica"/>
                      <w:color w:val="000000"/>
                      <w:sz w:val="18"/>
                      <w:szCs w:val="18"/>
                    </w:rPr>
                  </w:pPr>
                  <w:hyperlink r:id="rId38" w:tooltip="GRAD 7010" w:history="1">
                    <w:r w:rsidR="00EB3594" w:rsidRPr="003241F7">
                      <w:rPr>
                        <w:rStyle w:val="Hyperlink"/>
                        <w:rFonts w:ascii="Helvetica" w:hAnsi="Helvetica" w:cs="Helvetica"/>
                        <w:color w:val="005D61"/>
                        <w:sz w:val="18"/>
                        <w:szCs w:val="18"/>
                      </w:rPr>
                      <w:t>GRAD 7010</w:t>
                    </w:r>
                  </w:hyperlink>
                  <w:r w:rsidR="00EB3594" w:rsidRPr="003241F7">
                    <w:rPr>
                      <w:rFonts w:ascii="Helvetica" w:hAnsi="Helvetica" w:cs="Helvetica"/>
                      <w:color w:val="000000"/>
                      <w:sz w:val="18"/>
                      <w:szCs w:val="18"/>
                    </w:rPr>
                    <w:br/>
                  </w:r>
                  <w:hyperlink r:id="rId39" w:tooltip="GRAD 7050" w:history="1">
                    <w:r w:rsidR="00EB3594" w:rsidRPr="003241F7">
                      <w:rPr>
                        <w:rStyle w:val="Hyperlink"/>
                        <w:rFonts w:ascii="Helvetica" w:hAnsi="Helvetica" w:cs="Helvetica"/>
                        <w:color w:val="005D61"/>
                        <w:sz w:val="18"/>
                        <w:szCs w:val="18"/>
                      </w:rPr>
                      <w:t>GRAD 7050</w:t>
                    </w:r>
                  </w:hyperlink>
                  <w:r w:rsidR="00EB3594" w:rsidRPr="003241F7">
                    <w:rPr>
                      <w:rFonts w:ascii="Helvetica" w:hAnsi="Helvetica" w:cs="Helvetica"/>
                      <w:color w:val="000000"/>
                      <w:sz w:val="18"/>
                      <w:szCs w:val="18"/>
                    </w:rPr>
                    <w:br/>
                  </w:r>
                  <w:hyperlink r:id="rId40" w:tooltip="GRAD 7090" w:history="1">
                    <w:r w:rsidR="00EB3594" w:rsidRPr="003241F7">
                      <w:rPr>
                        <w:rStyle w:val="Hyperlink"/>
                        <w:rFonts w:ascii="Helvetica" w:hAnsi="Helvetica" w:cs="Helvetica"/>
                        <w:color w:val="005D61"/>
                        <w:sz w:val="18"/>
                        <w:szCs w:val="18"/>
                      </w:rPr>
                      <w:t>GRAD 7090</w:t>
                    </w:r>
                  </w:hyperlink>
                  <w:r w:rsidR="00EB3594" w:rsidRPr="003241F7">
                    <w:rPr>
                      <w:rFonts w:ascii="Helvetica" w:hAnsi="Helvetica" w:cs="Helvetica"/>
                      <w:color w:val="000000"/>
                      <w:sz w:val="18"/>
                      <w:szCs w:val="18"/>
                    </w:rPr>
                    <w:br/>
                  </w:r>
                  <w:hyperlink r:id="rId41" w:tooltip="GRAD 7200" w:history="1">
                    <w:r w:rsidR="00EB3594"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EB3594" w:rsidRPr="003241F7" w:rsidRDefault="003F65D6" w:rsidP="00EB3594">
                  <w:pPr>
                    <w:pStyle w:val="NormalWeb"/>
                    <w:spacing w:before="0" w:beforeAutospacing="0" w:after="120" w:afterAutospacing="0"/>
                    <w:rPr>
                      <w:rFonts w:ascii="Helvetica" w:hAnsi="Helvetica" w:cs="Helvetica"/>
                      <w:color w:val="000000"/>
                      <w:sz w:val="18"/>
                      <w:szCs w:val="18"/>
                    </w:rPr>
                  </w:pPr>
                  <w:hyperlink r:id="rId42" w:tooltip="GRAD 7010" w:history="1">
                    <w:r w:rsidR="00EB3594" w:rsidRPr="003241F7">
                      <w:rPr>
                        <w:rStyle w:val="Hyperlink"/>
                        <w:rFonts w:ascii="Helvetica" w:hAnsi="Helvetica" w:cs="Helvetica"/>
                        <w:color w:val="005D61"/>
                        <w:sz w:val="18"/>
                        <w:szCs w:val="18"/>
                      </w:rPr>
                      <w:t>GRAD 7010</w:t>
                    </w:r>
                  </w:hyperlink>
                  <w:r w:rsidR="00EB3594" w:rsidRPr="003241F7">
                    <w:rPr>
                      <w:rFonts w:ascii="Helvetica" w:hAnsi="Helvetica" w:cs="Helvetica"/>
                      <w:color w:val="000000"/>
                      <w:sz w:val="18"/>
                      <w:szCs w:val="18"/>
                    </w:rPr>
                    <w:br/>
                  </w:r>
                  <w:hyperlink r:id="rId43" w:tooltip="GRAD 7050" w:history="1">
                    <w:r w:rsidR="00EB3594" w:rsidRPr="003241F7">
                      <w:rPr>
                        <w:rStyle w:val="Hyperlink"/>
                        <w:rFonts w:ascii="Helvetica" w:hAnsi="Helvetica" w:cs="Helvetica"/>
                        <w:color w:val="005D61"/>
                        <w:sz w:val="18"/>
                        <w:szCs w:val="18"/>
                      </w:rPr>
                      <w:t>GRAD 7050</w:t>
                    </w:r>
                  </w:hyperlink>
                  <w:r w:rsidR="00EB3594" w:rsidRPr="003241F7">
                    <w:rPr>
                      <w:rFonts w:ascii="Helvetica" w:hAnsi="Helvetica" w:cs="Helvetica"/>
                      <w:color w:val="000000"/>
                      <w:sz w:val="18"/>
                      <w:szCs w:val="18"/>
                    </w:rPr>
                    <w:br/>
                  </w:r>
                  <w:hyperlink r:id="rId44" w:tooltip="GRAD 7090" w:history="1">
                    <w:r w:rsidR="00EB3594" w:rsidRPr="003241F7">
                      <w:rPr>
                        <w:rStyle w:val="Hyperlink"/>
                        <w:rFonts w:ascii="Helvetica" w:hAnsi="Helvetica" w:cs="Helvetica"/>
                        <w:color w:val="005D61"/>
                        <w:sz w:val="18"/>
                        <w:szCs w:val="18"/>
                      </w:rPr>
                      <w:t>GRAD 7090</w:t>
                    </w:r>
                  </w:hyperlink>
                  <w:r w:rsidR="00EB3594" w:rsidRPr="003241F7">
                    <w:rPr>
                      <w:rFonts w:ascii="Helvetica" w:hAnsi="Helvetica" w:cs="Helvetica"/>
                      <w:color w:val="000000"/>
                      <w:sz w:val="18"/>
                      <w:szCs w:val="18"/>
                    </w:rPr>
                    <w:br/>
                  </w:r>
                  <w:hyperlink r:id="rId45" w:tooltip="GRAD 7200" w:history="1">
                    <w:r w:rsidR="00EB3594" w:rsidRPr="003241F7">
                      <w:rPr>
                        <w:rStyle w:val="Hyperlink"/>
                        <w:rFonts w:ascii="Helvetica" w:hAnsi="Helvetica" w:cs="Helvetica"/>
                        <w:color w:val="005D61"/>
                        <w:sz w:val="18"/>
                        <w:szCs w:val="18"/>
                      </w:rPr>
                      <w:t>GRAD 7200</w:t>
                    </w:r>
                  </w:hyperlink>
                  <w:r w:rsidR="00EB3594" w:rsidRPr="003241F7">
                    <w:rPr>
                      <w:rFonts w:ascii="Helvetica" w:hAnsi="Helvetica" w:cs="Helvetica"/>
                      <w:color w:val="000000"/>
                      <w:sz w:val="18"/>
                      <w:szCs w:val="18"/>
                    </w:rPr>
                    <w:br/>
                    <w:t>Examining/Adjudication Committee</w:t>
                  </w:r>
                </w:p>
              </w:tc>
            </w:tr>
            <w:tr w:rsidR="00EB3594"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EB3594" w:rsidRPr="003241F7" w:rsidRDefault="003F65D6" w:rsidP="00EB3594">
                  <w:pPr>
                    <w:pStyle w:val="NormalWeb"/>
                    <w:spacing w:before="0" w:beforeAutospacing="0" w:after="120" w:afterAutospacing="0"/>
                    <w:rPr>
                      <w:rFonts w:ascii="Helvetica" w:hAnsi="Helvetica" w:cs="Helvetica"/>
                      <w:color w:val="000000"/>
                      <w:sz w:val="18"/>
                      <w:szCs w:val="18"/>
                    </w:rPr>
                  </w:pPr>
                  <w:hyperlink r:id="rId48" w:tooltip="GRAD 7000" w:history="1">
                    <w:r w:rsidR="00EB3594" w:rsidRPr="003241F7">
                      <w:rPr>
                        <w:rStyle w:val="Hyperlink"/>
                        <w:rFonts w:ascii="Helvetica" w:hAnsi="Helvetica" w:cs="Helvetica"/>
                        <w:color w:val="005D61"/>
                        <w:sz w:val="18"/>
                        <w:szCs w:val="18"/>
                      </w:rPr>
                      <w:t>GRAD 7000</w:t>
                    </w:r>
                  </w:hyperlink>
                  <w:r w:rsidR="00EB3594" w:rsidRPr="003241F7">
                    <w:rPr>
                      <w:rFonts w:ascii="Helvetica" w:hAnsi="Helvetica" w:cs="Helvetica"/>
                      <w:color w:val="000000"/>
                      <w:sz w:val="18"/>
                      <w:szCs w:val="18"/>
                    </w:rPr>
                    <w:br/>
                  </w:r>
                  <w:hyperlink r:id="rId49" w:tooltip="GRAD 8000" w:history="1">
                    <w:r w:rsidR="00EB3594" w:rsidRPr="003241F7">
                      <w:rPr>
                        <w:rStyle w:val="Hyperlink"/>
                        <w:rFonts w:ascii="Helvetica" w:hAnsi="Helvetica" w:cs="Helvetica"/>
                        <w:color w:val="005D61"/>
                        <w:sz w:val="18"/>
                        <w:szCs w:val="18"/>
                      </w:rPr>
                      <w:t>GRAD 8000</w:t>
                    </w:r>
                  </w:hyperlink>
                </w:p>
              </w:tc>
            </w:tr>
            <w:tr w:rsidR="00EB3594"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EB3594" w:rsidRPr="003241F7" w:rsidRDefault="003F65D6" w:rsidP="00EB3594">
                  <w:pPr>
                    <w:pStyle w:val="NormalWeb"/>
                    <w:spacing w:before="0" w:beforeAutospacing="0" w:after="120" w:afterAutospacing="0"/>
                    <w:rPr>
                      <w:rFonts w:ascii="Helvetica" w:hAnsi="Helvetica" w:cs="Helvetica"/>
                      <w:color w:val="000000"/>
                      <w:sz w:val="18"/>
                      <w:szCs w:val="18"/>
                    </w:rPr>
                  </w:pPr>
                  <w:hyperlink r:id="rId52" w:tooltip="GRAD 7000" w:history="1">
                    <w:r w:rsidR="00EB3594" w:rsidRPr="003241F7">
                      <w:rPr>
                        <w:rStyle w:val="Hyperlink"/>
                        <w:rFonts w:ascii="Helvetica" w:hAnsi="Helvetica" w:cs="Helvetica"/>
                        <w:color w:val="005D61"/>
                        <w:sz w:val="18"/>
                        <w:szCs w:val="18"/>
                      </w:rPr>
                      <w:t>GRAD 7000</w:t>
                    </w:r>
                  </w:hyperlink>
                  <w:r w:rsidR="00EB3594" w:rsidRPr="003241F7">
                    <w:rPr>
                      <w:rFonts w:ascii="Helvetica" w:hAnsi="Helvetica" w:cs="Helvetica"/>
                      <w:color w:val="000000"/>
                      <w:sz w:val="18"/>
                      <w:szCs w:val="18"/>
                    </w:rPr>
                    <w:br/>
                  </w:r>
                  <w:hyperlink r:id="rId53" w:tooltip="GRAD 8000" w:history="1">
                    <w:r w:rsidR="00EB3594" w:rsidRPr="003241F7">
                      <w:rPr>
                        <w:rStyle w:val="Hyperlink"/>
                        <w:rFonts w:ascii="Helvetica" w:hAnsi="Helvetica" w:cs="Helvetica"/>
                        <w:color w:val="005D61"/>
                        <w:sz w:val="18"/>
                        <w:szCs w:val="18"/>
                      </w:rPr>
                      <w:t>GRAD 8000</w:t>
                    </w:r>
                  </w:hyperlink>
                </w:p>
              </w:tc>
            </w:tr>
            <w:tr w:rsidR="00EB3594"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EB3594" w:rsidRPr="003241F7" w:rsidRDefault="003F65D6" w:rsidP="00EB3594">
                  <w:pPr>
                    <w:pStyle w:val="NormalWeb"/>
                    <w:spacing w:before="0" w:beforeAutospacing="0" w:after="120" w:afterAutospacing="0"/>
                    <w:rPr>
                      <w:rFonts w:ascii="Helvetica" w:hAnsi="Helvetica" w:cs="Helvetica"/>
                      <w:color w:val="000000"/>
                      <w:sz w:val="18"/>
                      <w:szCs w:val="18"/>
                    </w:rPr>
                  </w:pPr>
                  <w:hyperlink r:id="rId54" w:tooltip="GRAD 8010" w:history="1">
                    <w:r w:rsidR="00EB3594"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EB3594" w:rsidRPr="003241F7" w:rsidRDefault="003F65D6" w:rsidP="00EB3594">
                  <w:pPr>
                    <w:pStyle w:val="NormalWeb"/>
                    <w:spacing w:before="0" w:beforeAutospacing="0" w:after="120" w:afterAutospacing="0"/>
                    <w:rPr>
                      <w:rFonts w:ascii="Helvetica" w:hAnsi="Helvetica" w:cs="Helvetica"/>
                      <w:color w:val="000000"/>
                      <w:sz w:val="18"/>
                      <w:szCs w:val="18"/>
                    </w:rPr>
                  </w:pPr>
                  <w:hyperlink r:id="rId55" w:tooltip="GRAD 8010" w:history="1">
                    <w:r w:rsidR="00EB3594" w:rsidRPr="003241F7">
                      <w:rPr>
                        <w:rStyle w:val="Hyperlink"/>
                        <w:rFonts w:ascii="Helvetica" w:hAnsi="Helvetica" w:cs="Helvetica"/>
                        <w:color w:val="005D61"/>
                        <w:sz w:val="18"/>
                        <w:szCs w:val="18"/>
                      </w:rPr>
                      <w:t>GRAD 8010</w:t>
                    </w:r>
                  </w:hyperlink>
                </w:p>
              </w:tc>
            </w:tr>
            <w:tr w:rsidR="00EB3594"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EB3594" w:rsidRPr="003241F7" w:rsidRDefault="003F65D6" w:rsidP="00EB3594">
                  <w:pPr>
                    <w:pStyle w:val="NormalWeb"/>
                    <w:spacing w:before="0" w:beforeAutospacing="0" w:after="120" w:afterAutospacing="0"/>
                    <w:rPr>
                      <w:rFonts w:ascii="Helvetica" w:hAnsi="Helvetica" w:cs="Helvetica"/>
                      <w:color w:val="000000"/>
                      <w:sz w:val="18"/>
                      <w:szCs w:val="18"/>
                    </w:rPr>
                  </w:pPr>
                  <w:hyperlink r:id="rId56" w:tooltip="GRAD 7500" w:history="1">
                    <w:r w:rsidR="00EB3594"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EB3594" w:rsidRPr="003241F7" w:rsidRDefault="003F65D6" w:rsidP="00EB3594">
                  <w:pPr>
                    <w:pStyle w:val="NormalWeb"/>
                    <w:spacing w:before="0" w:beforeAutospacing="0" w:after="120" w:afterAutospacing="0"/>
                    <w:rPr>
                      <w:rFonts w:ascii="Helvetica" w:hAnsi="Helvetica" w:cs="Helvetica"/>
                      <w:color w:val="000000"/>
                      <w:sz w:val="18"/>
                      <w:szCs w:val="18"/>
                    </w:rPr>
                  </w:pPr>
                  <w:hyperlink r:id="rId57" w:tooltip="GRAD 7500" w:history="1">
                    <w:r w:rsidR="00EB3594" w:rsidRPr="003241F7">
                      <w:rPr>
                        <w:rStyle w:val="Hyperlink"/>
                        <w:rFonts w:ascii="Helvetica" w:hAnsi="Helvetica" w:cs="Helvetica"/>
                        <w:color w:val="005D61"/>
                        <w:sz w:val="18"/>
                        <w:szCs w:val="18"/>
                      </w:rPr>
                      <w:t>GRAD 7500</w:t>
                    </w:r>
                  </w:hyperlink>
                </w:p>
              </w:tc>
            </w:tr>
            <w:tr w:rsidR="00EB3594"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EB3594" w:rsidRPr="003241F7" w:rsidRDefault="003F65D6" w:rsidP="00EB3594">
                  <w:pPr>
                    <w:pStyle w:val="NormalWeb"/>
                    <w:spacing w:before="0" w:beforeAutospacing="0" w:after="120" w:afterAutospacing="0"/>
                    <w:rPr>
                      <w:rFonts w:ascii="Helvetica" w:hAnsi="Helvetica" w:cs="Helvetica"/>
                      <w:color w:val="000000"/>
                      <w:sz w:val="18"/>
                      <w:szCs w:val="18"/>
                    </w:rPr>
                  </w:pPr>
                  <w:hyperlink r:id="rId58" w:tooltip="GRAD 7300" w:history="1">
                    <w:r w:rsidR="00EB3594"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EB3594" w:rsidRPr="003241F7" w:rsidRDefault="003F65D6" w:rsidP="00EB3594">
                  <w:pPr>
                    <w:pStyle w:val="NormalWeb"/>
                    <w:spacing w:before="0" w:beforeAutospacing="0" w:after="120" w:afterAutospacing="0"/>
                    <w:rPr>
                      <w:rFonts w:ascii="Helvetica" w:hAnsi="Helvetica" w:cs="Helvetica"/>
                      <w:color w:val="000000"/>
                      <w:sz w:val="18"/>
                      <w:szCs w:val="18"/>
                    </w:rPr>
                  </w:pPr>
                  <w:hyperlink r:id="rId59" w:tooltip="GRAD 7300" w:history="1">
                    <w:r w:rsidR="00EB3594" w:rsidRPr="003241F7">
                      <w:rPr>
                        <w:rStyle w:val="Hyperlink"/>
                        <w:rFonts w:ascii="Helvetica" w:hAnsi="Helvetica" w:cs="Helvetica"/>
                        <w:color w:val="005D61"/>
                        <w:sz w:val="18"/>
                        <w:szCs w:val="18"/>
                      </w:rPr>
                      <w:t>GRAD 7300</w:t>
                    </w:r>
                  </w:hyperlink>
                </w:p>
              </w:tc>
            </w:tr>
            <w:tr w:rsidR="00EB3594"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272EF1F0" w14:textId="77777777" w:rsidR="00EB3594" w:rsidRDefault="00EB3594" w:rsidP="00EB3594">
            <w:pPr>
              <w:rPr>
                <w:rFonts w:ascii="Arial" w:hAnsi="Arial" w:cs="Arial"/>
                <w:sz w:val="18"/>
                <w:szCs w:val="18"/>
                <w:lang w:val="en-CA"/>
              </w:rPr>
            </w:pPr>
          </w:p>
          <w:p w14:paraId="7FC425DA" w14:textId="77777777" w:rsidR="00EB3594" w:rsidRPr="003241F7" w:rsidRDefault="00EB3594" w:rsidP="00EB3594">
            <w:pPr>
              <w:spacing w:after="120"/>
              <w:rPr>
                <w:rFonts w:ascii="Helvetica" w:hAnsi="Helvetica" w:cs="Helvetica"/>
                <w:i/>
                <w:sz w:val="18"/>
                <w:szCs w:val="18"/>
              </w:rPr>
            </w:pPr>
          </w:p>
        </w:tc>
      </w:tr>
      <w:tr w:rsidR="00EB3594" w:rsidRPr="003241F7" w14:paraId="7C32BA08" w14:textId="77777777" w:rsidTr="00EB3594">
        <w:tc>
          <w:tcPr>
            <w:tcW w:w="7086" w:type="dxa"/>
            <w:shd w:val="clear" w:color="auto" w:fill="auto"/>
          </w:tcPr>
          <w:p w14:paraId="0062060A" w14:textId="710FDF04" w:rsidR="00EB3594" w:rsidRPr="003241F7" w:rsidRDefault="00EB3594" w:rsidP="00EB359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035CBCD6" w14:textId="2874A6E3"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F3EB197" w14:textId="77777777" w:rsidR="00EB3594" w:rsidRPr="003241F7" w:rsidRDefault="00EB3594" w:rsidP="00EB3594">
            <w:pPr>
              <w:spacing w:after="120"/>
              <w:rPr>
                <w:rFonts w:ascii="Helvetica" w:hAnsi="Helvetica" w:cs="Helvetica"/>
                <w:i/>
                <w:sz w:val="18"/>
                <w:szCs w:val="18"/>
              </w:rPr>
            </w:pPr>
          </w:p>
        </w:tc>
      </w:tr>
      <w:tr w:rsidR="00EB3594" w:rsidRPr="003241F7" w14:paraId="5C5FA70A" w14:textId="77777777" w:rsidTr="00EB3594">
        <w:tc>
          <w:tcPr>
            <w:tcW w:w="7086" w:type="dxa"/>
            <w:shd w:val="clear" w:color="auto" w:fill="auto"/>
          </w:tcPr>
          <w:p w14:paraId="41E51907" w14:textId="1E6409D0" w:rsidR="00EB3594" w:rsidRPr="003241F7" w:rsidRDefault="00EB3594" w:rsidP="00EB3594">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w:t>
            </w:r>
            <w:r w:rsidRPr="003241F7">
              <w:rPr>
                <w:rFonts w:ascii="Helvetica" w:hAnsi="Helvetica" w:cs="Helvetica"/>
                <w:color w:val="222222"/>
                <w:sz w:val="18"/>
                <w:szCs w:val="18"/>
              </w:rPr>
              <w:lastRenderedPageBreak/>
              <w:t>DGPA will be Required to Withdraw unless a department/unit recommends remedial action (subject to approval by the Dean of the Faculty of Graduate Studies).</w:t>
            </w:r>
          </w:p>
          <w:p w14:paraId="4E57A916" w14:textId="77777777" w:rsidR="00EB3594" w:rsidRPr="0073707A" w:rsidRDefault="00EB3594" w:rsidP="00EB3594">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In the event that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receiving a grade of “C” or less in six (6) or more credit hours of courses  are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EB3594"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EB3594"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EB3594" w:rsidRPr="003241F7" w:rsidRDefault="00EB3594" w:rsidP="00EB3594">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Micro-Diploma  sections.</w:t>
            </w:r>
          </w:p>
          <w:p w14:paraId="0D67D3C6" w14:textId="19AB1B8E"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Master’s or Ph.D. program, unless otherwise stated in the department/unit’s supplementary regulations.</w:t>
            </w:r>
          </w:p>
        </w:tc>
        <w:tc>
          <w:tcPr>
            <w:tcW w:w="4254" w:type="dxa"/>
          </w:tcPr>
          <w:p w14:paraId="4F044839" w14:textId="77777777" w:rsidR="00EB3594" w:rsidRDefault="00EB3594" w:rsidP="00EB3594">
            <w:pPr>
              <w:rPr>
                <w:rFonts w:ascii="Arial" w:hAnsi="Arial" w:cs="Arial"/>
                <w:i/>
                <w:sz w:val="18"/>
                <w:szCs w:val="18"/>
                <w:lang w:val="en-CA"/>
              </w:rPr>
            </w:pPr>
          </w:p>
          <w:p w14:paraId="7E3A44E2" w14:textId="77777777" w:rsidR="00EB3594" w:rsidRPr="003241F7" w:rsidRDefault="00EB3594" w:rsidP="00EB3594">
            <w:pPr>
              <w:spacing w:after="120"/>
              <w:rPr>
                <w:rFonts w:ascii="Helvetica" w:hAnsi="Helvetica" w:cs="Helvetica"/>
                <w:i/>
                <w:sz w:val="18"/>
                <w:szCs w:val="18"/>
              </w:rPr>
            </w:pPr>
          </w:p>
        </w:tc>
      </w:tr>
      <w:tr w:rsidR="00EB3594" w:rsidRPr="003241F7" w14:paraId="41875AA8" w14:textId="77777777" w:rsidTr="00EB3594">
        <w:tc>
          <w:tcPr>
            <w:tcW w:w="7086" w:type="dxa"/>
            <w:shd w:val="clear" w:color="auto" w:fill="auto"/>
          </w:tcPr>
          <w:p w14:paraId="56DE9D3C" w14:textId="39BAC3EA" w:rsidR="00EB3594" w:rsidRPr="003241F7" w:rsidRDefault="00EB3594" w:rsidP="00EB359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EB3594" w:rsidRPr="0073707A" w:rsidRDefault="00EB3594" w:rsidP="00EB3594">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EB3594" w:rsidRPr="003241F7" w:rsidRDefault="00EB3594" w:rsidP="00EB3594">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7500 or GRAD 7501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17F87754" w14:textId="7A3D84D8"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725389D9" w14:textId="77777777" w:rsidR="00EB3594" w:rsidRDefault="00EB3594" w:rsidP="00EB3594">
            <w:pPr>
              <w:rPr>
                <w:rFonts w:ascii="Arial" w:hAnsi="Arial" w:cs="Arial"/>
                <w:i/>
                <w:sz w:val="18"/>
                <w:szCs w:val="18"/>
                <w:lang w:val="en-CA"/>
              </w:rPr>
            </w:pPr>
          </w:p>
          <w:p w14:paraId="09DC2D31" w14:textId="77777777" w:rsidR="00EB3594" w:rsidRDefault="00EB3594" w:rsidP="00EB3594">
            <w:pPr>
              <w:rPr>
                <w:rFonts w:ascii="Arial" w:hAnsi="Arial" w:cs="Arial"/>
                <w:i/>
                <w:sz w:val="18"/>
                <w:szCs w:val="18"/>
                <w:lang w:val="en-CA"/>
              </w:rPr>
            </w:pPr>
          </w:p>
          <w:p w14:paraId="4BBEAF64" w14:textId="77777777" w:rsidR="00EB3594" w:rsidRPr="003241F7" w:rsidRDefault="00EB3594" w:rsidP="00EB3594">
            <w:pPr>
              <w:spacing w:after="120"/>
              <w:rPr>
                <w:rFonts w:ascii="Helvetica" w:hAnsi="Helvetica" w:cs="Helvetica"/>
                <w:sz w:val="18"/>
                <w:szCs w:val="18"/>
              </w:rPr>
            </w:pPr>
          </w:p>
        </w:tc>
      </w:tr>
      <w:tr w:rsidR="00EB3594" w:rsidRPr="003241F7" w14:paraId="423B858A" w14:textId="77777777" w:rsidTr="00EB3594">
        <w:tc>
          <w:tcPr>
            <w:tcW w:w="7086" w:type="dxa"/>
            <w:shd w:val="clear" w:color="auto" w:fill="auto"/>
          </w:tcPr>
          <w:p w14:paraId="0D8106D0" w14:textId="77777777" w:rsidR="00EB3594" w:rsidRPr="003241F7" w:rsidRDefault="00EB3594" w:rsidP="00EB3594">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lastRenderedPageBreak/>
              <w:t>2.6 Mandatory Research Integrity Online Course</w:t>
            </w:r>
          </w:p>
          <w:p w14:paraId="6F284DC7" w14:textId="44979305"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EB3594" w:rsidRPr="003241F7" w:rsidRDefault="00EB3594" w:rsidP="00EB3594">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GRAD 7300 prior to embarking on a leave of absence must register in the 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 xml:space="preserve">upon their return to their program. </w:t>
            </w:r>
          </w:p>
          <w:p w14:paraId="268071B5" w14:textId="2E9126B8" w:rsidR="00EB3594" w:rsidRPr="003241F7" w:rsidRDefault="00EB3594" w:rsidP="00EB359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671505D5" w14:textId="77777777" w:rsidR="00EB3594" w:rsidRPr="003241F7" w:rsidRDefault="00EB3594" w:rsidP="00EB3594">
            <w:pPr>
              <w:spacing w:after="120"/>
              <w:rPr>
                <w:rFonts w:ascii="Helvetica" w:hAnsi="Helvetica" w:cs="Helvetica"/>
                <w:sz w:val="18"/>
                <w:szCs w:val="18"/>
              </w:rPr>
            </w:pPr>
          </w:p>
        </w:tc>
      </w:tr>
      <w:tr w:rsidR="00EB3594" w:rsidRPr="003241F7" w14:paraId="29B9672D" w14:textId="77777777" w:rsidTr="00EB3594">
        <w:tc>
          <w:tcPr>
            <w:tcW w:w="7086" w:type="dxa"/>
            <w:shd w:val="clear" w:color="auto" w:fill="auto"/>
          </w:tcPr>
          <w:p w14:paraId="595C8B7F" w14:textId="77777777" w:rsidR="00EB3594" w:rsidRPr="003241F7" w:rsidRDefault="00EB3594" w:rsidP="00EB3594">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EB3594" w:rsidRPr="003241F7" w:rsidRDefault="00EB3594" w:rsidP="00EB3594">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Six (6) credit hours of graduate (7000-level or higher) courses that focus on aging and are approved by the student’s Advisory Committee;</w:t>
            </w:r>
          </w:p>
          <w:p w14:paraId="36250D2E" w14:textId="77777777" w:rsidR="00EB3594" w:rsidRPr="003241F7" w:rsidRDefault="00EB3594" w:rsidP="00EB3594">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on an aging-related topic;</w:t>
            </w:r>
          </w:p>
          <w:p w14:paraId="46777EAB" w14:textId="77777777" w:rsidR="00EB3594" w:rsidRPr="003241F7" w:rsidRDefault="00EB3594" w:rsidP="00EB3594">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EB3594" w:rsidRPr="003241F7" w:rsidRDefault="00EB3594" w:rsidP="00EB3594">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EB3594" w:rsidRPr="003241F7" w:rsidRDefault="00EB3594" w:rsidP="00EB3594">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543DB52A" w14:textId="77777777" w:rsidR="00EB3594" w:rsidRPr="003241F7" w:rsidRDefault="00EB3594" w:rsidP="00EB3594">
            <w:pPr>
              <w:spacing w:after="120"/>
              <w:rPr>
                <w:rFonts w:ascii="Helvetica" w:hAnsi="Helvetica" w:cs="Helvetica"/>
                <w:sz w:val="18"/>
                <w:szCs w:val="18"/>
              </w:rPr>
            </w:pPr>
          </w:p>
        </w:tc>
      </w:tr>
      <w:tr w:rsidR="00EB3594" w:rsidRPr="003241F7" w14:paraId="6261139F" w14:textId="77777777" w:rsidTr="00EB3594">
        <w:tc>
          <w:tcPr>
            <w:tcW w:w="7086" w:type="dxa"/>
            <w:shd w:val="clear" w:color="auto" w:fill="auto"/>
          </w:tcPr>
          <w:p w14:paraId="0FCC948A" w14:textId="77777777" w:rsidR="00EB3594" w:rsidRPr="00295B89" w:rsidRDefault="00EB3594" w:rsidP="00EB3594">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EB3594" w:rsidRPr="003241F7" w:rsidRDefault="00EB3594" w:rsidP="00EB3594">
            <w:pPr>
              <w:rPr>
                <w:rFonts w:ascii="Helvetica" w:hAnsi="Helvetica" w:cs="Helvetica"/>
                <w:sz w:val="18"/>
                <w:szCs w:val="18"/>
              </w:rPr>
            </w:pPr>
          </w:p>
          <w:p w14:paraId="366B254F"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EB3594" w:rsidRDefault="00EB3594" w:rsidP="00EB3594">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EB3594" w:rsidRPr="003241F7" w:rsidRDefault="00EB3594" w:rsidP="00EB3594">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EB3594" w:rsidRPr="003241F7" w:rsidRDefault="00EB3594" w:rsidP="00EB3594">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05552D3E" w14:textId="773BC206" w:rsidR="00EB3594" w:rsidRPr="003241F7" w:rsidRDefault="00EB3594" w:rsidP="00EB3594">
            <w:pPr>
              <w:spacing w:after="120"/>
              <w:rPr>
                <w:rFonts w:ascii="Helvetica" w:hAnsi="Helvetica" w:cs="Helvetica"/>
                <w:sz w:val="18"/>
                <w:szCs w:val="18"/>
              </w:rPr>
            </w:pPr>
          </w:p>
        </w:tc>
      </w:tr>
      <w:tr w:rsidR="00EB3594" w:rsidRPr="003241F7" w14:paraId="4A3B3875" w14:textId="77777777" w:rsidTr="00EB3594">
        <w:tc>
          <w:tcPr>
            <w:tcW w:w="7086" w:type="dxa"/>
            <w:shd w:val="clear" w:color="auto" w:fill="auto"/>
          </w:tcPr>
          <w:p w14:paraId="00ADC53D" w14:textId="77777777" w:rsidR="00EB3594" w:rsidRPr="003241F7" w:rsidRDefault="00EB3594" w:rsidP="00EB3594">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Master’s program. </w:t>
            </w:r>
          </w:p>
          <w:p w14:paraId="7E0C4FA4"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Master’s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w:t>
            </w:r>
            <w:r w:rsidRPr="003241F7">
              <w:rPr>
                <w:rFonts w:ascii="Helvetica" w:hAnsi="Helvetica" w:cs="Helvetica"/>
                <w:color w:val="222222"/>
                <w:sz w:val="18"/>
                <w:szCs w:val="18"/>
              </w:rPr>
              <w:lastRenderedPageBreak/>
              <w:t xml:space="preserve">by the Dean of the Faculty of Graduate Studies or designate. If permission is granted, students may take a maximum of three (3) credit hours at the 7000 level or above and these credit hours must be taken as Occasional (“O”). </w:t>
            </w:r>
          </w:p>
          <w:p w14:paraId="395843A2"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three (3) credit hours at the 7000 level into a prospective Master’s program of study.</w:t>
            </w:r>
          </w:p>
          <w:p w14:paraId="21ABCD0B" w14:textId="18DC1C4E" w:rsidR="00EB3594" w:rsidRPr="003241F7" w:rsidRDefault="00EB3594" w:rsidP="00EB3594">
            <w:pPr>
              <w:pStyle w:val="NormalWeb"/>
              <w:spacing w:before="0" w:beforeAutospacing="0" w:after="120" w:afterAutospacing="0"/>
              <w:jc w:val="both"/>
              <w:rPr>
                <w:rFonts w:ascii="Helvetica" w:hAnsi="Helvetica" w:cs="Helvetica"/>
                <w:color w:val="000000"/>
                <w:sz w:val="18"/>
                <w:szCs w:val="18"/>
              </w:rPr>
            </w:pPr>
          </w:p>
        </w:tc>
        <w:tc>
          <w:tcPr>
            <w:tcW w:w="4254" w:type="dxa"/>
          </w:tcPr>
          <w:p w14:paraId="5AF42B61" w14:textId="0F075C3E" w:rsidR="00EB3594" w:rsidRPr="003241F7" w:rsidRDefault="00EB3594" w:rsidP="00EB3594">
            <w:pPr>
              <w:spacing w:after="120"/>
              <w:rPr>
                <w:rFonts w:ascii="Helvetica" w:hAnsi="Helvetica" w:cs="Helvetica"/>
                <w:sz w:val="18"/>
                <w:szCs w:val="18"/>
              </w:rPr>
            </w:pPr>
            <w:r>
              <w:rPr>
                <w:rFonts w:ascii="Arial" w:hAnsi="Arial" w:cs="Arial"/>
                <w:sz w:val="18"/>
                <w:szCs w:val="18"/>
                <w:lang w:val="en-CA"/>
              </w:rPr>
              <w:lastRenderedPageBreak/>
              <w:t>There is no Pre-Master’s program for Physical Therapy.  Although there is no preferential admission for students with any specific degree, students may wish to consider an undergraduate degree in Health Sciences or Health Studies. Other pertinent degrees include a Bachelor’s degree in Arts, Sciences, and Kinesiology.</w:t>
            </w:r>
          </w:p>
        </w:tc>
      </w:tr>
      <w:tr w:rsidR="00EB3594" w:rsidRPr="003241F7" w14:paraId="5F1A096A" w14:textId="77777777" w:rsidTr="00EB3594">
        <w:tc>
          <w:tcPr>
            <w:tcW w:w="7086" w:type="dxa"/>
            <w:shd w:val="clear" w:color="auto" w:fill="auto"/>
          </w:tcPr>
          <w:p w14:paraId="1A1F1FB7" w14:textId="77777777" w:rsidR="00EB3594" w:rsidRPr="003241F7" w:rsidRDefault="00EB3594" w:rsidP="00EB3594">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46AB10A1" w14:textId="77777777" w:rsidR="00EB3594" w:rsidRPr="003241F7" w:rsidRDefault="00EB3594" w:rsidP="00EB3594">
            <w:pPr>
              <w:spacing w:after="120"/>
              <w:rPr>
                <w:rFonts w:ascii="Helvetica" w:hAnsi="Helvetica" w:cs="Helvetica"/>
                <w:sz w:val="18"/>
                <w:szCs w:val="18"/>
              </w:rPr>
            </w:pPr>
          </w:p>
        </w:tc>
      </w:tr>
      <w:tr w:rsidR="00EB3594" w:rsidRPr="003241F7" w14:paraId="61DB9F73" w14:textId="77777777" w:rsidTr="00EB3594">
        <w:tc>
          <w:tcPr>
            <w:tcW w:w="7086" w:type="dxa"/>
            <w:shd w:val="clear" w:color="auto" w:fill="auto"/>
          </w:tcPr>
          <w:p w14:paraId="1CBFD476" w14:textId="77777777" w:rsidR="00EB3594" w:rsidRPr="003241F7" w:rsidRDefault="00EB3594" w:rsidP="00EB3594">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EB3594" w:rsidRPr="003241F7" w:rsidRDefault="00EB3594" w:rsidP="00EB3594">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EB3594" w:rsidRPr="003241F7" w:rsidRDefault="00EB3594" w:rsidP="00EB3594">
            <w:pPr>
              <w:autoSpaceDE w:val="0"/>
              <w:autoSpaceDN w:val="0"/>
              <w:adjustRightInd w:val="0"/>
              <w:rPr>
                <w:rFonts w:ascii="Helvetica" w:hAnsi="Helvetica" w:cs="Helvetica"/>
                <w:sz w:val="18"/>
                <w:szCs w:val="18"/>
              </w:rPr>
            </w:pPr>
          </w:p>
          <w:p w14:paraId="47FBA112" w14:textId="77777777" w:rsidR="00EB3594" w:rsidRPr="003241F7" w:rsidRDefault="00EB3594" w:rsidP="00EB359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EB3594" w:rsidRPr="003241F7" w:rsidRDefault="00EB3594" w:rsidP="00EB3594">
            <w:pPr>
              <w:autoSpaceDE w:val="0"/>
              <w:autoSpaceDN w:val="0"/>
              <w:adjustRightInd w:val="0"/>
              <w:rPr>
                <w:rFonts w:ascii="Helvetica" w:hAnsi="Helvetica" w:cs="Helvetica"/>
                <w:color w:val="222222"/>
                <w:sz w:val="18"/>
                <w:szCs w:val="18"/>
                <w:shd w:val="clear" w:color="auto" w:fill="FFFFFF"/>
              </w:rPr>
            </w:pPr>
          </w:p>
          <w:p w14:paraId="702C11A6" w14:textId="7C5BE5B4" w:rsidR="00EB3594" w:rsidRPr="003241F7" w:rsidRDefault="00EB3594" w:rsidP="00EB359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2A201D12" w14:textId="77777777" w:rsidR="00EB3594" w:rsidRPr="003241F7" w:rsidRDefault="00EB3594" w:rsidP="00EB3594">
            <w:pPr>
              <w:spacing w:after="120"/>
              <w:rPr>
                <w:rFonts w:ascii="Helvetica" w:hAnsi="Helvetica" w:cs="Helvetica"/>
                <w:sz w:val="18"/>
                <w:szCs w:val="18"/>
              </w:rPr>
            </w:pPr>
          </w:p>
        </w:tc>
      </w:tr>
      <w:tr w:rsidR="00EB3594" w:rsidRPr="003241F7" w14:paraId="0BF05ED4" w14:textId="77777777" w:rsidTr="00EB3594">
        <w:tc>
          <w:tcPr>
            <w:tcW w:w="7086" w:type="dxa"/>
            <w:shd w:val="clear" w:color="auto" w:fill="auto"/>
          </w:tcPr>
          <w:p w14:paraId="56316616" w14:textId="77777777" w:rsidR="00EB3594" w:rsidRPr="003241F7" w:rsidRDefault="00EB3594" w:rsidP="00EB359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EB3594" w:rsidRPr="003241F7" w:rsidRDefault="00EB3594" w:rsidP="00EB3594">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EB3594" w:rsidRPr="003241F7" w:rsidRDefault="00EB3594" w:rsidP="00EB3594">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EB3594" w:rsidRPr="003241F7" w:rsidRDefault="00EB3594" w:rsidP="00EB359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EB3594" w:rsidRPr="003241F7" w:rsidRDefault="00EB3594" w:rsidP="00EB359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EB3594" w:rsidRPr="003241F7" w:rsidRDefault="00EB3594" w:rsidP="00EB3594">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EB3594" w:rsidRPr="003241F7" w:rsidRDefault="00EB3594" w:rsidP="00EB3594">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EB3594" w:rsidRPr="003241F7" w:rsidRDefault="00EB3594" w:rsidP="00EB359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EB3594" w:rsidRPr="003241F7" w:rsidRDefault="00EB3594" w:rsidP="00EB359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EB3594" w:rsidRPr="003241F7" w:rsidRDefault="00EB3594" w:rsidP="00EB359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EB3594" w:rsidRPr="003241F7" w:rsidRDefault="00EB3594" w:rsidP="00EB3594">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Graduate Micro-Diploma program must have attained a minimum GPA of 3.0 in the last two (2) previous years of full-time university study (60 credit hours). This includes those applying for direct admission and those entering from </w:t>
            </w:r>
            <w:r w:rsidRPr="003241F7">
              <w:rPr>
                <w:rFonts w:ascii="Helvetica" w:hAnsi="Helvetica" w:cs="Helvetica"/>
                <w:color w:val="222222"/>
                <w:sz w:val="18"/>
                <w:szCs w:val="18"/>
              </w:rPr>
              <w:lastRenderedPageBreak/>
              <w:t>a Pre-Master’s program. Students who meet the minimum requirements for admission to the Faculty of Graduate Studies are not guaranteed admission.</w:t>
            </w:r>
          </w:p>
          <w:p w14:paraId="185EF762" w14:textId="019D5B78" w:rsidR="00EB3594" w:rsidRPr="003241F7" w:rsidRDefault="00EB3594" w:rsidP="00EB3594">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84611A3" w14:textId="77777777" w:rsidR="00EB3594" w:rsidRPr="003241F7" w:rsidRDefault="00EB3594" w:rsidP="00EB3594">
            <w:pPr>
              <w:spacing w:after="120"/>
              <w:rPr>
                <w:rFonts w:ascii="Helvetica" w:hAnsi="Helvetica" w:cs="Helvetica"/>
                <w:sz w:val="18"/>
                <w:szCs w:val="18"/>
              </w:rPr>
            </w:pPr>
          </w:p>
        </w:tc>
      </w:tr>
      <w:tr w:rsidR="00EB3594" w:rsidRPr="003241F7" w14:paraId="59C0D092" w14:textId="77777777" w:rsidTr="00EB3594">
        <w:tc>
          <w:tcPr>
            <w:tcW w:w="7086" w:type="dxa"/>
            <w:shd w:val="clear" w:color="auto" w:fill="auto"/>
          </w:tcPr>
          <w:p w14:paraId="37100169" w14:textId="77777777" w:rsidR="00EB3594" w:rsidRPr="003241F7" w:rsidRDefault="00EB3594" w:rsidP="00EB3594">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EB3594" w:rsidRPr="0073707A" w:rsidRDefault="00EB3594" w:rsidP="00EB3594">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remediate deficiencies in grades by repeating the course or replacing it with an equivalent substitute course as determined by the department/unit.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EB3594" w:rsidRPr="003241F7" w:rsidRDefault="00EB3594" w:rsidP="00EB3594">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08E7CC6F" w14:textId="77777777" w:rsidR="00EB3594" w:rsidRPr="003241F7" w:rsidRDefault="00EB3594" w:rsidP="00EB3594">
            <w:pPr>
              <w:spacing w:after="120"/>
              <w:rPr>
                <w:rFonts w:ascii="Helvetica" w:hAnsi="Helvetica" w:cs="Helvetica"/>
                <w:sz w:val="18"/>
                <w:szCs w:val="18"/>
              </w:rPr>
            </w:pPr>
          </w:p>
        </w:tc>
      </w:tr>
      <w:tr w:rsidR="00EB3594" w:rsidRPr="003241F7" w14:paraId="1011A36E" w14:textId="77777777" w:rsidTr="00EB3594">
        <w:tc>
          <w:tcPr>
            <w:tcW w:w="7086" w:type="dxa"/>
            <w:shd w:val="clear" w:color="auto" w:fill="auto"/>
          </w:tcPr>
          <w:p w14:paraId="0FB768C3" w14:textId="77777777" w:rsidR="00EB3594" w:rsidRPr="003241F7" w:rsidRDefault="00EB3594" w:rsidP="00EB3594">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EB3594" w:rsidRPr="003241F7" w:rsidRDefault="00EB3594" w:rsidP="00EB3594">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235D1387" w14:textId="77777777" w:rsidR="00EB3594" w:rsidRPr="003241F7" w:rsidRDefault="00EB3594" w:rsidP="00EB3594">
            <w:pPr>
              <w:spacing w:after="120"/>
              <w:rPr>
                <w:rFonts w:ascii="Helvetica" w:hAnsi="Helvetica" w:cs="Helvetica"/>
                <w:sz w:val="18"/>
                <w:szCs w:val="18"/>
              </w:rPr>
            </w:pPr>
          </w:p>
        </w:tc>
      </w:tr>
      <w:tr w:rsidR="00EB3594" w:rsidRPr="003241F7" w14:paraId="31AF5D89" w14:textId="77777777" w:rsidTr="00EB3594">
        <w:tc>
          <w:tcPr>
            <w:tcW w:w="7086" w:type="dxa"/>
            <w:shd w:val="clear" w:color="auto" w:fill="auto"/>
          </w:tcPr>
          <w:p w14:paraId="62A1D10B"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EB3594" w:rsidRPr="003241F7" w:rsidRDefault="00EB3594" w:rsidP="00EB35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must be approved for transfer to the program of study by the department/unit and the Faculty of Graduate Studies before the student may register for them;</w:t>
            </w:r>
          </w:p>
          <w:p w14:paraId="272512A9" w14:textId="77777777" w:rsidR="00EB3594" w:rsidRPr="003241F7" w:rsidRDefault="00EB3594" w:rsidP="00EB35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5449AA32" w14:textId="363F0352" w:rsidR="00EB3594" w:rsidRPr="003241F7" w:rsidRDefault="00EB3594" w:rsidP="00EB35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usually be used for credit towards another degree;</w:t>
            </w:r>
          </w:p>
          <w:p w14:paraId="291320F9" w14:textId="77777777" w:rsidR="00EB3594" w:rsidRPr="003241F7" w:rsidRDefault="00EB3594" w:rsidP="00EB35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EB3594" w:rsidRPr="003241F7" w:rsidRDefault="00EB3594" w:rsidP="00EB3594">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1696249" w14:textId="77777777" w:rsidR="00EB3594" w:rsidRPr="003241F7" w:rsidRDefault="00EB3594" w:rsidP="00EB3594">
            <w:pPr>
              <w:spacing w:after="120"/>
              <w:rPr>
                <w:rFonts w:ascii="Helvetica" w:hAnsi="Helvetica" w:cs="Helvetica"/>
                <w:sz w:val="18"/>
                <w:szCs w:val="18"/>
              </w:rPr>
            </w:pPr>
          </w:p>
        </w:tc>
      </w:tr>
      <w:tr w:rsidR="00EB3594" w:rsidRPr="003241F7" w14:paraId="5FBB6326" w14:textId="77777777" w:rsidTr="00EB3594">
        <w:tc>
          <w:tcPr>
            <w:tcW w:w="7086" w:type="dxa"/>
            <w:shd w:val="clear" w:color="auto" w:fill="auto"/>
          </w:tcPr>
          <w:p w14:paraId="15D72A5D" w14:textId="77777777" w:rsidR="00EB3594" w:rsidRPr="003241F7" w:rsidRDefault="00EB3594" w:rsidP="00EB3594">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EB3594" w:rsidRPr="003241F7" w:rsidRDefault="00EB3594" w:rsidP="00EB3594">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7C6F2D2B" w14:textId="77777777" w:rsidR="00EB3594" w:rsidRPr="003241F7" w:rsidRDefault="00EB3594" w:rsidP="00EB3594">
            <w:pPr>
              <w:spacing w:after="120"/>
              <w:rPr>
                <w:rFonts w:ascii="Helvetica" w:hAnsi="Helvetica" w:cs="Helvetica"/>
                <w:sz w:val="18"/>
                <w:szCs w:val="18"/>
              </w:rPr>
            </w:pPr>
          </w:p>
        </w:tc>
      </w:tr>
      <w:tr w:rsidR="00EB3594" w:rsidRPr="003241F7" w14:paraId="22FAE195" w14:textId="77777777" w:rsidTr="00EB3594">
        <w:tc>
          <w:tcPr>
            <w:tcW w:w="7086" w:type="dxa"/>
            <w:shd w:val="clear" w:color="auto" w:fill="auto"/>
          </w:tcPr>
          <w:p w14:paraId="76C74590" w14:textId="77777777" w:rsidR="00EB3594" w:rsidRPr="003241F7" w:rsidRDefault="00EB3594" w:rsidP="00EB3594">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EB3594" w:rsidRPr="003241F7" w:rsidRDefault="00EB3594" w:rsidP="00EB3594">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EB3594" w:rsidRPr="003241F7" w:rsidRDefault="00EB3594" w:rsidP="00EB3594">
            <w:pPr>
              <w:autoSpaceDE w:val="0"/>
              <w:autoSpaceDN w:val="0"/>
              <w:adjustRightInd w:val="0"/>
              <w:rPr>
                <w:rFonts w:ascii="Helvetica" w:hAnsi="Helvetica" w:cs="Helvetica"/>
                <w:sz w:val="18"/>
                <w:szCs w:val="18"/>
              </w:rPr>
            </w:pPr>
          </w:p>
          <w:p w14:paraId="6B04F152" w14:textId="77777777" w:rsidR="00EB3594" w:rsidRPr="003241F7" w:rsidRDefault="00EB3594" w:rsidP="00EB359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EB3594" w:rsidRPr="003241F7" w:rsidRDefault="00EB3594" w:rsidP="00EB3594">
            <w:pPr>
              <w:spacing w:after="120"/>
              <w:jc w:val="both"/>
              <w:rPr>
                <w:rFonts w:ascii="Helvetica" w:hAnsi="Helvetica" w:cs="Helvetica"/>
                <w:b/>
                <w:bCs/>
                <w:color w:val="000000"/>
                <w:sz w:val="18"/>
                <w:szCs w:val="18"/>
                <w:lang w:eastAsia="en-CA"/>
              </w:rPr>
            </w:pPr>
          </w:p>
          <w:p w14:paraId="086C2F7B" w14:textId="46AEF5D3" w:rsidR="00EB3594" w:rsidRPr="003241F7" w:rsidRDefault="00EB3594" w:rsidP="00EB359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2DA87C6F" w14:textId="77777777" w:rsidR="00EB3594" w:rsidRPr="003241F7" w:rsidRDefault="00EB3594" w:rsidP="00EB3594">
            <w:pPr>
              <w:spacing w:after="120"/>
              <w:rPr>
                <w:rFonts w:ascii="Helvetica" w:hAnsi="Helvetica" w:cs="Helvetica"/>
                <w:sz w:val="18"/>
                <w:szCs w:val="18"/>
              </w:rPr>
            </w:pPr>
          </w:p>
        </w:tc>
      </w:tr>
      <w:tr w:rsidR="00EB3594" w:rsidRPr="003241F7" w14:paraId="149838E7" w14:textId="77777777" w:rsidTr="00EB3594">
        <w:tc>
          <w:tcPr>
            <w:tcW w:w="7086" w:type="dxa"/>
            <w:shd w:val="clear" w:color="auto" w:fill="auto"/>
          </w:tcPr>
          <w:p w14:paraId="6CE4CCAD" w14:textId="77777777" w:rsidR="00EB3594" w:rsidRPr="003241F7" w:rsidRDefault="00EB3594" w:rsidP="00EB359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EB3594" w:rsidRPr="003241F7" w:rsidRDefault="00EB3594" w:rsidP="00EB359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EB3594" w:rsidRPr="003241F7" w:rsidRDefault="00EB3594" w:rsidP="00EB35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EB3594" w:rsidRPr="003241F7" w:rsidRDefault="00EB3594" w:rsidP="00EB35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EB3594" w:rsidRPr="003241F7" w:rsidRDefault="00EB3594" w:rsidP="00EB359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EB3594" w:rsidRPr="003241F7" w:rsidRDefault="00EB3594" w:rsidP="00EB359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EB3594" w:rsidRPr="003241F7" w:rsidRDefault="00EB3594" w:rsidP="00EB35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EB3594" w:rsidRPr="003241F7" w:rsidRDefault="00EB3594" w:rsidP="00EB35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EB3594" w:rsidRPr="003241F7" w:rsidRDefault="00EB3594" w:rsidP="00EB35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diploma program must have attained a minimum GPA of 3.0 (or equivalent) in the last two (2) previous years of full-time university study (60 credit hours). This includes those applying for direct admission and those entering </w:t>
            </w:r>
            <w:r w:rsidRPr="003241F7">
              <w:rPr>
                <w:rFonts w:ascii="Helvetica" w:hAnsi="Helvetica" w:cs="Helvetica"/>
                <w:color w:val="222222"/>
                <w:sz w:val="18"/>
                <w:szCs w:val="18"/>
              </w:rPr>
              <w:lastRenderedPageBreak/>
              <w:t>from a Pre-Master’s program. Students who meet the minimum requirements for admission to the Faculty of Graduate Studies are not guaranteed admission.</w:t>
            </w:r>
          </w:p>
          <w:p w14:paraId="0DACE07B" w14:textId="20E1194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3DBBDE4" w14:textId="77777777" w:rsidR="00EB3594" w:rsidRPr="003241F7" w:rsidRDefault="00EB3594" w:rsidP="00EB3594">
            <w:pPr>
              <w:spacing w:after="120"/>
              <w:rPr>
                <w:rFonts w:ascii="Helvetica" w:hAnsi="Helvetica" w:cs="Helvetica"/>
                <w:sz w:val="18"/>
                <w:szCs w:val="18"/>
              </w:rPr>
            </w:pPr>
          </w:p>
        </w:tc>
      </w:tr>
      <w:tr w:rsidR="00EB3594" w:rsidRPr="003241F7" w14:paraId="7602C6FA" w14:textId="77777777" w:rsidTr="00EB3594">
        <w:tc>
          <w:tcPr>
            <w:tcW w:w="7086" w:type="dxa"/>
            <w:shd w:val="clear" w:color="auto" w:fill="auto"/>
          </w:tcPr>
          <w:p w14:paraId="5A444D82" w14:textId="77777777" w:rsidR="00EB3594" w:rsidRPr="003241F7" w:rsidRDefault="00EB3594" w:rsidP="00EB3594">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EB3594" w:rsidRPr="003241F7" w:rsidRDefault="00EB3594" w:rsidP="00EB3594">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EB3594" w:rsidRPr="003241F7" w:rsidRDefault="00EB3594" w:rsidP="00EB3594">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49483D49" w14:textId="77777777" w:rsidR="00EB3594" w:rsidRPr="003241F7" w:rsidRDefault="00EB3594" w:rsidP="00EB3594">
            <w:pPr>
              <w:spacing w:after="120"/>
              <w:rPr>
                <w:rFonts w:ascii="Helvetica" w:hAnsi="Helvetica" w:cs="Helvetica"/>
                <w:sz w:val="18"/>
                <w:szCs w:val="18"/>
              </w:rPr>
            </w:pPr>
          </w:p>
        </w:tc>
      </w:tr>
      <w:tr w:rsidR="00EB3594" w:rsidRPr="003241F7" w14:paraId="54CDE928" w14:textId="77777777" w:rsidTr="00EB3594">
        <w:tc>
          <w:tcPr>
            <w:tcW w:w="7086" w:type="dxa"/>
            <w:shd w:val="clear" w:color="auto" w:fill="auto"/>
          </w:tcPr>
          <w:p w14:paraId="55C174F8" w14:textId="77777777" w:rsidR="00EB3594" w:rsidRPr="003241F7" w:rsidRDefault="00EB3594" w:rsidP="00EB3594">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EB3594" w:rsidRPr="003241F7" w:rsidRDefault="00EB3594" w:rsidP="00EB3594">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5E814AD0" w14:textId="77777777" w:rsidR="00EB3594" w:rsidRPr="003241F7" w:rsidRDefault="00EB3594" w:rsidP="00EB3594">
            <w:pPr>
              <w:spacing w:after="120"/>
              <w:rPr>
                <w:rFonts w:ascii="Helvetica" w:hAnsi="Helvetica" w:cs="Helvetica"/>
                <w:sz w:val="18"/>
                <w:szCs w:val="18"/>
              </w:rPr>
            </w:pPr>
          </w:p>
        </w:tc>
      </w:tr>
      <w:tr w:rsidR="00EB3594" w:rsidRPr="003241F7" w14:paraId="46A5EE56" w14:textId="77777777" w:rsidTr="00EB3594">
        <w:tc>
          <w:tcPr>
            <w:tcW w:w="7086" w:type="dxa"/>
            <w:shd w:val="clear" w:color="auto" w:fill="auto"/>
          </w:tcPr>
          <w:p w14:paraId="601C2F1A"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4FE8DCD" w14:textId="77777777" w:rsidR="00EB3594" w:rsidRPr="003241F7" w:rsidRDefault="00EB3594" w:rsidP="00EB35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492C17E" w14:textId="77777777" w:rsidR="00EB3594" w:rsidRPr="003241F7" w:rsidRDefault="00EB3594" w:rsidP="00EB35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15FEAD" w14:textId="77777777" w:rsidR="00EB3594" w:rsidRPr="003241F7" w:rsidRDefault="00EB3594" w:rsidP="00EB359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0FD80F16" w14:textId="77777777" w:rsidR="00EB3594" w:rsidRPr="003241F7" w:rsidRDefault="00EB3594" w:rsidP="00EB359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EB3594" w:rsidRPr="003241F7" w:rsidRDefault="00EB3594" w:rsidP="00EB3594">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63C300A2" w14:textId="77777777" w:rsidR="00EB3594" w:rsidRPr="003241F7" w:rsidRDefault="00EB3594" w:rsidP="00EB3594">
            <w:pPr>
              <w:spacing w:after="120"/>
              <w:rPr>
                <w:rFonts w:ascii="Helvetica" w:hAnsi="Helvetica" w:cs="Helvetica"/>
                <w:sz w:val="18"/>
                <w:szCs w:val="18"/>
              </w:rPr>
            </w:pPr>
          </w:p>
        </w:tc>
      </w:tr>
      <w:tr w:rsidR="00EB3594" w:rsidRPr="003241F7" w14:paraId="4D469D3C" w14:textId="77777777" w:rsidTr="00EB3594">
        <w:tc>
          <w:tcPr>
            <w:tcW w:w="7086" w:type="dxa"/>
            <w:shd w:val="clear" w:color="auto" w:fill="auto"/>
          </w:tcPr>
          <w:p w14:paraId="2ED2A0FA" w14:textId="77777777" w:rsidR="00EB3594" w:rsidRPr="003241F7" w:rsidRDefault="00EB3594" w:rsidP="00EB3594">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EB3594" w:rsidRPr="003241F7" w:rsidRDefault="00EB3594" w:rsidP="00EB3594">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4AA37CBE" w14:textId="77777777" w:rsidR="00EB3594" w:rsidRPr="003241F7" w:rsidRDefault="00EB3594" w:rsidP="00EB3594">
            <w:pPr>
              <w:spacing w:after="120"/>
              <w:rPr>
                <w:rFonts w:ascii="Helvetica" w:hAnsi="Helvetica" w:cs="Helvetica"/>
                <w:sz w:val="18"/>
                <w:szCs w:val="18"/>
              </w:rPr>
            </w:pPr>
          </w:p>
        </w:tc>
      </w:tr>
      <w:tr w:rsidR="00EB3594" w:rsidRPr="003241F7" w14:paraId="5B405A4F" w14:textId="77777777" w:rsidTr="00EB3594">
        <w:tc>
          <w:tcPr>
            <w:tcW w:w="7086" w:type="dxa"/>
            <w:shd w:val="clear" w:color="auto" w:fill="auto"/>
          </w:tcPr>
          <w:p w14:paraId="04E81EDF" w14:textId="40410AAC" w:rsidR="00EB3594" w:rsidRPr="003241F7" w:rsidRDefault="00EB3594" w:rsidP="00EB3594">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offer Master’s programs by one or more of the following:</w:t>
            </w:r>
          </w:p>
          <w:p w14:paraId="7CD20233" w14:textId="77777777" w:rsidR="00EB3594" w:rsidRPr="003241F7" w:rsidRDefault="00EB3594" w:rsidP="00EB359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Thesis/practicum-based;</w:t>
            </w:r>
          </w:p>
          <w:p w14:paraId="1FAB4D6C" w14:textId="77777777" w:rsidR="00EB3594" w:rsidRPr="003241F7" w:rsidRDefault="00EB3594" w:rsidP="00EB359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Course-based;</w:t>
            </w:r>
          </w:p>
          <w:p w14:paraId="09C5FB7C" w14:textId="77777777" w:rsidR="00EB3594" w:rsidRPr="003241F7" w:rsidRDefault="00EB3594" w:rsidP="00EB359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Comprehensive Exam;</w:t>
            </w:r>
          </w:p>
          <w:p w14:paraId="0B4D6FF5" w14:textId="77777777" w:rsidR="00EB3594" w:rsidRPr="003241F7" w:rsidRDefault="00EB3594" w:rsidP="00EB359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Project;</w:t>
            </w:r>
          </w:p>
          <w:p w14:paraId="501BD012" w14:textId="7AFECD4D" w:rsidR="00EB3594" w:rsidRPr="003241F7" w:rsidRDefault="00EB3594" w:rsidP="00EB359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6B0EA3EC" w14:textId="77777777" w:rsidR="00EB3594" w:rsidRPr="003241F7" w:rsidRDefault="00EB3594" w:rsidP="00EB3594">
            <w:pPr>
              <w:spacing w:after="120"/>
              <w:rPr>
                <w:rFonts w:ascii="Helvetica" w:hAnsi="Helvetica" w:cs="Helvetica"/>
                <w:sz w:val="18"/>
                <w:szCs w:val="18"/>
              </w:rPr>
            </w:pPr>
          </w:p>
        </w:tc>
      </w:tr>
      <w:tr w:rsidR="00EB3594" w:rsidRPr="003241F7" w14:paraId="5A389EB2" w14:textId="77777777" w:rsidTr="00EB3594">
        <w:tc>
          <w:tcPr>
            <w:tcW w:w="7086" w:type="dxa"/>
            <w:shd w:val="clear" w:color="auto" w:fill="auto"/>
          </w:tcPr>
          <w:p w14:paraId="7CC396A3" w14:textId="77777777" w:rsidR="00EB3594" w:rsidRPr="003241F7" w:rsidRDefault="00EB3594" w:rsidP="00EB359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Master’s degree include:</w:t>
            </w:r>
          </w:p>
          <w:p w14:paraId="49A2AB85" w14:textId="77777777" w:rsidR="00EB3594" w:rsidRPr="003241F7" w:rsidRDefault="00EB3594" w:rsidP="00EB359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EB3594" w:rsidRPr="003241F7" w:rsidRDefault="00EB3594" w:rsidP="00EB35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EB3594" w:rsidRPr="003241F7" w:rsidRDefault="00EB3594" w:rsidP="00EB35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EB3594" w:rsidRPr="003241F7" w:rsidRDefault="00EB3594" w:rsidP="00EB359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EB3594" w:rsidRPr="003241F7" w:rsidRDefault="00EB3594" w:rsidP="00EB359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EB3594" w:rsidRPr="003241F7" w:rsidRDefault="00EB3594" w:rsidP="00EB35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EB3594" w:rsidRPr="003241F7" w:rsidRDefault="00EB3594" w:rsidP="00EB35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EB3594" w:rsidRPr="003241F7" w:rsidRDefault="00EB3594" w:rsidP="00EB359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GPA of 3.0</w:t>
            </w:r>
            <w:r w:rsidRPr="003241F7">
              <w:rPr>
                <w:rFonts w:ascii="Helvetica" w:hAnsi="Helvetica" w:cs="Helvetica"/>
                <w:color w:val="222222"/>
                <w:sz w:val="18"/>
                <w:szCs w:val="18"/>
              </w:rPr>
              <w:t xml:space="preserve">  out of 4.5 (or equivalent) in the last two (2) years of full-time university study (60 credit hours). This includes those applying for direct admission and courses </w:t>
            </w:r>
            <w:r w:rsidRPr="003241F7">
              <w:rPr>
                <w:rFonts w:ascii="Helvetica" w:hAnsi="Helvetica" w:cs="Helvetica"/>
                <w:color w:val="222222"/>
                <w:sz w:val="18"/>
                <w:szCs w:val="18"/>
              </w:rPr>
              <w:lastRenderedPageBreak/>
              <w:t>completed as part of a Pre-Master’s program. Students who meet the minimum requirements for admission to the Faculty of Graduate Studies are not guaranteed admission.</w:t>
            </w:r>
          </w:p>
          <w:p w14:paraId="6C4252DB" w14:textId="4EFF910F"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86A7192" w14:textId="77777777" w:rsidR="00EB3594" w:rsidRDefault="00EB3594" w:rsidP="00EB3594">
            <w:pPr>
              <w:tabs>
                <w:tab w:val="left" w:pos="1080"/>
              </w:tabs>
              <w:jc w:val="both"/>
              <w:rPr>
                <w:rFonts w:ascii="Arial" w:hAnsi="Arial" w:cs="Arial"/>
                <w:sz w:val="18"/>
                <w:szCs w:val="18"/>
                <w:lang w:val="en-CA"/>
              </w:rPr>
            </w:pPr>
            <w:r>
              <w:rPr>
                <w:rFonts w:ascii="Arial" w:hAnsi="Arial" w:cs="Arial"/>
                <w:sz w:val="18"/>
                <w:szCs w:val="18"/>
                <w:lang w:val="en-CA"/>
              </w:rPr>
              <w:lastRenderedPageBreak/>
              <w:t>The Admissions and Selection Committee will review all applicants and select an annual quota of up to 50 students.</w:t>
            </w:r>
          </w:p>
          <w:p w14:paraId="1693A69D" w14:textId="77777777" w:rsidR="00EB3594" w:rsidRDefault="00EB3594" w:rsidP="00EB3594">
            <w:pPr>
              <w:tabs>
                <w:tab w:val="left" w:pos="1080"/>
              </w:tabs>
              <w:jc w:val="both"/>
              <w:rPr>
                <w:rFonts w:ascii="Arial" w:hAnsi="Arial" w:cs="Arial"/>
                <w:sz w:val="18"/>
                <w:szCs w:val="18"/>
                <w:lang w:val="en-CA"/>
              </w:rPr>
            </w:pPr>
          </w:p>
          <w:p w14:paraId="396B8DD5" w14:textId="77777777" w:rsidR="00EB3594" w:rsidRDefault="00EB3594" w:rsidP="00EB3594">
            <w:pPr>
              <w:tabs>
                <w:tab w:val="left" w:pos="1080"/>
              </w:tabs>
              <w:jc w:val="both"/>
              <w:rPr>
                <w:rFonts w:ascii="Arial" w:hAnsi="Arial" w:cs="Arial"/>
                <w:sz w:val="18"/>
                <w:szCs w:val="18"/>
                <w:lang w:val="en-CA"/>
              </w:rPr>
            </w:pPr>
            <w:r>
              <w:rPr>
                <w:rFonts w:ascii="Arial" w:hAnsi="Arial" w:cs="Arial"/>
                <w:sz w:val="18"/>
                <w:szCs w:val="18"/>
                <w:lang w:val="en-CA"/>
              </w:rPr>
              <w:t>The Admissions and Selection Committee is made up of the Chair of the Committee, the Head of the Department of Physical Therapy, the Dean of the College of Rehabilitation Sciences, two faculty members from the Department of Physical Therapy, a MPT student representative, and a representative from the College of Physiotherapists of Manitoba.</w:t>
            </w:r>
          </w:p>
          <w:p w14:paraId="6E2CF214" w14:textId="77777777" w:rsidR="00EB3594" w:rsidRDefault="00EB3594" w:rsidP="00EB3594">
            <w:pPr>
              <w:tabs>
                <w:tab w:val="left" w:pos="1080"/>
              </w:tabs>
              <w:jc w:val="both"/>
              <w:rPr>
                <w:rFonts w:ascii="Arial" w:hAnsi="Arial" w:cs="Arial"/>
                <w:sz w:val="18"/>
                <w:szCs w:val="18"/>
                <w:lang w:val="en-CA"/>
              </w:rPr>
            </w:pPr>
          </w:p>
          <w:p w14:paraId="4D4FD0F7" w14:textId="77777777" w:rsidR="00EB3594" w:rsidRDefault="00EB3594" w:rsidP="00EB3594">
            <w:pPr>
              <w:tabs>
                <w:tab w:val="left" w:pos="1080"/>
              </w:tabs>
              <w:jc w:val="both"/>
              <w:rPr>
                <w:rFonts w:ascii="Arial" w:hAnsi="Arial" w:cs="Arial"/>
                <w:sz w:val="18"/>
                <w:szCs w:val="18"/>
                <w:lang w:val="en-CA"/>
              </w:rPr>
            </w:pPr>
            <w:r>
              <w:rPr>
                <w:rFonts w:ascii="Arial" w:hAnsi="Arial" w:cs="Arial"/>
                <w:sz w:val="18"/>
                <w:szCs w:val="18"/>
                <w:lang w:val="en-CA"/>
              </w:rPr>
              <w:t>Students are selected on a competitive basis using the entry requirements and ranking criteria indicated below. In addition, Canadian Indigenous people who meet all entry requirements will be given priority for up to 20% of the enrolment quota; proof of ancestry is required.</w:t>
            </w:r>
          </w:p>
          <w:p w14:paraId="0A107C8F" w14:textId="77777777" w:rsidR="00EB3594" w:rsidRDefault="00EB3594" w:rsidP="00EB3594">
            <w:pPr>
              <w:tabs>
                <w:tab w:val="left" w:pos="1080"/>
              </w:tabs>
              <w:jc w:val="both"/>
              <w:rPr>
                <w:rFonts w:ascii="Arial" w:hAnsi="Arial" w:cs="Arial"/>
                <w:sz w:val="18"/>
                <w:szCs w:val="18"/>
                <w:lang w:val="en-CA"/>
              </w:rPr>
            </w:pPr>
          </w:p>
          <w:p w14:paraId="358731D9" w14:textId="77777777" w:rsidR="00EB3594" w:rsidRDefault="00EB3594" w:rsidP="00EB3594">
            <w:pPr>
              <w:tabs>
                <w:tab w:val="left" w:pos="1080"/>
              </w:tabs>
              <w:jc w:val="both"/>
              <w:rPr>
                <w:rFonts w:ascii="Arial" w:hAnsi="Arial" w:cs="Arial"/>
                <w:sz w:val="18"/>
                <w:szCs w:val="18"/>
                <w:lang w:val="en-CA"/>
              </w:rPr>
            </w:pPr>
            <w:r>
              <w:rPr>
                <w:rFonts w:ascii="Arial" w:hAnsi="Arial" w:cs="Arial"/>
                <w:sz w:val="18"/>
                <w:szCs w:val="18"/>
                <w:lang w:val="en-CA"/>
              </w:rPr>
              <w:t>Eligible applicants will be considered in the following order of priority:</w:t>
            </w:r>
          </w:p>
          <w:p w14:paraId="1E9018A4" w14:textId="77777777" w:rsidR="00EB3594" w:rsidRDefault="00EB3594" w:rsidP="00EB3594">
            <w:pPr>
              <w:numPr>
                <w:ilvl w:val="0"/>
                <w:numId w:val="71"/>
              </w:numPr>
              <w:tabs>
                <w:tab w:val="left" w:pos="637"/>
              </w:tabs>
              <w:ind w:left="637"/>
              <w:jc w:val="both"/>
              <w:rPr>
                <w:rFonts w:ascii="Arial" w:hAnsi="Arial" w:cs="Arial"/>
                <w:sz w:val="18"/>
                <w:szCs w:val="18"/>
                <w:lang w:val="en-CA"/>
              </w:rPr>
            </w:pPr>
            <w:r>
              <w:rPr>
                <w:rFonts w:ascii="Arial" w:hAnsi="Arial" w:cs="Arial"/>
                <w:sz w:val="18"/>
                <w:szCs w:val="18"/>
                <w:lang w:val="en-CA"/>
              </w:rPr>
              <w:lastRenderedPageBreak/>
              <w:t>Manitoba applicants. Proof of residency may be required such as Manitoba Driver’s License, Manitoba Health Card, or Manitoba High School diploma.</w:t>
            </w:r>
          </w:p>
          <w:p w14:paraId="190E1802" w14:textId="77777777" w:rsidR="00EB3594" w:rsidRDefault="00EB3594" w:rsidP="00EB3594">
            <w:pPr>
              <w:numPr>
                <w:ilvl w:val="0"/>
                <w:numId w:val="71"/>
              </w:numPr>
              <w:tabs>
                <w:tab w:val="left" w:pos="637"/>
              </w:tabs>
              <w:ind w:left="637"/>
              <w:jc w:val="both"/>
              <w:rPr>
                <w:rFonts w:ascii="Arial" w:hAnsi="Arial" w:cs="Arial"/>
                <w:sz w:val="18"/>
                <w:szCs w:val="18"/>
                <w:lang w:val="en-CA"/>
              </w:rPr>
            </w:pPr>
            <w:r>
              <w:rPr>
                <w:rFonts w:ascii="Arial" w:hAnsi="Arial" w:cs="Arial"/>
                <w:sz w:val="18"/>
                <w:szCs w:val="18"/>
                <w:lang w:val="en-CA"/>
              </w:rPr>
              <w:t>Canadians who reside in other provinces or territories.</w:t>
            </w:r>
          </w:p>
          <w:p w14:paraId="4CBBC2B1" w14:textId="77777777" w:rsidR="00EB3594" w:rsidRDefault="00EB3594" w:rsidP="00EB3594">
            <w:pPr>
              <w:tabs>
                <w:tab w:val="left" w:pos="1080"/>
              </w:tabs>
              <w:jc w:val="both"/>
              <w:rPr>
                <w:rFonts w:ascii="Arial" w:hAnsi="Arial" w:cs="Arial"/>
                <w:sz w:val="18"/>
                <w:szCs w:val="18"/>
                <w:lang w:val="en-CA"/>
              </w:rPr>
            </w:pPr>
          </w:p>
          <w:p w14:paraId="5A28E275" w14:textId="77777777" w:rsidR="00EB3594" w:rsidRDefault="00EB3594" w:rsidP="00EB3594">
            <w:pPr>
              <w:tabs>
                <w:tab w:val="left" w:pos="1080"/>
              </w:tabs>
              <w:jc w:val="both"/>
              <w:rPr>
                <w:rFonts w:ascii="Arial" w:hAnsi="Arial" w:cs="Arial"/>
                <w:sz w:val="18"/>
                <w:szCs w:val="18"/>
                <w:u w:val="single"/>
                <w:lang w:val="en-CA"/>
              </w:rPr>
            </w:pPr>
            <w:r>
              <w:rPr>
                <w:rFonts w:ascii="Arial" w:hAnsi="Arial" w:cs="Arial"/>
                <w:sz w:val="18"/>
                <w:szCs w:val="18"/>
                <w:u w:val="single"/>
                <w:lang w:val="en-CA"/>
              </w:rPr>
              <w:t>Program Entry Requirements</w:t>
            </w:r>
          </w:p>
          <w:p w14:paraId="6D847A64" w14:textId="77777777" w:rsidR="00EB3594" w:rsidRDefault="00EB3594" w:rsidP="00EB3594">
            <w:pPr>
              <w:numPr>
                <w:ilvl w:val="0"/>
                <w:numId w:val="72"/>
              </w:numPr>
              <w:ind w:left="295" w:hanging="284"/>
              <w:jc w:val="both"/>
              <w:rPr>
                <w:rFonts w:ascii="Arial" w:hAnsi="Arial" w:cs="Arial"/>
                <w:sz w:val="18"/>
                <w:szCs w:val="18"/>
                <w:lang w:val="en-CA"/>
              </w:rPr>
            </w:pPr>
            <w:r>
              <w:rPr>
                <w:rFonts w:ascii="Arial" w:hAnsi="Arial" w:cs="Arial"/>
                <w:sz w:val="18"/>
                <w:szCs w:val="18"/>
                <w:lang w:val="en-CA"/>
              </w:rPr>
              <w:t>completion of a 3 year or 4 year undergraduate degree;</w:t>
            </w:r>
          </w:p>
          <w:p w14:paraId="0E585102" w14:textId="77777777" w:rsidR="00EB3594" w:rsidRDefault="00EB3594" w:rsidP="00EB3594">
            <w:pPr>
              <w:numPr>
                <w:ilvl w:val="0"/>
                <w:numId w:val="72"/>
              </w:numPr>
              <w:ind w:left="295" w:hanging="284"/>
              <w:jc w:val="both"/>
              <w:rPr>
                <w:rFonts w:ascii="Arial" w:hAnsi="Arial" w:cs="Arial"/>
                <w:sz w:val="18"/>
                <w:szCs w:val="18"/>
                <w:lang w:val="en-CA"/>
              </w:rPr>
            </w:pPr>
            <w:r>
              <w:rPr>
                <w:rFonts w:ascii="Arial" w:hAnsi="Arial" w:cs="Arial"/>
                <w:sz w:val="18"/>
                <w:szCs w:val="18"/>
                <w:lang w:val="en-CA"/>
              </w:rPr>
              <w:t>a completed self-declaration of criminal record including vulnerable sector check and adult/child abuse registry check;</w:t>
            </w:r>
          </w:p>
          <w:p w14:paraId="6D2864CF" w14:textId="77777777" w:rsidR="00EB3594" w:rsidRDefault="00EB3594" w:rsidP="00EB3594">
            <w:pPr>
              <w:numPr>
                <w:ilvl w:val="0"/>
                <w:numId w:val="72"/>
              </w:numPr>
              <w:ind w:left="295" w:hanging="284"/>
              <w:jc w:val="both"/>
              <w:rPr>
                <w:rFonts w:ascii="Arial" w:hAnsi="Arial" w:cs="Arial"/>
                <w:color w:val="FF0000"/>
                <w:sz w:val="18"/>
                <w:szCs w:val="18"/>
                <w:lang w:val="en-CA"/>
              </w:rPr>
            </w:pPr>
            <w:r>
              <w:rPr>
                <w:rFonts w:ascii="Arial" w:hAnsi="Arial" w:cs="Arial"/>
                <w:sz w:val="18"/>
                <w:szCs w:val="18"/>
                <w:lang w:val="en-CA"/>
              </w:rPr>
              <w:t>proof of Indigenous ancestry (treaty number, Manitoba Métis Federation number or letter from Band Council), if applicable;</w:t>
            </w:r>
          </w:p>
          <w:p w14:paraId="41B0440C" w14:textId="77777777" w:rsidR="00EB3594" w:rsidRDefault="00EB3594" w:rsidP="00EB3594">
            <w:pPr>
              <w:numPr>
                <w:ilvl w:val="0"/>
                <w:numId w:val="72"/>
              </w:numPr>
              <w:ind w:left="295" w:hanging="284"/>
              <w:jc w:val="both"/>
              <w:rPr>
                <w:rFonts w:ascii="Arial" w:hAnsi="Arial" w:cs="Arial"/>
                <w:color w:val="FF0000"/>
                <w:sz w:val="18"/>
                <w:szCs w:val="18"/>
                <w:lang w:val="en-CA"/>
              </w:rPr>
            </w:pPr>
            <w:r>
              <w:rPr>
                <w:rFonts w:ascii="Arial" w:hAnsi="Arial" w:cs="Arial"/>
                <w:sz w:val="18"/>
                <w:szCs w:val="18"/>
                <w:lang w:val="en-CA"/>
              </w:rPr>
              <w:t>a minimum cumulative grade point average of 3.25 (on a 4.5 scale) in the last 60 credit hours of university-level courses;</w:t>
            </w:r>
          </w:p>
          <w:p w14:paraId="222F5B1A" w14:textId="77777777" w:rsidR="00EB3594" w:rsidRDefault="00EB3594" w:rsidP="00EB3594">
            <w:pPr>
              <w:numPr>
                <w:ilvl w:val="0"/>
                <w:numId w:val="72"/>
              </w:numPr>
              <w:ind w:left="295" w:hanging="284"/>
              <w:jc w:val="both"/>
              <w:rPr>
                <w:rFonts w:ascii="Arial" w:hAnsi="Arial" w:cs="Arial"/>
                <w:sz w:val="18"/>
                <w:szCs w:val="18"/>
                <w:lang w:val="en-CA"/>
              </w:rPr>
            </w:pPr>
            <w:r>
              <w:rPr>
                <w:rFonts w:ascii="Arial" w:hAnsi="Arial" w:cs="Arial"/>
                <w:sz w:val="18"/>
                <w:szCs w:val="18"/>
                <w:lang w:val="en-CA"/>
              </w:rPr>
              <w:t>equivalent IB and/or AP courses will be accepted in lieu of university courses;</w:t>
            </w:r>
          </w:p>
          <w:p w14:paraId="68DB1D0C" w14:textId="77777777" w:rsidR="00EB3594" w:rsidRDefault="00EB3594" w:rsidP="00EB3594">
            <w:pPr>
              <w:numPr>
                <w:ilvl w:val="0"/>
                <w:numId w:val="72"/>
              </w:numPr>
              <w:spacing w:after="120"/>
              <w:ind w:left="295" w:hanging="284"/>
              <w:jc w:val="both"/>
              <w:rPr>
                <w:rFonts w:ascii="Arial" w:hAnsi="Arial" w:cs="Arial"/>
                <w:sz w:val="18"/>
                <w:szCs w:val="18"/>
                <w:lang w:val="en-CA"/>
              </w:rPr>
            </w:pPr>
            <w:r>
              <w:rPr>
                <w:rFonts w:ascii="Arial" w:hAnsi="Arial" w:cs="Arial"/>
                <w:sz w:val="18"/>
                <w:szCs w:val="18"/>
                <w:lang w:val="en-CA"/>
              </w:rPr>
              <w:t>For 2024, completion of the following pre-requisite courses or equivalents, with no grade below a B (3.0 on a 4.5 scale):</w:t>
            </w:r>
          </w:p>
          <w:p w14:paraId="38F638B7" w14:textId="77777777" w:rsidR="00EB3594" w:rsidRDefault="00EB3594" w:rsidP="00EB3594">
            <w:pPr>
              <w:pStyle w:val="ListParagraph"/>
              <w:numPr>
                <w:ilvl w:val="0"/>
                <w:numId w:val="70"/>
              </w:numPr>
              <w:spacing w:after="100" w:afterAutospacing="1"/>
              <w:ind w:left="578" w:hanging="283"/>
              <w:jc w:val="both"/>
              <w:rPr>
                <w:rFonts w:ascii="Arial" w:hAnsi="Arial" w:cs="Arial"/>
                <w:sz w:val="18"/>
                <w:szCs w:val="18"/>
                <w:lang w:val="en-CA"/>
              </w:rPr>
            </w:pPr>
            <w:r>
              <w:rPr>
                <w:rFonts w:ascii="Arial" w:hAnsi="Arial" w:cs="Arial"/>
                <w:sz w:val="18"/>
                <w:szCs w:val="18"/>
                <w:lang w:val="en-CA"/>
              </w:rPr>
              <w:t xml:space="preserve">Human Anatomy (3 credit hours); </w:t>
            </w:r>
          </w:p>
          <w:p w14:paraId="58EA98C6" w14:textId="77777777" w:rsidR="00EB3594" w:rsidRDefault="00EB3594" w:rsidP="00EB3594">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Pr>
                <w:rFonts w:ascii="Arial" w:hAnsi="Arial" w:cs="Arial"/>
                <w:sz w:val="18"/>
                <w:szCs w:val="18"/>
                <w:lang w:val="en-CA"/>
              </w:rPr>
              <w:t xml:space="preserve">Human Physiology (3 credit hours); </w:t>
            </w:r>
          </w:p>
          <w:p w14:paraId="3AF3CB08" w14:textId="77777777" w:rsidR="00EB3594" w:rsidRDefault="00EB3594" w:rsidP="00EB3594">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Pr>
                <w:rFonts w:ascii="Arial" w:hAnsi="Arial" w:cs="Arial"/>
                <w:sz w:val="18"/>
                <w:szCs w:val="18"/>
                <w:lang w:val="en-CA"/>
              </w:rPr>
              <w:t xml:space="preserve">Psychology department course (3 credit hours); </w:t>
            </w:r>
          </w:p>
          <w:p w14:paraId="35C0C959" w14:textId="77777777" w:rsidR="00EB3594" w:rsidRDefault="00EB3594" w:rsidP="00EB3594">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Pr>
                <w:rFonts w:ascii="Arial" w:hAnsi="Arial" w:cs="Arial"/>
                <w:sz w:val="18"/>
                <w:szCs w:val="18"/>
                <w:lang w:val="en-CA"/>
              </w:rPr>
              <w:t xml:space="preserve">Introductory Statistics (3 credit hours); </w:t>
            </w:r>
          </w:p>
          <w:p w14:paraId="3FF93433" w14:textId="77777777" w:rsidR="00EB3594" w:rsidRDefault="00EB3594" w:rsidP="00EB3594">
            <w:pPr>
              <w:pStyle w:val="ListParagraph"/>
              <w:numPr>
                <w:ilvl w:val="0"/>
                <w:numId w:val="70"/>
              </w:numPr>
              <w:spacing w:before="100" w:beforeAutospacing="1" w:after="100" w:afterAutospacing="1"/>
              <w:ind w:left="576"/>
              <w:jc w:val="both"/>
              <w:rPr>
                <w:rFonts w:ascii="Arial" w:hAnsi="Arial" w:cs="Arial"/>
                <w:sz w:val="18"/>
                <w:szCs w:val="18"/>
                <w:lang w:val="en-CA"/>
              </w:rPr>
            </w:pPr>
            <w:r>
              <w:rPr>
                <w:rFonts w:ascii="Arial" w:hAnsi="Arial" w:cs="Arial"/>
                <w:sz w:val="18"/>
                <w:szCs w:val="18"/>
                <w:lang w:val="en-CA"/>
              </w:rPr>
              <w:t>English department course (3 credit hours)</w:t>
            </w:r>
          </w:p>
          <w:p w14:paraId="49214891" w14:textId="507346B8" w:rsidR="002463E9" w:rsidRDefault="002463E9" w:rsidP="002463E9">
            <w:pPr>
              <w:numPr>
                <w:ilvl w:val="0"/>
                <w:numId w:val="72"/>
              </w:numPr>
              <w:spacing w:after="120"/>
              <w:ind w:left="295" w:hanging="284"/>
              <w:jc w:val="both"/>
              <w:rPr>
                <w:rFonts w:ascii="Arial" w:hAnsi="Arial" w:cs="Arial"/>
                <w:sz w:val="18"/>
                <w:szCs w:val="18"/>
                <w:lang w:val="en-CA"/>
              </w:rPr>
            </w:pPr>
            <w:r>
              <w:rPr>
                <w:rFonts w:ascii="Arial" w:hAnsi="Arial" w:cs="Arial"/>
                <w:sz w:val="18"/>
                <w:szCs w:val="18"/>
                <w:lang w:val="en-CA"/>
              </w:rPr>
              <w:t>For 2025, completion of the following pre-requisite courses or equivalents, with no grade below a B (3.0 on a 4.5 scale):</w:t>
            </w:r>
          </w:p>
          <w:p w14:paraId="1CE9B519" w14:textId="77777777" w:rsidR="002463E9" w:rsidRDefault="002463E9" w:rsidP="002463E9">
            <w:pPr>
              <w:pStyle w:val="ListParagraph"/>
              <w:numPr>
                <w:ilvl w:val="0"/>
                <w:numId w:val="70"/>
              </w:numPr>
              <w:spacing w:after="100" w:afterAutospacing="1"/>
              <w:ind w:left="578" w:hanging="283"/>
              <w:jc w:val="both"/>
              <w:rPr>
                <w:rFonts w:ascii="Arial" w:hAnsi="Arial" w:cs="Arial"/>
                <w:sz w:val="18"/>
                <w:szCs w:val="18"/>
                <w:lang w:val="en-CA"/>
              </w:rPr>
            </w:pPr>
            <w:r>
              <w:rPr>
                <w:rFonts w:ascii="Arial" w:hAnsi="Arial" w:cs="Arial"/>
                <w:sz w:val="18"/>
                <w:szCs w:val="18"/>
                <w:lang w:val="en-CA"/>
              </w:rPr>
              <w:t xml:space="preserve">Human Anatomy (3 credit hours); </w:t>
            </w:r>
          </w:p>
          <w:p w14:paraId="4CD5526E" w14:textId="77777777" w:rsidR="002463E9" w:rsidRDefault="002463E9" w:rsidP="002463E9">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Pr>
                <w:rFonts w:ascii="Arial" w:hAnsi="Arial" w:cs="Arial"/>
                <w:sz w:val="18"/>
                <w:szCs w:val="18"/>
                <w:lang w:val="en-CA"/>
              </w:rPr>
              <w:t xml:space="preserve">Human Physiology (3 credit hours); </w:t>
            </w:r>
          </w:p>
          <w:p w14:paraId="2EC81157" w14:textId="77777777" w:rsidR="002463E9" w:rsidRDefault="002463E9" w:rsidP="002463E9">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Pr>
                <w:rFonts w:ascii="Arial" w:hAnsi="Arial" w:cs="Arial"/>
                <w:sz w:val="18"/>
                <w:szCs w:val="18"/>
                <w:lang w:val="en-CA"/>
              </w:rPr>
              <w:t xml:space="preserve">Psychology department course (3 credit hours); </w:t>
            </w:r>
          </w:p>
          <w:p w14:paraId="4C4E061B" w14:textId="77777777" w:rsidR="002463E9" w:rsidRDefault="002463E9" w:rsidP="002463E9">
            <w:pPr>
              <w:pStyle w:val="ListParagraph"/>
              <w:numPr>
                <w:ilvl w:val="0"/>
                <w:numId w:val="70"/>
              </w:numPr>
              <w:spacing w:before="100" w:beforeAutospacing="1" w:after="100" w:afterAutospacing="1"/>
              <w:ind w:left="578" w:hanging="283"/>
              <w:jc w:val="both"/>
              <w:rPr>
                <w:rFonts w:ascii="Arial" w:hAnsi="Arial" w:cs="Arial"/>
                <w:sz w:val="18"/>
                <w:szCs w:val="18"/>
                <w:lang w:val="en-CA"/>
              </w:rPr>
            </w:pPr>
            <w:r>
              <w:rPr>
                <w:rFonts w:ascii="Arial" w:hAnsi="Arial" w:cs="Arial"/>
                <w:sz w:val="18"/>
                <w:szCs w:val="18"/>
                <w:lang w:val="en-CA"/>
              </w:rPr>
              <w:t xml:space="preserve">Introductory Statistics (3 credit hours); </w:t>
            </w:r>
          </w:p>
          <w:p w14:paraId="684D08EE" w14:textId="77777777" w:rsidR="002463E9" w:rsidRDefault="002463E9" w:rsidP="002463E9">
            <w:pPr>
              <w:pStyle w:val="ListParagraph"/>
              <w:numPr>
                <w:ilvl w:val="0"/>
                <w:numId w:val="70"/>
              </w:numPr>
              <w:spacing w:before="100" w:beforeAutospacing="1" w:after="100" w:afterAutospacing="1"/>
              <w:ind w:left="576"/>
              <w:jc w:val="both"/>
              <w:rPr>
                <w:rFonts w:ascii="Arial" w:hAnsi="Arial" w:cs="Arial"/>
                <w:sz w:val="18"/>
                <w:szCs w:val="18"/>
                <w:lang w:val="en-CA"/>
              </w:rPr>
            </w:pPr>
            <w:r>
              <w:rPr>
                <w:rFonts w:ascii="Arial" w:hAnsi="Arial" w:cs="Arial"/>
                <w:sz w:val="18"/>
                <w:szCs w:val="18"/>
                <w:lang w:val="en-CA"/>
              </w:rPr>
              <w:t>English department course (3 credit hours)</w:t>
            </w:r>
          </w:p>
          <w:p w14:paraId="0FA2FB1D" w14:textId="4002F0C1" w:rsidR="002463E9" w:rsidRDefault="002463E9" w:rsidP="002463E9">
            <w:pPr>
              <w:pStyle w:val="ListParagraph"/>
              <w:numPr>
                <w:ilvl w:val="0"/>
                <w:numId w:val="70"/>
              </w:numPr>
              <w:spacing w:before="100" w:beforeAutospacing="1" w:after="100" w:afterAutospacing="1"/>
              <w:ind w:left="576"/>
              <w:jc w:val="both"/>
              <w:rPr>
                <w:rFonts w:ascii="Arial" w:hAnsi="Arial" w:cs="Arial"/>
                <w:sz w:val="18"/>
                <w:szCs w:val="18"/>
                <w:lang w:val="en-CA"/>
              </w:rPr>
            </w:pPr>
            <w:r>
              <w:rPr>
                <w:rFonts w:ascii="Arial" w:hAnsi="Arial" w:cs="Arial"/>
                <w:sz w:val="18"/>
                <w:szCs w:val="18"/>
                <w:lang w:val="en-CA"/>
              </w:rPr>
              <w:t>Indigenous content course or equivalent (3 credit hours)</w:t>
            </w:r>
          </w:p>
          <w:p w14:paraId="56544C56" w14:textId="77777777" w:rsidR="00EB3594" w:rsidRDefault="00EB3594" w:rsidP="00EB3594">
            <w:pPr>
              <w:tabs>
                <w:tab w:val="num" w:pos="-23"/>
              </w:tabs>
              <w:jc w:val="both"/>
              <w:rPr>
                <w:rFonts w:ascii="Arial" w:hAnsi="Arial" w:cs="Arial"/>
                <w:sz w:val="18"/>
                <w:szCs w:val="18"/>
                <w:lang w:val="en-CA"/>
              </w:rPr>
            </w:pPr>
          </w:p>
          <w:p w14:paraId="7B0167D7" w14:textId="77777777" w:rsidR="00EB3594" w:rsidRDefault="00EB3594" w:rsidP="00EB3594">
            <w:pPr>
              <w:tabs>
                <w:tab w:val="num" w:pos="-23"/>
              </w:tabs>
              <w:jc w:val="both"/>
              <w:rPr>
                <w:rFonts w:ascii="Arial" w:hAnsi="Arial" w:cs="Arial"/>
                <w:sz w:val="18"/>
                <w:szCs w:val="18"/>
                <w:lang w:val="en-CA"/>
              </w:rPr>
            </w:pPr>
            <w:r>
              <w:rPr>
                <w:rFonts w:ascii="Arial" w:hAnsi="Arial" w:cs="Arial"/>
                <w:sz w:val="18"/>
                <w:szCs w:val="18"/>
                <w:lang w:val="en-CA"/>
              </w:rPr>
              <w:t>Human Physiology must have been completed within five years of application; all other pre-requisite courses need to have been completed within the last 10 years or the equivalency within higher level courses.</w:t>
            </w:r>
          </w:p>
          <w:p w14:paraId="7FF992D2" w14:textId="77777777" w:rsidR="00EB3594" w:rsidRDefault="00EB3594" w:rsidP="00EB3594">
            <w:pPr>
              <w:tabs>
                <w:tab w:val="num" w:pos="-23"/>
              </w:tabs>
              <w:jc w:val="both"/>
              <w:rPr>
                <w:rFonts w:ascii="Arial" w:hAnsi="Arial" w:cs="Arial"/>
                <w:sz w:val="18"/>
                <w:szCs w:val="18"/>
                <w:lang w:val="en-CA"/>
              </w:rPr>
            </w:pPr>
          </w:p>
          <w:p w14:paraId="24827BE6" w14:textId="77777777" w:rsidR="00EB3594" w:rsidRDefault="00EB3594" w:rsidP="00EB3594">
            <w:pPr>
              <w:spacing w:after="120"/>
              <w:ind w:left="37"/>
              <w:jc w:val="both"/>
              <w:rPr>
                <w:rFonts w:ascii="Arial" w:hAnsi="Arial" w:cs="Arial"/>
                <w:sz w:val="18"/>
                <w:szCs w:val="18"/>
                <w:lang w:val="en-CA"/>
              </w:rPr>
            </w:pPr>
            <w:r>
              <w:rPr>
                <w:rFonts w:ascii="Arial" w:hAnsi="Arial" w:cs="Arial"/>
                <w:sz w:val="18"/>
                <w:szCs w:val="18"/>
                <w:lang w:val="en-CA"/>
              </w:rPr>
              <w:t>A list of pre-requisite courses and equivalents is available from:</w:t>
            </w:r>
          </w:p>
          <w:p w14:paraId="3CD7F8E7" w14:textId="403BDD68" w:rsidR="00EB3594" w:rsidRDefault="003F65D6" w:rsidP="00EB3594">
            <w:pPr>
              <w:jc w:val="both"/>
              <w:rPr>
                <w:rFonts w:ascii="Arial" w:hAnsi="Arial" w:cs="Arial"/>
                <w:sz w:val="18"/>
                <w:szCs w:val="18"/>
                <w:lang w:val="en-CA"/>
              </w:rPr>
            </w:pPr>
            <w:hyperlink r:id="rId98" w:history="1">
              <w:r w:rsidR="00896989" w:rsidRPr="001A1E3D">
                <w:rPr>
                  <w:rStyle w:val="Hyperlink"/>
                  <w:rFonts w:ascii="Arial" w:hAnsi="Arial" w:cs="Arial"/>
                  <w:sz w:val="18"/>
                  <w:szCs w:val="18"/>
                  <w:lang w:val="en-CA"/>
                </w:rPr>
                <w:t>https://www.umanitoba.ca/explore/programs-of-study/physical-therapy-mpt</w:t>
              </w:r>
            </w:hyperlink>
            <w:r w:rsidR="00896989">
              <w:rPr>
                <w:rFonts w:ascii="Arial" w:hAnsi="Arial" w:cs="Arial"/>
                <w:sz w:val="18"/>
                <w:szCs w:val="18"/>
                <w:lang w:val="en-CA"/>
              </w:rPr>
              <w:t xml:space="preserve"> </w:t>
            </w:r>
          </w:p>
          <w:p w14:paraId="4474814C" w14:textId="77777777" w:rsidR="00EB3594" w:rsidRDefault="00EB3594" w:rsidP="00EB3594">
            <w:pPr>
              <w:jc w:val="both"/>
              <w:rPr>
                <w:rFonts w:ascii="Arial" w:hAnsi="Arial" w:cs="Arial"/>
                <w:sz w:val="18"/>
                <w:szCs w:val="18"/>
                <w:lang w:val="en-CA"/>
              </w:rPr>
            </w:pPr>
          </w:p>
          <w:p w14:paraId="4491101C" w14:textId="77777777" w:rsidR="00EB3594" w:rsidRDefault="00EB3594" w:rsidP="00EB3594">
            <w:pPr>
              <w:tabs>
                <w:tab w:val="left" w:pos="0"/>
              </w:tabs>
              <w:spacing w:after="120"/>
              <w:ind w:left="37"/>
              <w:jc w:val="both"/>
              <w:rPr>
                <w:rFonts w:ascii="Arial" w:hAnsi="Arial" w:cs="Arial"/>
                <w:sz w:val="18"/>
                <w:szCs w:val="18"/>
                <w:lang w:val="en-CA"/>
              </w:rPr>
            </w:pPr>
            <w:r>
              <w:rPr>
                <w:rFonts w:ascii="Arial" w:hAnsi="Arial" w:cs="Arial"/>
                <w:sz w:val="18"/>
                <w:szCs w:val="18"/>
                <w:lang w:val="en-CA"/>
              </w:rPr>
              <w:lastRenderedPageBreak/>
              <w:t>Selected eligible applicants are interviewed and are ranked within their priority group as listed above, using a weighting of:</w:t>
            </w:r>
          </w:p>
          <w:p w14:paraId="2E33FEEE" w14:textId="77777777" w:rsidR="00896989" w:rsidRDefault="00896989" w:rsidP="00EB3594">
            <w:pPr>
              <w:tabs>
                <w:tab w:val="left" w:pos="0"/>
              </w:tabs>
              <w:spacing w:after="120"/>
              <w:ind w:left="37"/>
              <w:jc w:val="both"/>
              <w:rPr>
                <w:rFonts w:ascii="Arial" w:hAnsi="Arial" w:cs="Arial"/>
                <w:sz w:val="18"/>
                <w:szCs w:val="18"/>
                <w:lang w:val="en-CA"/>
              </w:rPr>
            </w:pPr>
          </w:p>
          <w:p w14:paraId="5D540857" w14:textId="77777777" w:rsidR="00EB3594" w:rsidRPr="009864F3" w:rsidRDefault="00EB3594" w:rsidP="00EB3594">
            <w:pPr>
              <w:numPr>
                <w:ilvl w:val="0"/>
                <w:numId w:val="73"/>
              </w:numPr>
              <w:ind w:left="403" w:hanging="403"/>
              <w:jc w:val="both"/>
              <w:rPr>
                <w:rFonts w:ascii="Arial" w:hAnsi="Arial" w:cs="Arial"/>
                <w:sz w:val="18"/>
                <w:szCs w:val="18"/>
                <w:lang w:val="en-CA"/>
              </w:rPr>
            </w:pPr>
            <w:r w:rsidRPr="009864F3">
              <w:rPr>
                <w:rFonts w:ascii="Arial" w:hAnsi="Arial" w:cs="Arial"/>
                <w:sz w:val="18"/>
                <w:szCs w:val="18"/>
                <w:lang w:val="en-CA"/>
              </w:rPr>
              <w:t>60% based on the GPA of the last 60 credit hours of university-level courses (GPAL60); and</w:t>
            </w:r>
          </w:p>
          <w:p w14:paraId="7BD0DED9" w14:textId="77777777" w:rsidR="00EB3594" w:rsidRPr="009864F3" w:rsidRDefault="00EB3594" w:rsidP="00EB3594">
            <w:pPr>
              <w:numPr>
                <w:ilvl w:val="0"/>
                <w:numId w:val="73"/>
              </w:numPr>
              <w:ind w:left="403" w:hanging="403"/>
              <w:jc w:val="both"/>
              <w:rPr>
                <w:rFonts w:ascii="Arial" w:hAnsi="Arial" w:cs="Arial"/>
                <w:sz w:val="18"/>
                <w:szCs w:val="18"/>
                <w:lang w:val="en-CA"/>
              </w:rPr>
            </w:pPr>
            <w:r w:rsidRPr="009864F3">
              <w:rPr>
                <w:rFonts w:ascii="Arial" w:hAnsi="Arial" w:cs="Arial"/>
                <w:color w:val="000000"/>
                <w:sz w:val="18"/>
                <w:szCs w:val="18"/>
                <w:lang w:val="en-CA"/>
              </w:rPr>
              <w:t xml:space="preserve">40% based on </w:t>
            </w:r>
            <w:r w:rsidRPr="009864F3">
              <w:rPr>
                <w:rFonts w:ascii="Arial" w:hAnsi="Arial" w:cs="Arial"/>
                <w:sz w:val="18"/>
                <w:szCs w:val="18"/>
                <w:lang w:val="en-CA"/>
              </w:rPr>
              <w:t>the</w:t>
            </w:r>
            <w:r w:rsidRPr="009864F3">
              <w:rPr>
                <w:rFonts w:ascii="Arial" w:hAnsi="Arial" w:cs="Arial"/>
                <w:color w:val="000000"/>
                <w:sz w:val="18"/>
                <w:szCs w:val="18"/>
                <w:lang w:val="en-CA"/>
              </w:rPr>
              <w:t xml:space="preserve"> Multiple-Mini Interview</w:t>
            </w:r>
          </w:p>
          <w:p w14:paraId="17022498" w14:textId="77777777" w:rsidR="00EB3594" w:rsidRPr="009864F3" w:rsidRDefault="00EB3594" w:rsidP="00EB3594">
            <w:pPr>
              <w:ind w:left="403"/>
              <w:jc w:val="both"/>
              <w:rPr>
                <w:rFonts w:ascii="Arial" w:hAnsi="Arial" w:cs="Arial"/>
                <w:sz w:val="18"/>
                <w:szCs w:val="18"/>
                <w:lang w:val="en-CA"/>
              </w:rPr>
            </w:pPr>
            <w:r w:rsidRPr="009864F3">
              <w:rPr>
                <w:rFonts w:ascii="Arial" w:hAnsi="Arial" w:cs="Arial"/>
                <w:color w:val="000000"/>
                <w:sz w:val="18"/>
                <w:szCs w:val="18"/>
                <w:lang w:val="en-CA"/>
              </w:rPr>
              <w:t>(MMI)</w:t>
            </w:r>
            <w:r w:rsidRPr="009864F3">
              <w:rPr>
                <w:rFonts w:ascii="Arial" w:hAnsi="Arial" w:cs="Arial"/>
                <w:sz w:val="18"/>
                <w:szCs w:val="18"/>
                <w:lang w:val="en-CA"/>
              </w:rPr>
              <w:t xml:space="preserve"> score. </w:t>
            </w:r>
          </w:p>
          <w:p w14:paraId="48429523" w14:textId="77777777" w:rsidR="00EB3594" w:rsidRDefault="00EB3594" w:rsidP="00EB3594">
            <w:pPr>
              <w:jc w:val="both"/>
              <w:rPr>
                <w:rFonts w:ascii="Arial" w:hAnsi="Arial" w:cs="Arial"/>
                <w:sz w:val="18"/>
                <w:szCs w:val="18"/>
                <w:lang w:val="en-CA"/>
              </w:rPr>
            </w:pPr>
          </w:p>
          <w:p w14:paraId="3D604937" w14:textId="77777777" w:rsidR="00EB3594" w:rsidRDefault="00EB3594" w:rsidP="00EB3594">
            <w:pPr>
              <w:jc w:val="both"/>
              <w:rPr>
                <w:rFonts w:ascii="Arial" w:hAnsi="Arial" w:cs="Arial"/>
                <w:sz w:val="18"/>
                <w:szCs w:val="18"/>
                <w:lang w:val="en-CA"/>
              </w:rPr>
            </w:pPr>
            <w:r>
              <w:rPr>
                <w:rFonts w:ascii="Arial" w:hAnsi="Arial" w:cs="Arial"/>
                <w:sz w:val="18"/>
                <w:szCs w:val="18"/>
                <w:lang w:val="en-CA"/>
              </w:rPr>
              <w:t>The MMI is a series of mini-interviews lasting 10 minutes each. The MMI evaluates non-cognitive attributes important for success in the health sciences, such as, critical thinking, ethical/moral decision making, self-evaluation, communication, cultural sensitivity and empathy.</w:t>
            </w:r>
          </w:p>
          <w:p w14:paraId="31E5933B" w14:textId="77777777" w:rsidR="00EB3594" w:rsidRDefault="00EB3594" w:rsidP="00EB3594">
            <w:pPr>
              <w:rPr>
                <w:rFonts w:ascii="Arial" w:hAnsi="Arial" w:cs="Arial"/>
                <w:sz w:val="18"/>
                <w:szCs w:val="18"/>
                <w:lang w:val="en-CA"/>
              </w:rPr>
            </w:pPr>
          </w:p>
          <w:p w14:paraId="4F4E0684" w14:textId="77777777" w:rsidR="00EB3594" w:rsidRDefault="00EB3594" w:rsidP="00EB3594">
            <w:pPr>
              <w:autoSpaceDE w:val="0"/>
              <w:autoSpaceDN w:val="0"/>
              <w:adjustRightInd w:val="0"/>
              <w:jc w:val="both"/>
              <w:rPr>
                <w:rFonts w:ascii="Arial" w:hAnsi="Arial" w:cs="Arial"/>
                <w:sz w:val="18"/>
                <w:szCs w:val="18"/>
                <w:lang w:val="en-CA"/>
              </w:rPr>
            </w:pPr>
            <w:r>
              <w:rPr>
                <w:rFonts w:ascii="Arial" w:hAnsi="Arial" w:cs="Arial"/>
                <w:sz w:val="18"/>
                <w:szCs w:val="18"/>
                <w:lang w:val="en-CA"/>
              </w:rPr>
              <w:t xml:space="preserve">GPAL60 scores and MMI scores are converted into standardized z-scores before being combined into an overall ranking score. </w:t>
            </w:r>
            <w:r>
              <w:rPr>
                <w:rFonts w:ascii="Arial" w:hAnsi="Arial" w:cs="Arial"/>
                <w:color w:val="000000"/>
                <w:sz w:val="18"/>
                <w:szCs w:val="18"/>
                <w:lang w:val="en-CA"/>
              </w:rPr>
              <w:t xml:space="preserve">Information on the MMI can be found at </w:t>
            </w:r>
          </w:p>
          <w:p w14:paraId="7F5CC5C0" w14:textId="519134C3" w:rsidR="00EB3594" w:rsidRDefault="003F65D6" w:rsidP="00EB3594">
            <w:pPr>
              <w:spacing w:after="120"/>
              <w:jc w:val="both"/>
              <w:rPr>
                <w:rFonts w:ascii="Arial" w:eastAsia="Calibri" w:hAnsi="Arial" w:cs="Arial"/>
                <w:sz w:val="18"/>
                <w:szCs w:val="18"/>
                <w:lang w:val="en-CA" w:eastAsia="en-CA"/>
              </w:rPr>
            </w:pPr>
            <w:hyperlink r:id="rId99" w:history="1">
              <w:r w:rsidR="002463E9" w:rsidRPr="00D1588D">
                <w:rPr>
                  <w:rStyle w:val="Hyperlink"/>
                  <w:rFonts w:ascii="Arial" w:eastAsia="Calibri" w:hAnsi="Arial" w:cs="Arial"/>
                  <w:sz w:val="18"/>
                  <w:szCs w:val="18"/>
                  <w:lang w:val="en-CA" w:eastAsia="en-CA"/>
                </w:rPr>
                <w:t>https://www.umanitoba.ca/explore/programs-of-study/physical-therapy-mpt</w:t>
              </w:r>
            </w:hyperlink>
            <w:r w:rsidR="002463E9">
              <w:rPr>
                <w:rFonts w:ascii="Arial" w:eastAsia="Calibri" w:hAnsi="Arial" w:cs="Arial"/>
                <w:sz w:val="18"/>
                <w:szCs w:val="18"/>
                <w:lang w:val="en-CA" w:eastAsia="en-CA"/>
              </w:rPr>
              <w:t xml:space="preserve"> </w:t>
            </w:r>
          </w:p>
          <w:p w14:paraId="251B41C0" w14:textId="77777777" w:rsidR="00EB3594" w:rsidRDefault="00EB3594" w:rsidP="00EB3594">
            <w:pPr>
              <w:spacing w:after="120"/>
              <w:jc w:val="both"/>
              <w:rPr>
                <w:rFonts w:ascii="Arial" w:eastAsia="Calibri" w:hAnsi="Arial" w:cs="Arial"/>
                <w:sz w:val="18"/>
                <w:szCs w:val="18"/>
                <w:lang w:val="en-CA" w:eastAsia="en-CA"/>
              </w:rPr>
            </w:pPr>
          </w:p>
          <w:p w14:paraId="21B624EA" w14:textId="77777777" w:rsidR="00EB3594" w:rsidRDefault="00EB3594" w:rsidP="00EB3594">
            <w:pPr>
              <w:tabs>
                <w:tab w:val="left" w:pos="1170"/>
                <w:tab w:val="right" w:pos="9180"/>
              </w:tabs>
              <w:ind w:left="37"/>
              <w:jc w:val="both"/>
              <w:rPr>
                <w:rFonts w:ascii="Arial" w:hAnsi="Arial" w:cs="Arial"/>
                <w:sz w:val="18"/>
                <w:szCs w:val="18"/>
                <w:lang w:val="en-CA"/>
              </w:rPr>
            </w:pPr>
          </w:p>
          <w:p w14:paraId="63B2E764" w14:textId="77777777" w:rsidR="00EB3594" w:rsidRDefault="00EB3594" w:rsidP="00EB3594">
            <w:pPr>
              <w:tabs>
                <w:tab w:val="left" w:pos="1170"/>
                <w:tab w:val="right" w:pos="9180"/>
              </w:tabs>
              <w:spacing w:after="120"/>
              <w:ind w:left="40"/>
              <w:jc w:val="both"/>
              <w:rPr>
                <w:rFonts w:ascii="Arial" w:hAnsi="Arial" w:cs="Arial"/>
                <w:sz w:val="18"/>
                <w:szCs w:val="18"/>
                <w:lang w:val="en-CA"/>
              </w:rPr>
            </w:pPr>
            <w:r>
              <w:rPr>
                <w:rFonts w:ascii="Arial" w:hAnsi="Arial" w:cs="Arial"/>
                <w:sz w:val="18"/>
                <w:szCs w:val="18"/>
                <w:lang w:val="en-CA"/>
              </w:rPr>
              <w:t xml:space="preserve">Successful applicants who accept an offer of admission to the Master of Physical Therapy program must submit the following documentation to the department within the </w:t>
            </w:r>
            <w:r>
              <w:rPr>
                <w:rFonts w:ascii="Arial" w:hAnsi="Arial" w:cs="Arial"/>
                <w:b/>
                <w:sz w:val="18"/>
                <w:szCs w:val="18"/>
                <w:lang w:val="en-CA"/>
              </w:rPr>
              <w:t>first 6 weeks</w:t>
            </w:r>
            <w:r>
              <w:rPr>
                <w:rFonts w:ascii="Arial" w:hAnsi="Arial" w:cs="Arial"/>
                <w:sz w:val="18"/>
                <w:szCs w:val="18"/>
                <w:lang w:val="en-CA"/>
              </w:rPr>
              <w:t xml:space="preserve"> of classes of the year in which they are admitted: </w:t>
            </w:r>
          </w:p>
          <w:p w14:paraId="6163E4FB" w14:textId="77777777" w:rsidR="00EB3594" w:rsidRDefault="00EB3594" w:rsidP="00EB3594">
            <w:pPr>
              <w:numPr>
                <w:ilvl w:val="0"/>
                <w:numId w:val="74"/>
              </w:numPr>
              <w:ind w:left="437" w:hanging="426"/>
              <w:jc w:val="both"/>
              <w:rPr>
                <w:rFonts w:ascii="Arial" w:hAnsi="Arial" w:cs="Arial"/>
                <w:sz w:val="18"/>
                <w:szCs w:val="18"/>
                <w:lang w:val="en-CA"/>
              </w:rPr>
            </w:pPr>
            <w:r>
              <w:rPr>
                <w:rFonts w:ascii="Arial" w:hAnsi="Arial" w:cs="Arial"/>
                <w:sz w:val="18"/>
                <w:szCs w:val="18"/>
                <w:lang w:val="en-CA"/>
              </w:rPr>
              <w:t>Child Abuse Registry Check;</w:t>
            </w:r>
          </w:p>
          <w:p w14:paraId="50546279" w14:textId="77777777" w:rsidR="00EB3594" w:rsidRDefault="00EB3594" w:rsidP="00EB3594">
            <w:pPr>
              <w:numPr>
                <w:ilvl w:val="0"/>
                <w:numId w:val="74"/>
              </w:numPr>
              <w:ind w:left="437" w:hanging="426"/>
              <w:jc w:val="both"/>
              <w:rPr>
                <w:rFonts w:ascii="Arial" w:hAnsi="Arial" w:cs="Arial"/>
                <w:sz w:val="18"/>
                <w:szCs w:val="18"/>
                <w:lang w:val="en-CA"/>
              </w:rPr>
            </w:pPr>
            <w:r>
              <w:rPr>
                <w:rFonts w:ascii="Arial" w:hAnsi="Arial" w:cs="Arial"/>
                <w:sz w:val="18"/>
                <w:szCs w:val="18"/>
                <w:lang w:val="en-CA"/>
              </w:rPr>
              <w:t>Adult Abuse Registry Check;</w:t>
            </w:r>
          </w:p>
          <w:p w14:paraId="5052AE5F" w14:textId="77777777" w:rsidR="00EB3594" w:rsidRDefault="00EB3594" w:rsidP="00EB3594">
            <w:pPr>
              <w:numPr>
                <w:ilvl w:val="0"/>
                <w:numId w:val="74"/>
              </w:numPr>
              <w:ind w:left="437" w:hanging="426"/>
              <w:jc w:val="both"/>
              <w:rPr>
                <w:rFonts w:ascii="Arial" w:hAnsi="Arial" w:cs="Arial"/>
                <w:sz w:val="18"/>
                <w:szCs w:val="18"/>
                <w:lang w:val="en-CA"/>
              </w:rPr>
            </w:pPr>
            <w:r>
              <w:rPr>
                <w:rFonts w:ascii="Arial" w:hAnsi="Arial" w:cs="Arial"/>
                <w:sz w:val="18"/>
                <w:szCs w:val="18"/>
                <w:lang w:val="en-CA"/>
              </w:rPr>
              <w:t>Criminal Record including Vulnerable Sector Check;</w:t>
            </w:r>
          </w:p>
          <w:p w14:paraId="0EF85A5E" w14:textId="77777777" w:rsidR="00EB3594" w:rsidRDefault="00EB3594" w:rsidP="00EB3594">
            <w:pPr>
              <w:numPr>
                <w:ilvl w:val="0"/>
                <w:numId w:val="74"/>
              </w:numPr>
              <w:ind w:left="437" w:hanging="426"/>
              <w:jc w:val="both"/>
              <w:rPr>
                <w:rFonts w:ascii="Arial" w:hAnsi="Arial" w:cs="Arial"/>
                <w:sz w:val="18"/>
                <w:szCs w:val="18"/>
                <w:lang w:val="en-CA"/>
              </w:rPr>
            </w:pPr>
            <w:r>
              <w:rPr>
                <w:rFonts w:ascii="Arial" w:hAnsi="Arial" w:cs="Arial"/>
                <w:sz w:val="18"/>
                <w:szCs w:val="18"/>
                <w:lang w:val="en-CA"/>
              </w:rPr>
              <w:t xml:space="preserve">Completed Health Examination Form and Immunization Record Form; </w:t>
            </w:r>
          </w:p>
          <w:p w14:paraId="68AF722E" w14:textId="77777777" w:rsidR="00EB3594" w:rsidRDefault="00EB3594" w:rsidP="00EB3594">
            <w:pPr>
              <w:numPr>
                <w:ilvl w:val="0"/>
                <w:numId w:val="74"/>
              </w:numPr>
              <w:ind w:left="437" w:hanging="426"/>
              <w:jc w:val="both"/>
              <w:rPr>
                <w:rFonts w:ascii="Arial" w:hAnsi="Arial" w:cs="Arial"/>
                <w:sz w:val="18"/>
                <w:szCs w:val="18"/>
                <w:lang w:val="en-CA"/>
              </w:rPr>
            </w:pPr>
            <w:r>
              <w:rPr>
                <w:rFonts w:ascii="Arial" w:hAnsi="Arial" w:cs="Arial"/>
                <w:sz w:val="18"/>
                <w:szCs w:val="18"/>
                <w:lang w:val="en-CA"/>
              </w:rPr>
              <w:t>Current Level C certification in Basic Rescuer Cardio Pulmonary Resuscitation (CPR);</w:t>
            </w:r>
          </w:p>
          <w:p w14:paraId="2DBC4B18" w14:textId="77777777" w:rsidR="00EB3594" w:rsidRDefault="00EB3594" w:rsidP="00EB3594">
            <w:pPr>
              <w:numPr>
                <w:ilvl w:val="0"/>
                <w:numId w:val="74"/>
              </w:numPr>
              <w:ind w:left="437" w:hanging="426"/>
              <w:jc w:val="both"/>
              <w:rPr>
                <w:rFonts w:ascii="Arial" w:hAnsi="Arial" w:cs="Arial"/>
                <w:sz w:val="18"/>
                <w:szCs w:val="18"/>
                <w:lang w:val="en-CA"/>
              </w:rPr>
            </w:pPr>
            <w:r>
              <w:rPr>
                <w:rFonts w:ascii="Arial" w:hAnsi="Arial" w:cs="Arial"/>
                <w:sz w:val="18"/>
                <w:szCs w:val="18"/>
                <w:lang w:val="en-CA"/>
              </w:rPr>
              <w:t>Certificate of attendance to a Winnipeg Regional Health Authority PHIA (Personal Health Information Act) orientation session;</w:t>
            </w:r>
          </w:p>
          <w:p w14:paraId="2B999F47" w14:textId="77777777" w:rsidR="00EB3594" w:rsidRDefault="00EB3594" w:rsidP="00EB3594">
            <w:pPr>
              <w:numPr>
                <w:ilvl w:val="0"/>
                <w:numId w:val="74"/>
              </w:numPr>
              <w:ind w:left="437" w:hanging="426"/>
              <w:jc w:val="both"/>
              <w:rPr>
                <w:rFonts w:ascii="Arial" w:hAnsi="Arial" w:cs="Arial"/>
                <w:sz w:val="18"/>
                <w:szCs w:val="18"/>
                <w:lang w:val="en-CA"/>
              </w:rPr>
            </w:pPr>
            <w:r>
              <w:rPr>
                <w:rFonts w:ascii="Arial" w:hAnsi="Arial" w:cs="Arial"/>
                <w:sz w:val="18"/>
                <w:szCs w:val="18"/>
                <w:lang w:val="en-CA"/>
              </w:rPr>
              <w:t>Certificate in Emergency First Aid is strongly recommended but not required.</w:t>
            </w:r>
          </w:p>
          <w:p w14:paraId="3F802C2D" w14:textId="77777777" w:rsidR="00EB3594" w:rsidRDefault="00EB3594" w:rsidP="00EB3594">
            <w:pPr>
              <w:tabs>
                <w:tab w:val="left" w:pos="1170"/>
                <w:tab w:val="right" w:pos="9180"/>
              </w:tabs>
              <w:ind w:left="37"/>
              <w:jc w:val="both"/>
              <w:rPr>
                <w:rFonts w:ascii="Arial" w:hAnsi="Arial" w:cs="Arial"/>
                <w:sz w:val="18"/>
                <w:szCs w:val="18"/>
                <w:lang w:val="en-CA"/>
              </w:rPr>
            </w:pPr>
          </w:p>
          <w:p w14:paraId="332B9BD5" w14:textId="77777777" w:rsidR="00EB3594" w:rsidRDefault="00EB3594" w:rsidP="00EB3594">
            <w:pPr>
              <w:jc w:val="both"/>
              <w:rPr>
                <w:rFonts w:ascii="Arial" w:hAnsi="Arial" w:cs="Arial"/>
                <w:sz w:val="18"/>
                <w:szCs w:val="18"/>
                <w:lang w:val="en-CA"/>
              </w:rPr>
            </w:pPr>
            <w:r>
              <w:rPr>
                <w:rFonts w:ascii="Arial" w:hAnsi="Arial" w:cs="Arial"/>
                <w:sz w:val="18"/>
                <w:szCs w:val="18"/>
                <w:lang w:val="en-CA"/>
              </w:rPr>
              <w:t>No student will be allowed to participate in clinical fieldwork education without this documentation.</w:t>
            </w:r>
          </w:p>
          <w:p w14:paraId="210FA7D6" w14:textId="77777777" w:rsidR="00EB3594" w:rsidRPr="003241F7" w:rsidRDefault="00EB3594" w:rsidP="00EB3594">
            <w:pPr>
              <w:spacing w:after="120"/>
              <w:rPr>
                <w:rFonts w:ascii="Helvetica" w:hAnsi="Helvetica" w:cs="Helvetica"/>
                <w:sz w:val="18"/>
                <w:szCs w:val="18"/>
              </w:rPr>
            </w:pPr>
          </w:p>
        </w:tc>
      </w:tr>
      <w:tr w:rsidR="00EB3594" w:rsidRPr="003241F7" w14:paraId="4E860E74" w14:textId="77777777" w:rsidTr="00EB3594">
        <w:tc>
          <w:tcPr>
            <w:tcW w:w="7086" w:type="dxa"/>
            <w:shd w:val="clear" w:color="auto" w:fill="auto"/>
          </w:tcPr>
          <w:p w14:paraId="3BF80C8A" w14:textId="77777777" w:rsidR="00EB3594" w:rsidRPr="003241F7" w:rsidRDefault="00EB3594" w:rsidP="00EB3594">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complete the requirements for one of the programs of study described below for the Master’s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EB3594" w:rsidRPr="003241F7" w:rsidRDefault="00EB3594" w:rsidP="00EB359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lastRenderedPageBreak/>
              <w:t>Any single course cannot be used for credit toward more than one degree.</w:t>
            </w:r>
          </w:p>
        </w:tc>
        <w:tc>
          <w:tcPr>
            <w:tcW w:w="4254" w:type="dxa"/>
          </w:tcPr>
          <w:p w14:paraId="3F1FE401" w14:textId="77777777" w:rsidR="00EB3594" w:rsidRPr="003241F7" w:rsidRDefault="00EB3594" w:rsidP="00EB3594">
            <w:pPr>
              <w:spacing w:after="120"/>
              <w:rPr>
                <w:rFonts w:ascii="Helvetica" w:hAnsi="Helvetica" w:cs="Helvetica"/>
                <w:i/>
                <w:sz w:val="18"/>
                <w:szCs w:val="18"/>
              </w:rPr>
            </w:pPr>
          </w:p>
        </w:tc>
      </w:tr>
      <w:tr w:rsidR="00EB3594" w:rsidRPr="003241F7" w14:paraId="3F759D04" w14:textId="77777777" w:rsidTr="00EB3594">
        <w:tc>
          <w:tcPr>
            <w:tcW w:w="7086" w:type="dxa"/>
            <w:shd w:val="clear" w:color="auto" w:fill="auto"/>
          </w:tcPr>
          <w:p w14:paraId="7228DC00"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EB3594" w:rsidRPr="003241F7" w:rsidRDefault="00EB3594" w:rsidP="00EB3594">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2B05F9EB" w14:textId="77777777" w:rsidR="00EB3594" w:rsidRDefault="00EB3594" w:rsidP="00EB3594">
            <w:pPr>
              <w:rPr>
                <w:rFonts w:ascii="Arial" w:hAnsi="Arial" w:cs="Arial"/>
                <w:i/>
                <w:sz w:val="18"/>
                <w:szCs w:val="18"/>
                <w:lang w:val="en-CA"/>
              </w:rPr>
            </w:pPr>
            <w:r>
              <w:rPr>
                <w:rFonts w:ascii="Arial" w:hAnsi="Arial" w:cs="Arial"/>
                <w:sz w:val="18"/>
                <w:szCs w:val="18"/>
                <w:lang w:val="en-CA"/>
              </w:rPr>
              <w:t>Not applicable for MPT program.</w:t>
            </w:r>
          </w:p>
          <w:p w14:paraId="12AA71E5" w14:textId="77777777" w:rsidR="00EB3594" w:rsidRPr="003241F7" w:rsidRDefault="00EB3594" w:rsidP="00EB3594">
            <w:pPr>
              <w:spacing w:after="120"/>
              <w:rPr>
                <w:rFonts w:ascii="Helvetica" w:hAnsi="Helvetica" w:cs="Helvetica"/>
                <w:i/>
                <w:sz w:val="18"/>
                <w:szCs w:val="18"/>
              </w:rPr>
            </w:pPr>
          </w:p>
        </w:tc>
      </w:tr>
      <w:tr w:rsidR="00EB3594" w:rsidRPr="003241F7" w14:paraId="1231CEF7" w14:textId="77777777" w:rsidTr="00EB3594">
        <w:tc>
          <w:tcPr>
            <w:tcW w:w="7086" w:type="dxa"/>
            <w:shd w:val="clear" w:color="auto" w:fill="auto"/>
          </w:tcPr>
          <w:p w14:paraId="7EFA5B0C"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6.3.2 Course-based, Major Research Paper, Project or Comprehensive Examination Route</w:t>
            </w:r>
          </w:p>
          <w:p w14:paraId="02C2D8EA" w14:textId="1553D367" w:rsidR="00EB3594" w:rsidRPr="003241F7" w:rsidRDefault="00EB3594" w:rsidP="00EB35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1F518769" w14:textId="77777777" w:rsidR="00EB3594" w:rsidRDefault="00EB3594" w:rsidP="00EB3594">
            <w:pPr>
              <w:rPr>
                <w:rFonts w:ascii="Arial" w:hAnsi="Arial" w:cs="Arial"/>
                <w:sz w:val="18"/>
                <w:szCs w:val="18"/>
                <w:lang w:val="en-CA"/>
              </w:rPr>
            </w:pPr>
            <w:r>
              <w:rPr>
                <w:rFonts w:ascii="Arial" w:hAnsi="Arial" w:cs="Arial"/>
                <w:sz w:val="18"/>
                <w:szCs w:val="18"/>
                <w:lang w:val="en-CA"/>
              </w:rPr>
              <w:t>The MPT Program is 103 credit hours.</w:t>
            </w:r>
          </w:p>
          <w:p w14:paraId="15C49539" w14:textId="77777777" w:rsidR="00EB3594" w:rsidRDefault="00EB3594" w:rsidP="00EB3594">
            <w:pPr>
              <w:rPr>
                <w:rFonts w:ascii="Arial" w:hAnsi="Arial" w:cs="Arial"/>
                <w:sz w:val="18"/>
                <w:szCs w:val="18"/>
                <w:lang w:val="en-CA"/>
              </w:rPr>
            </w:pPr>
          </w:p>
          <w:p w14:paraId="319D6986" w14:textId="77777777" w:rsidR="00EB3594" w:rsidRDefault="00EB3594" w:rsidP="00EB3594">
            <w:pPr>
              <w:jc w:val="both"/>
              <w:rPr>
                <w:rFonts w:ascii="Arial" w:hAnsi="Arial" w:cs="Arial"/>
                <w:sz w:val="18"/>
                <w:szCs w:val="18"/>
                <w:u w:val="single"/>
                <w:lang w:val="en-CA"/>
              </w:rPr>
            </w:pPr>
            <w:r>
              <w:rPr>
                <w:rFonts w:ascii="Arial" w:hAnsi="Arial" w:cs="Arial"/>
                <w:sz w:val="18"/>
                <w:szCs w:val="18"/>
                <w:u w:val="single"/>
                <w:lang w:val="en-CA"/>
              </w:rPr>
              <w:t>MPT Program:</w:t>
            </w:r>
          </w:p>
          <w:p w14:paraId="7EE60DE5" w14:textId="77777777" w:rsidR="00EB3594" w:rsidRDefault="00EB3594" w:rsidP="00EB3594">
            <w:pPr>
              <w:pStyle w:val="ListParagraph"/>
              <w:numPr>
                <w:ilvl w:val="0"/>
                <w:numId w:val="75"/>
              </w:numPr>
              <w:ind w:left="295" w:hanging="284"/>
              <w:jc w:val="both"/>
              <w:rPr>
                <w:rFonts w:ascii="Arial" w:hAnsi="Arial" w:cs="Arial"/>
                <w:sz w:val="18"/>
                <w:szCs w:val="18"/>
                <w:lang w:val="en-CA"/>
              </w:rPr>
            </w:pPr>
            <w:r>
              <w:rPr>
                <w:rFonts w:ascii="Arial" w:hAnsi="Arial" w:cs="Arial"/>
                <w:sz w:val="18"/>
                <w:szCs w:val="18"/>
                <w:lang w:val="en-CA"/>
              </w:rPr>
              <w:t>minimum of 25 consecutive months of course work and clinical education experience (103 credit hours)**</w:t>
            </w:r>
          </w:p>
          <w:p w14:paraId="5AB010B0" w14:textId="77777777" w:rsidR="00EB3594" w:rsidRDefault="00EB3594" w:rsidP="00EB3594">
            <w:pPr>
              <w:pStyle w:val="ListParagraph"/>
              <w:numPr>
                <w:ilvl w:val="0"/>
                <w:numId w:val="75"/>
              </w:numPr>
              <w:ind w:left="295" w:hanging="284"/>
              <w:jc w:val="both"/>
              <w:rPr>
                <w:rFonts w:ascii="Arial" w:hAnsi="Arial" w:cs="Arial"/>
                <w:sz w:val="18"/>
                <w:szCs w:val="18"/>
                <w:lang w:val="en-CA"/>
              </w:rPr>
            </w:pPr>
            <w:r>
              <w:rPr>
                <w:rFonts w:ascii="Arial" w:hAnsi="Arial" w:cs="Arial"/>
                <w:sz w:val="18"/>
                <w:szCs w:val="18"/>
                <w:lang w:val="en-CA"/>
              </w:rPr>
              <w:t xml:space="preserve">preparation of a professional portfolio </w:t>
            </w:r>
          </w:p>
          <w:p w14:paraId="2F7D0B93" w14:textId="77777777" w:rsidR="00EB3594" w:rsidRDefault="00EB3594" w:rsidP="00EB3594">
            <w:pPr>
              <w:jc w:val="both"/>
              <w:rPr>
                <w:rFonts w:ascii="Arial" w:hAnsi="Arial" w:cs="Arial"/>
                <w:sz w:val="18"/>
                <w:szCs w:val="18"/>
                <w:lang w:val="en-CA"/>
              </w:rPr>
            </w:pPr>
          </w:p>
          <w:p w14:paraId="6B31E5DC" w14:textId="77777777" w:rsidR="00EB3594" w:rsidRDefault="00EB3594" w:rsidP="00EB3594">
            <w:pPr>
              <w:spacing w:after="120"/>
              <w:jc w:val="both"/>
              <w:rPr>
                <w:rFonts w:ascii="Arial" w:hAnsi="Arial" w:cs="Arial"/>
                <w:sz w:val="18"/>
                <w:szCs w:val="18"/>
                <w:u w:val="single"/>
                <w:lang w:val="en-CA"/>
              </w:rPr>
            </w:pPr>
            <w:r>
              <w:rPr>
                <w:rFonts w:ascii="Arial" w:hAnsi="Arial" w:cs="Arial"/>
                <w:sz w:val="18"/>
                <w:szCs w:val="18"/>
                <w:u w:val="single"/>
                <w:lang w:val="en-CA"/>
              </w:rPr>
              <w:t>**Required courses:</w:t>
            </w:r>
          </w:p>
          <w:p w14:paraId="744C127E" w14:textId="77777777" w:rsidR="00EB3594" w:rsidRDefault="00EB3594" w:rsidP="00EB3594">
            <w:pPr>
              <w:jc w:val="both"/>
              <w:rPr>
                <w:rFonts w:ascii="Arial" w:hAnsi="Arial" w:cs="Arial"/>
                <w:sz w:val="18"/>
                <w:szCs w:val="18"/>
                <w:u w:val="single"/>
                <w:lang w:val="en-CA"/>
              </w:rPr>
            </w:pPr>
            <w:r>
              <w:rPr>
                <w:rFonts w:ascii="Arial" w:hAnsi="Arial" w:cs="Arial"/>
                <w:sz w:val="18"/>
                <w:szCs w:val="18"/>
                <w:u w:val="single"/>
                <w:lang w:val="en-CA"/>
              </w:rPr>
              <w:t>Year 1</w:t>
            </w:r>
          </w:p>
          <w:p w14:paraId="256E696E" w14:textId="77777777" w:rsidR="00EB3594" w:rsidRDefault="00EB3594" w:rsidP="00EB3594">
            <w:pPr>
              <w:pStyle w:val="ListParagraph"/>
              <w:numPr>
                <w:ilvl w:val="0"/>
                <w:numId w:val="76"/>
              </w:numPr>
              <w:ind w:left="295" w:hanging="284"/>
              <w:rPr>
                <w:rFonts w:ascii="Arial" w:hAnsi="Arial" w:cs="Arial"/>
                <w:sz w:val="18"/>
                <w:szCs w:val="18"/>
                <w:lang w:val="en-CA"/>
              </w:rPr>
            </w:pPr>
            <w:r>
              <w:rPr>
                <w:rFonts w:ascii="Arial" w:hAnsi="Arial" w:cs="Arial"/>
                <w:sz w:val="18"/>
                <w:szCs w:val="18"/>
                <w:lang w:val="en-CA"/>
              </w:rPr>
              <w:t>PT 6100 Foundations of Physical Therapy (5 credit hours);</w:t>
            </w:r>
          </w:p>
          <w:p w14:paraId="17CF6BF8" w14:textId="77777777" w:rsidR="00EB3594" w:rsidRDefault="00EB3594" w:rsidP="00EB3594">
            <w:pPr>
              <w:pStyle w:val="ListParagraph"/>
              <w:numPr>
                <w:ilvl w:val="0"/>
                <w:numId w:val="76"/>
              </w:numPr>
              <w:ind w:left="295" w:hanging="284"/>
              <w:rPr>
                <w:rFonts w:ascii="Arial" w:hAnsi="Arial" w:cs="Arial"/>
                <w:sz w:val="18"/>
                <w:szCs w:val="18"/>
                <w:lang w:val="en-CA"/>
              </w:rPr>
            </w:pPr>
            <w:r>
              <w:rPr>
                <w:rFonts w:ascii="Arial" w:hAnsi="Arial" w:cs="Arial"/>
                <w:sz w:val="18"/>
                <w:szCs w:val="18"/>
                <w:lang w:val="en-CA"/>
              </w:rPr>
              <w:t>PT 6110 Foundations to Evidenced Based Practice 1 (1 credit hour);</w:t>
            </w:r>
          </w:p>
          <w:p w14:paraId="0B6DB5C1" w14:textId="77777777" w:rsidR="00EB3594" w:rsidRDefault="00EB3594" w:rsidP="00EB3594">
            <w:pPr>
              <w:pStyle w:val="ListParagraph"/>
              <w:numPr>
                <w:ilvl w:val="0"/>
                <w:numId w:val="76"/>
              </w:numPr>
              <w:ind w:left="295" w:hanging="284"/>
              <w:rPr>
                <w:rFonts w:ascii="Arial" w:hAnsi="Arial" w:cs="Arial"/>
                <w:sz w:val="18"/>
                <w:szCs w:val="18"/>
                <w:lang w:val="en-CA"/>
              </w:rPr>
            </w:pPr>
            <w:r>
              <w:rPr>
                <w:rFonts w:ascii="Arial" w:hAnsi="Arial" w:cs="Arial"/>
                <w:sz w:val="18"/>
                <w:szCs w:val="18"/>
                <w:lang w:val="en-CA"/>
              </w:rPr>
              <w:t>PT 6124 Physical Therapy and Hospital-Based Care (4 credit hours);</w:t>
            </w:r>
          </w:p>
          <w:p w14:paraId="0AE26A7C" w14:textId="77777777" w:rsidR="00EB3594" w:rsidRDefault="00EB3594" w:rsidP="00EB3594">
            <w:pPr>
              <w:pStyle w:val="ListParagraph"/>
              <w:numPr>
                <w:ilvl w:val="0"/>
                <w:numId w:val="76"/>
              </w:numPr>
              <w:ind w:left="295" w:hanging="284"/>
              <w:rPr>
                <w:rFonts w:ascii="Arial" w:hAnsi="Arial" w:cs="Arial"/>
                <w:sz w:val="18"/>
                <w:szCs w:val="18"/>
                <w:lang w:val="en-CA"/>
              </w:rPr>
            </w:pPr>
            <w:r>
              <w:rPr>
                <w:rFonts w:ascii="Arial" w:hAnsi="Arial" w:cs="Arial"/>
                <w:sz w:val="18"/>
                <w:szCs w:val="18"/>
                <w:lang w:val="en-CA"/>
              </w:rPr>
              <w:t>PT 6130 Applied Sciences for Physical Therapy 1 (4 credit hours);</w:t>
            </w:r>
          </w:p>
          <w:p w14:paraId="2B1BC175" w14:textId="77777777" w:rsidR="00EB3594" w:rsidRDefault="00EB3594" w:rsidP="00EB3594">
            <w:pPr>
              <w:pStyle w:val="ListParagraph"/>
              <w:numPr>
                <w:ilvl w:val="0"/>
                <w:numId w:val="76"/>
              </w:numPr>
              <w:ind w:left="295" w:hanging="284"/>
              <w:rPr>
                <w:rFonts w:ascii="Arial" w:hAnsi="Arial" w:cs="Arial"/>
                <w:sz w:val="18"/>
                <w:szCs w:val="18"/>
                <w:lang w:val="en-CA"/>
              </w:rPr>
            </w:pPr>
            <w:r>
              <w:rPr>
                <w:rFonts w:ascii="Arial" w:hAnsi="Arial" w:cs="Arial"/>
                <w:sz w:val="18"/>
                <w:szCs w:val="18"/>
                <w:lang w:val="en-CA"/>
              </w:rPr>
              <w:t>PT 6140 Neuromusculoskeletal Anatomy for Physical Therapy (3 credit hours);</w:t>
            </w:r>
          </w:p>
          <w:p w14:paraId="62D97800" w14:textId="77777777" w:rsidR="00EB3594" w:rsidRDefault="00EB3594" w:rsidP="00EB3594">
            <w:pPr>
              <w:pStyle w:val="ListParagraph"/>
              <w:numPr>
                <w:ilvl w:val="0"/>
                <w:numId w:val="76"/>
              </w:numPr>
              <w:ind w:left="295" w:hanging="284"/>
              <w:rPr>
                <w:rFonts w:ascii="Arial" w:hAnsi="Arial" w:cs="Arial"/>
                <w:sz w:val="18"/>
                <w:szCs w:val="18"/>
                <w:lang w:val="en-CA"/>
              </w:rPr>
            </w:pPr>
            <w:r>
              <w:rPr>
                <w:rFonts w:ascii="Arial" w:hAnsi="Arial" w:cs="Arial"/>
                <w:sz w:val="18"/>
                <w:szCs w:val="18"/>
                <w:lang w:val="en-CA"/>
              </w:rPr>
              <w:t>PT 6221 Clinical Skills for Physical Therapy in Neuromusculoskeletal Conditions 1 (6 credit hours);</w:t>
            </w:r>
          </w:p>
          <w:p w14:paraId="4BDD7150" w14:textId="77777777" w:rsidR="00EB3594" w:rsidRDefault="00EB3594" w:rsidP="00EB3594">
            <w:pPr>
              <w:pStyle w:val="ListParagraph"/>
              <w:numPr>
                <w:ilvl w:val="0"/>
                <w:numId w:val="76"/>
              </w:numPr>
              <w:ind w:left="295" w:hanging="284"/>
              <w:rPr>
                <w:rFonts w:ascii="Arial" w:hAnsi="Arial" w:cs="Arial"/>
                <w:sz w:val="18"/>
                <w:szCs w:val="18"/>
                <w:lang w:val="en-CA"/>
              </w:rPr>
            </w:pPr>
            <w:r>
              <w:rPr>
                <w:rFonts w:ascii="Arial" w:hAnsi="Arial" w:cs="Arial"/>
                <w:sz w:val="18"/>
                <w:szCs w:val="18"/>
                <w:lang w:val="en-CA"/>
              </w:rPr>
              <w:t>PT 6224 Clinical Skills for Physical Therapy in Neuromusculoskeletal Conditions 2 (6 credit hours);</w:t>
            </w:r>
          </w:p>
          <w:p w14:paraId="0950F7B0" w14:textId="77777777" w:rsidR="00EB3594" w:rsidRDefault="00EB3594" w:rsidP="00EB3594">
            <w:pPr>
              <w:pStyle w:val="ListParagraph"/>
              <w:numPr>
                <w:ilvl w:val="0"/>
                <w:numId w:val="76"/>
              </w:numPr>
              <w:ind w:left="295" w:hanging="284"/>
              <w:rPr>
                <w:rFonts w:ascii="Arial" w:hAnsi="Arial" w:cs="Arial"/>
                <w:sz w:val="18"/>
                <w:szCs w:val="18"/>
                <w:lang w:val="en-CA"/>
              </w:rPr>
            </w:pPr>
            <w:r>
              <w:rPr>
                <w:rFonts w:ascii="Arial" w:hAnsi="Arial" w:cs="Arial"/>
                <w:sz w:val="18"/>
                <w:szCs w:val="18"/>
                <w:lang w:val="en-CA"/>
              </w:rPr>
              <w:t>PT 6230 Applied Sciences for Physical Therapy 2 (6 credit hours);</w:t>
            </w:r>
          </w:p>
          <w:p w14:paraId="023AC474" w14:textId="77777777" w:rsidR="00EB3594" w:rsidRDefault="00EB3594" w:rsidP="00EB3594">
            <w:pPr>
              <w:pStyle w:val="ListParagraph"/>
              <w:numPr>
                <w:ilvl w:val="0"/>
                <w:numId w:val="76"/>
              </w:numPr>
              <w:ind w:left="295" w:hanging="284"/>
              <w:rPr>
                <w:rFonts w:ascii="Arial" w:hAnsi="Arial" w:cs="Arial"/>
                <w:sz w:val="18"/>
                <w:szCs w:val="18"/>
                <w:lang w:val="en-CA"/>
              </w:rPr>
            </w:pPr>
            <w:r>
              <w:rPr>
                <w:rFonts w:ascii="Arial" w:hAnsi="Arial" w:cs="Arial"/>
                <w:sz w:val="18"/>
                <w:szCs w:val="18"/>
                <w:lang w:val="en-CA"/>
              </w:rPr>
              <w:t>PT 6250 Integrated practice for Neuromusculoskeletal Conditions (3 credit hours);</w:t>
            </w:r>
          </w:p>
          <w:p w14:paraId="238F3B62" w14:textId="77777777" w:rsidR="00EB3594" w:rsidRDefault="00EB3594" w:rsidP="00EB3594">
            <w:pPr>
              <w:pStyle w:val="ListParagraph"/>
              <w:numPr>
                <w:ilvl w:val="0"/>
                <w:numId w:val="76"/>
              </w:numPr>
              <w:ind w:left="295" w:hanging="284"/>
              <w:rPr>
                <w:rFonts w:ascii="Arial" w:hAnsi="Arial" w:cs="Arial"/>
                <w:sz w:val="18"/>
                <w:szCs w:val="18"/>
                <w:lang w:val="en-CA"/>
              </w:rPr>
            </w:pPr>
            <w:r>
              <w:rPr>
                <w:rFonts w:ascii="Arial" w:hAnsi="Arial" w:cs="Arial"/>
                <w:sz w:val="18"/>
                <w:szCs w:val="18"/>
                <w:lang w:val="en-CA"/>
              </w:rPr>
              <w:t>PT 6260 Physical Therapy Practice and Professional Issues 1 (3 credit hours);</w:t>
            </w:r>
          </w:p>
          <w:p w14:paraId="48E5DCA5" w14:textId="77777777" w:rsidR="00EB3594" w:rsidRDefault="00EB3594" w:rsidP="00EB3594">
            <w:pPr>
              <w:pStyle w:val="ListParagraph"/>
              <w:numPr>
                <w:ilvl w:val="0"/>
                <w:numId w:val="76"/>
              </w:numPr>
              <w:ind w:left="295" w:hanging="284"/>
              <w:rPr>
                <w:rFonts w:ascii="Arial" w:hAnsi="Arial" w:cs="Arial"/>
                <w:sz w:val="18"/>
                <w:szCs w:val="18"/>
                <w:lang w:val="en-CA"/>
              </w:rPr>
            </w:pPr>
            <w:r>
              <w:rPr>
                <w:rFonts w:ascii="Arial" w:hAnsi="Arial" w:cs="Arial"/>
                <w:sz w:val="18"/>
                <w:szCs w:val="18"/>
                <w:lang w:val="en-CA"/>
              </w:rPr>
              <w:t>PT 6291 Neuromusculoskeletal Clinical Education 1 (6 credit hours);</w:t>
            </w:r>
          </w:p>
          <w:p w14:paraId="354E7FB5" w14:textId="77777777" w:rsidR="00EB3594" w:rsidRDefault="00EB3594" w:rsidP="00EB3594">
            <w:pPr>
              <w:pStyle w:val="ListParagraph"/>
              <w:numPr>
                <w:ilvl w:val="0"/>
                <w:numId w:val="76"/>
              </w:numPr>
              <w:ind w:left="295" w:hanging="284"/>
              <w:rPr>
                <w:rFonts w:ascii="Arial" w:hAnsi="Arial" w:cs="Arial"/>
                <w:sz w:val="18"/>
                <w:szCs w:val="18"/>
                <w:lang w:val="en-CA"/>
              </w:rPr>
            </w:pPr>
            <w:r>
              <w:rPr>
                <w:rFonts w:ascii="Arial" w:hAnsi="Arial" w:cs="Arial"/>
                <w:sz w:val="18"/>
                <w:szCs w:val="18"/>
                <w:lang w:val="en-CA"/>
              </w:rPr>
              <w:t>PT 6292 Neuromusculoskeletal Clinical Education 2 (6 credit hours);</w:t>
            </w:r>
          </w:p>
          <w:p w14:paraId="1F860D76" w14:textId="77777777" w:rsidR="00EB3594" w:rsidRDefault="00EB3594" w:rsidP="00EB3594">
            <w:pPr>
              <w:pStyle w:val="ListParagraph"/>
              <w:numPr>
                <w:ilvl w:val="0"/>
                <w:numId w:val="76"/>
              </w:numPr>
              <w:ind w:left="295" w:hanging="284"/>
              <w:rPr>
                <w:rFonts w:ascii="Arial" w:hAnsi="Arial" w:cs="Arial"/>
                <w:sz w:val="18"/>
                <w:szCs w:val="18"/>
                <w:lang w:val="en-CA"/>
              </w:rPr>
            </w:pPr>
            <w:r>
              <w:rPr>
                <w:rFonts w:ascii="Arial" w:hAnsi="Arial" w:cs="Arial"/>
                <w:sz w:val="18"/>
                <w:szCs w:val="18"/>
                <w:lang w:val="en-CA"/>
              </w:rPr>
              <w:t>PT 6310 Foundations to Evidenced Based Practice 2 (2 credit hours).</w:t>
            </w:r>
          </w:p>
          <w:p w14:paraId="74BF1F03" w14:textId="77777777" w:rsidR="00EB3594" w:rsidRDefault="00EB3594" w:rsidP="00EB3594">
            <w:pPr>
              <w:jc w:val="both"/>
              <w:rPr>
                <w:rFonts w:ascii="Arial" w:hAnsi="Arial" w:cs="Arial"/>
                <w:sz w:val="18"/>
                <w:szCs w:val="18"/>
                <w:u w:val="single"/>
                <w:lang w:val="en-CA"/>
              </w:rPr>
            </w:pPr>
            <w:r>
              <w:rPr>
                <w:rFonts w:ascii="Arial" w:hAnsi="Arial" w:cs="Arial"/>
                <w:sz w:val="18"/>
                <w:szCs w:val="18"/>
                <w:u w:val="single"/>
                <w:lang w:val="en-CA"/>
              </w:rPr>
              <w:t>Year 2</w:t>
            </w:r>
          </w:p>
          <w:p w14:paraId="6315AA4D" w14:textId="77777777" w:rsidR="00EB3594" w:rsidRDefault="00EB3594" w:rsidP="00EB3594">
            <w:pPr>
              <w:pStyle w:val="ListParagraph"/>
              <w:numPr>
                <w:ilvl w:val="0"/>
                <w:numId w:val="77"/>
              </w:numPr>
              <w:spacing w:before="120"/>
              <w:ind w:left="295" w:hanging="284"/>
              <w:rPr>
                <w:rFonts w:ascii="Arial" w:hAnsi="Arial" w:cs="Arial"/>
                <w:sz w:val="18"/>
                <w:szCs w:val="18"/>
                <w:lang w:val="en-CA"/>
              </w:rPr>
            </w:pPr>
            <w:r>
              <w:rPr>
                <w:rFonts w:ascii="Arial" w:hAnsi="Arial" w:cs="Arial"/>
                <w:sz w:val="18"/>
                <w:szCs w:val="18"/>
                <w:lang w:val="en-CA"/>
              </w:rPr>
              <w:t>PT 7230 Applied Sciences for Physical Therapy 3 (3 credit hours);</w:t>
            </w:r>
          </w:p>
          <w:p w14:paraId="513341AF" w14:textId="77777777" w:rsidR="00EB3594" w:rsidRDefault="00EB3594" w:rsidP="00EB3594">
            <w:pPr>
              <w:pStyle w:val="ListParagraph"/>
              <w:numPr>
                <w:ilvl w:val="0"/>
                <w:numId w:val="78"/>
              </w:numPr>
              <w:spacing w:before="120"/>
              <w:ind w:left="295" w:hanging="284"/>
              <w:rPr>
                <w:rFonts w:ascii="Arial" w:hAnsi="Arial" w:cs="Arial"/>
                <w:sz w:val="18"/>
                <w:szCs w:val="18"/>
                <w:lang w:val="en-CA"/>
              </w:rPr>
            </w:pPr>
            <w:r>
              <w:rPr>
                <w:rFonts w:ascii="Arial" w:hAnsi="Arial" w:cs="Arial"/>
                <w:sz w:val="18"/>
                <w:szCs w:val="18"/>
                <w:lang w:val="en-CA"/>
              </w:rPr>
              <w:t>PT 7330 Applied Sciences for Physical Therapy 4 (3 credit hours);</w:t>
            </w:r>
          </w:p>
          <w:p w14:paraId="366BBE20" w14:textId="77777777" w:rsidR="00EB3594" w:rsidRDefault="00EB3594" w:rsidP="00EB3594">
            <w:pPr>
              <w:pStyle w:val="ListParagraph"/>
              <w:numPr>
                <w:ilvl w:val="0"/>
                <w:numId w:val="78"/>
              </w:numPr>
              <w:spacing w:before="120"/>
              <w:ind w:left="295" w:hanging="284"/>
              <w:rPr>
                <w:rFonts w:ascii="Arial" w:hAnsi="Arial" w:cs="Arial"/>
                <w:sz w:val="18"/>
                <w:szCs w:val="18"/>
                <w:lang w:val="en-CA"/>
              </w:rPr>
            </w:pPr>
            <w:r>
              <w:rPr>
                <w:rFonts w:ascii="Arial" w:hAnsi="Arial" w:cs="Arial"/>
                <w:sz w:val="18"/>
                <w:szCs w:val="18"/>
                <w:lang w:val="en-CA"/>
              </w:rPr>
              <w:t>PT 7121 Clinical Skills for Physical Therapy Neurological Conditions  (5 credit hours);</w:t>
            </w:r>
          </w:p>
          <w:p w14:paraId="5E69AC83" w14:textId="77777777" w:rsidR="00EB3594" w:rsidRDefault="00EB3594" w:rsidP="00EB3594">
            <w:pPr>
              <w:pStyle w:val="ListParagraph"/>
              <w:numPr>
                <w:ilvl w:val="0"/>
                <w:numId w:val="78"/>
              </w:numPr>
              <w:spacing w:before="120"/>
              <w:ind w:left="295" w:hanging="284"/>
              <w:rPr>
                <w:rFonts w:ascii="Arial" w:hAnsi="Arial" w:cs="Arial"/>
                <w:sz w:val="18"/>
                <w:szCs w:val="18"/>
                <w:lang w:val="en-CA"/>
              </w:rPr>
            </w:pPr>
            <w:r>
              <w:rPr>
                <w:rFonts w:ascii="Arial" w:hAnsi="Arial" w:cs="Arial"/>
                <w:sz w:val="18"/>
                <w:szCs w:val="18"/>
                <w:lang w:val="en-CA"/>
              </w:rPr>
              <w:lastRenderedPageBreak/>
              <w:t>PT 7124 Clinical Skills for Physical Therapy Cardiorespiratory Conditions  (5 credit hours);</w:t>
            </w:r>
          </w:p>
          <w:p w14:paraId="170C0418" w14:textId="77777777" w:rsidR="00EB3594" w:rsidRDefault="00EB3594" w:rsidP="00EB3594">
            <w:pPr>
              <w:pStyle w:val="ListParagraph"/>
              <w:numPr>
                <w:ilvl w:val="0"/>
                <w:numId w:val="78"/>
              </w:numPr>
              <w:spacing w:before="120"/>
              <w:ind w:left="295" w:hanging="284"/>
              <w:rPr>
                <w:rFonts w:ascii="Arial" w:hAnsi="Arial" w:cs="Arial"/>
                <w:sz w:val="18"/>
                <w:szCs w:val="18"/>
                <w:lang w:val="en-CA"/>
              </w:rPr>
            </w:pPr>
            <w:r>
              <w:rPr>
                <w:rFonts w:ascii="Arial" w:hAnsi="Arial" w:cs="Arial"/>
                <w:sz w:val="18"/>
                <w:szCs w:val="18"/>
                <w:lang w:val="en-CA"/>
              </w:rPr>
              <w:t>PT 7150 Integrated Practice for Cardiorespiratory and Neurological conditions (3 credit hours);</w:t>
            </w:r>
          </w:p>
          <w:p w14:paraId="4305D2C7" w14:textId="77777777" w:rsidR="00EB3594" w:rsidRDefault="00EB3594" w:rsidP="00EB3594">
            <w:pPr>
              <w:pStyle w:val="ListParagraph"/>
              <w:numPr>
                <w:ilvl w:val="0"/>
                <w:numId w:val="78"/>
              </w:numPr>
              <w:spacing w:before="120"/>
              <w:ind w:left="295" w:hanging="284"/>
              <w:rPr>
                <w:rFonts w:ascii="Arial" w:hAnsi="Arial" w:cs="Arial"/>
                <w:sz w:val="18"/>
                <w:szCs w:val="18"/>
                <w:lang w:val="en-CA"/>
              </w:rPr>
            </w:pPr>
            <w:r>
              <w:rPr>
                <w:rFonts w:ascii="Arial" w:hAnsi="Arial" w:cs="Arial"/>
                <w:sz w:val="18"/>
                <w:szCs w:val="18"/>
                <w:lang w:val="en-CA"/>
              </w:rPr>
              <w:t xml:space="preserve">PT 7160 Physical Therapy Practice and </w:t>
            </w:r>
          </w:p>
          <w:p w14:paraId="5173EFC3" w14:textId="77777777" w:rsidR="00EB3594" w:rsidRDefault="00EB3594" w:rsidP="00EB3594">
            <w:pPr>
              <w:pStyle w:val="ListParagraph"/>
              <w:spacing w:before="120"/>
              <w:ind w:left="295"/>
              <w:rPr>
                <w:rFonts w:ascii="Arial" w:hAnsi="Arial" w:cs="Arial"/>
                <w:sz w:val="18"/>
                <w:szCs w:val="18"/>
                <w:lang w:val="en-CA"/>
              </w:rPr>
            </w:pPr>
            <w:r>
              <w:rPr>
                <w:rFonts w:ascii="Arial" w:hAnsi="Arial" w:cs="Arial"/>
                <w:sz w:val="18"/>
                <w:szCs w:val="18"/>
                <w:lang w:val="en-CA"/>
              </w:rPr>
              <w:t>Professional Issues 2 (3 credit hours);</w:t>
            </w:r>
          </w:p>
          <w:p w14:paraId="67C1F304" w14:textId="77777777" w:rsidR="00EB3594" w:rsidRDefault="00EB3594" w:rsidP="00EB3594">
            <w:pPr>
              <w:pStyle w:val="ListParagraph"/>
              <w:numPr>
                <w:ilvl w:val="0"/>
                <w:numId w:val="78"/>
              </w:numPr>
              <w:spacing w:before="120"/>
              <w:ind w:left="295" w:hanging="284"/>
              <w:rPr>
                <w:rFonts w:ascii="Arial" w:hAnsi="Arial" w:cs="Arial"/>
                <w:sz w:val="18"/>
                <w:szCs w:val="18"/>
                <w:lang w:val="en-CA"/>
              </w:rPr>
            </w:pPr>
            <w:r>
              <w:rPr>
                <w:rFonts w:ascii="Arial" w:hAnsi="Arial" w:cs="Arial"/>
                <w:sz w:val="18"/>
                <w:szCs w:val="18"/>
                <w:lang w:val="en-CA"/>
              </w:rPr>
              <w:t>PT 7294 Cardiovascular and Pulmonary Clinical Education (5 credit hours);</w:t>
            </w:r>
          </w:p>
          <w:p w14:paraId="1694BEDE" w14:textId="77777777" w:rsidR="00EB3594" w:rsidRDefault="00EB3594" w:rsidP="00EB3594">
            <w:pPr>
              <w:pStyle w:val="ListParagraph"/>
              <w:numPr>
                <w:ilvl w:val="0"/>
                <w:numId w:val="78"/>
              </w:numPr>
              <w:spacing w:before="120"/>
              <w:ind w:left="295" w:hanging="284"/>
              <w:rPr>
                <w:rFonts w:ascii="Arial" w:hAnsi="Arial" w:cs="Arial"/>
                <w:sz w:val="18"/>
                <w:szCs w:val="18"/>
                <w:lang w:val="en-CA"/>
              </w:rPr>
            </w:pPr>
            <w:r>
              <w:rPr>
                <w:rFonts w:ascii="Arial" w:hAnsi="Arial" w:cs="Arial"/>
                <w:sz w:val="18"/>
                <w:szCs w:val="18"/>
                <w:lang w:val="en-CA"/>
              </w:rPr>
              <w:t>PT 7292 Neurosciences Clinical Education (6 credit hours);</w:t>
            </w:r>
          </w:p>
          <w:p w14:paraId="636AF907" w14:textId="77777777" w:rsidR="00EB3594" w:rsidRDefault="00EB3594" w:rsidP="00EB3594">
            <w:pPr>
              <w:pStyle w:val="ListParagraph"/>
              <w:numPr>
                <w:ilvl w:val="0"/>
                <w:numId w:val="78"/>
              </w:numPr>
              <w:spacing w:before="120"/>
              <w:ind w:left="295" w:hanging="284"/>
              <w:rPr>
                <w:rFonts w:ascii="Arial" w:hAnsi="Arial" w:cs="Arial"/>
                <w:sz w:val="18"/>
                <w:szCs w:val="18"/>
                <w:lang w:val="en-CA"/>
              </w:rPr>
            </w:pPr>
            <w:r>
              <w:rPr>
                <w:rFonts w:ascii="Arial" w:hAnsi="Arial" w:cs="Arial"/>
                <w:sz w:val="18"/>
                <w:szCs w:val="18"/>
                <w:lang w:val="en-CA"/>
              </w:rPr>
              <w:t>PT 7390 Elective Clinical Education (6 credit hours);</w:t>
            </w:r>
          </w:p>
          <w:p w14:paraId="19E06C18" w14:textId="77777777" w:rsidR="00EB3594" w:rsidRDefault="00EB3594" w:rsidP="00EB3594">
            <w:pPr>
              <w:pStyle w:val="ListParagraph"/>
              <w:numPr>
                <w:ilvl w:val="0"/>
                <w:numId w:val="78"/>
              </w:numPr>
              <w:spacing w:before="120"/>
              <w:ind w:left="295" w:hanging="284"/>
              <w:rPr>
                <w:rFonts w:ascii="Arial" w:hAnsi="Arial" w:cs="Arial"/>
                <w:sz w:val="18"/>
                <w:szCs w:val="18"/>
                <w:lang w:val="en-CA"/>
              </w:rPr>
            </w:pPr>
            <w:r>
              <w:rPr>
                <w:rFonts w:ascii="Arial" w:hAnsi="Arial" w:cs="Arial"/>
                <w:sz w:val="18"/>
                <w:szCs w:val="18"/>
                <w:lang w:val="en-CA"/>
              </w:rPr>
              <w:t>PT 7410 Exercise Prescription and Manual Therapy for Physical Therapists (3 credit hours);</w:t>
            </w:r>
          </w:p>
          <w:p w14:paraId="519F936F" w14:textId="77777777" w:rsidR="00EB3594" w:rsidRDefault="00EB3594" w:rsidP="00EB3594">
            <w:pPr>
              <w:pStyle w:val="ListParagraph"/>
              <w:numPr>
                <w:ilvl w:val="0"/>
                <w:numId w:val="78"/>
              </w:numPr>
              <w:spacing w:before="120"/>
              <w:ind w:left="295" w:hanging="284"/>
              <w:rPr>
                <w:rFonts w:ascii="Arial" w:hAnsi="Arial" w:cs="Arial"/>
                <w:sz w:val="18"/>
                <w:szCs w:val="18"/>
                <w:lang w:val="en-CA"/>
              </w:rPr>
            </w:pPr>
            <w:r>
              <w:rPr>
                <w:rFonts w:ascii="Arial" w:hAnsi="Arial" w:cs="Arial"/>
                <w:sz w:val="18"/>
                <w:szCs w:val="18"/>
                <w:lang w:val="en-CA"/>
              </w:rPr>
              <w:t>PT 7500 Physical Therapy Evaluation/Research Project (6 credit hours).</w:t>
            </w:r>
          </w:p>
          <w:p w14:paraId="44460572" w14:textId="77777777" w:rsidR="00EB3594" w:rsidRPr="003241F7" w:rsidRDefault="00EB3594" w:rsidP="00EB3594">
            <w:pPr>
              <w:spacing w:after="120"/>
              <w:rPr>
                <w:rFonts w:ascii="Helvetica" w:hAnsi="Helvetica" w:cs="Helvetica"/>
                <w:i/>
                <w:sz w:val="18"/>
                <w:szCs w:val="18"/>
              </w:rPr>
            </w:pPr>
          </w:p>
        </w:tc>
      </w:tr>
      <w:tr w:rsidR="00EB3594" w:rsidRPr="003241F7" w14:paraId="162A3A53" w14:textId="77777777" w:rsidTr="00EB3594">
        <w:tc>
          <w:tcPr>
            <w:tcW w:w="7086" w:type="dxa"/>
            <w:shd w:val="clear" w:color="auto" w:fill="auto"/>
          </w:tcPr>
          <w:p w14:paraId="398268FD"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EB3594" w:rsidRPr="003241F7" w:rsidRDefault="00EB3594" w:rsidP="00EB35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department/units specify an additional language requirement for the Master’s degree. Students should check department/unit supplementary regulations regarding this requirement.</w:t>
            </w:r>
          </w:p>
        </w:tc>
        <w:tc>
          <w:tcPr>
            <w:tcW w:w="4254" w:type="dxa"/>
          </w:tcPr>
          <w:p w14:paraId="6DB993AE" w14:textId="77777777" w:rsidR="00EB3594" w:rsidRPr="003241F7" w:rsidRDefault="00EB3594" w:rsidP="00EB3594">
            <w:pPr>
              <w:spacing w:after="120"/>
              <w:rPr>
                <w:rFonts w:ascii="Helvetica" w:hAnsi="Helvetica" w:cs="Helvetica"/>
                <w:i/>
                <w:sz w:val="18"/>
                <w:szCs w:val="18"/>
              </w:rPr>
            </w:pPr>
          </w:p>
        </w:tc>
      </w:tr>
      <w:tr w:rsidR="00EB3594" w:rsidRPr="003241F7" w14:paraId="7C8FC385" w14:textId="77777777" w:rsidTr="00EB3594">
        <w:tc>
          <w:tcPr>
            <w:tcW w:w="7086" w:type="dxa"/>
            <w:shd w:val="clear" w:color="auto" w:fill="auto"/>
          </w:tcPr>
          <w:p w14:paraId="2E2956C9"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Master’s program will be considered on a case-by-case basis. The student’s department/unit must make a request to the Faculty of Graduate Studies by completing the “</w:t>
            </w:r>
            <w:hyperlink r:id="rId100"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EB3594" w:rsidRPr="003241F7" w:rsidRDefault="00EB3594" w:rsidP="00EB359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10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EB3594" w:rsidRPr="003241F7" w:rsidRDefault="00EB3594" w:rsidP="00EB359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EB3594" w:rsidRPr="003241F7" w:rsidRDefault="00EB3594" w:rsidP="00EB359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w:t>
            </w:r>
          </w:p>
          <w:p w14:paraId="1E709708" w14:textId="0ECF2289" w:rsidR="00EB3594" w:rsidRPr="00981BEC" w:rsidRDefault="00EB3594" w:rsidP="00EB359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EB3594" w:rsidRPr="003241F7" w:rsidRDefault="00EB3594" w:rsidP="00EB359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Pre-Master’s student may only transfer a maximum of 3 credit hours at the 7000 level taken as occasional into a prospective Master’s program of study.</w:t>
            </w:r>
          </w:p>
          <w:p w14:paraId="15C774EA" w14:textId="01A2352D"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184B1E0E" w14:textId="77777777" w:rsidR="00EB3594" w:rsidRPr="003241F7" w:rsidRDefault="00EB3594" w:rsidP="00EB3594">
            <w:pPr>
              <w:spacing w:after="120"/>
              <w:rPr>
                <w:rFonts w:ascii="Helvetica" w:hAnsi="Helvetica" w:cs="Helvetica"/>
                <w:i/>
                <w:sz w:val="18"/>
                <w:szCs w:val="18"/>
              </w:rPr>
            </w:pPr>
          </w:p>
        </w:tc>
      </w:tr>
      <w:tr w:rsidR="00EB3594" w:rsidRPr="003241F7" w14:paraId="0416AF3F" w14:textId="77777777" w:rsidTr="00EB3594">
        <w:tc>
          <w:tcPr>
            <w:tcW w:w="7086" w:type="dxa"/>
            <w:shd w:val="clear" w:color="auto" w:fill="auto"/>
          </w:tcPr>
          <w:p w14:paraId="08C09D1F"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EB3594" w:rsidRPr="003241F7" w:rsidRDefault="00EB3594" w:rsidP="00EB359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AF2BE4E" w14:textId="77777777" w:rsidR="00EB3594" w:rsidRPr="003241F7" w:rsidRDefault="00EB3594" w:rsidP="00EB359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3D7B7CEB" w14:textId="77777777" w:rsidR="00EB3594" w:rsidRPr="003241F7" w:rsidRDefault="00EB3594" w:rsidP="00EB359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w:t>
            </w:r>
          </w:p>
          <w:p w14:paraId="45742142" w14:textId="77777777" w:rsidR="00EB3594" w:rsidRPr="003241F7" w:rsidRDefault="00EB3594" w:rsidP="00EB359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50% of the minimum credit hours of coursework required of the student’s graduate program at The University of Manitoba.</w:t>
            </w:r>
          </w:p>
          <w:p w14:paraId="2135E00A" w14:textId="77544ADB"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1E7E46F" w14:textId="77777777" w:rsidR="00EB3594" w:rsidRDefault="00EB3594" w:rsidP="00EB3594">
            <w:pPr>
              <w:rPr>
                <w:rFonts w:ascii="Arial" w:hAnsi="Arial" w:cs="Arial"/>
                <w:i/>
                <w:sz w:val="18"/>
                <w:szCs w:val="18"/>
                <w:lang w:val="en-CA"/>
              </w:rPr>
            </w:pPr>
          </w:p>
          <w:p w14:paraId="0B8C3441" w14:textId="77777777" w:rsidR="00EB3594" w:rsidRPr="003241F7" w:rsidRDefault="00EB3594" w:rsidP="00EB3594">
            <w:pPr>
              <w:spacing w:after="120"/>
              <w:rPr>
                <w:rFonts w:ascii="Helvetica" w:hAnsi="Helvetica" w:cs="Helvetica"/>
                <w:i/>
                <w:sz w:val="18"/>
                <w:szCs w:val="18"/>
              </w:rPr>
            </w:pPr>
          </w:p>
        </w:tc>
      </w:tr>
      <w:tr w:rsidR="00EB3594" w:rsidRPr="003241F7" w14:paraId="143490E4" w14:textId="77777777" w:rsidTr="00EB3594">
        <w:tc>
          <w:tcPr>
            <w:tcW w:w="7086" w:type="dxa"/>
            <w:shd w:val="clear" w:color="auto" w:fill="auto"/>
          </w:tcPr>
          <w:p w14:paraId="1060A97F"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minimum time for students in the Master’s program is equivalent to two (2) terms . Completion of most programs requires more than this and students should check department/unit supplementary regulations regarding specific requirements.</w:t>
            </w:r>
          </w:p>
          <w:p w14:paraId="58A28E32"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Master’s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3"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4"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EB3594" w:rsidRPr="003241F7" w:rsidRDefault="00EB3594" w:rsidP="00EB3594">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683371BB" w14:textId="77777777" w:rsidR="00EB3594" w:rsidRDefault="00EB3594" w:rsidP="00EB3594">
            <w:pPr>
              <w:jc w:val="both"/>
              <w:rPr>
                <w:rFonts w:ascii="Arial" w:hAnsi="Arial" w:cs="Arial"/>
                <w:sz w:val="18"/>
                <w:szCs w:val="18"/>
                <w:lang w:val="en-CA"/>
              </w:rPr>
            </w:pPr>
            <w:r>
              <w:rPr>
                <w:rFonts w:ascii="Arial" w:hAnsi="Arial" w:cs="Arial"/>
                <w:sz w:val="18"/>
                <w:szCs w:val="18"/>
                <w:lang w:val="en-CA"/>
              </w:rPr>
              <w:t>The duration of the MPT program is 25 consecutive months.</w:t>
            </w:r>
          </w:p>
          <w:p w14:paraId="189EF312" w14:textId="77777777" w:rsidR="00EB3594" w:rsidRDefault="00EB3594" w:rsidP="00EB3594">
            <w:pPr>
              <w:jc w:val="both"/>
              <w:rPr>
                <w:rFonts w:ascii="Arial" w:hAnsi="Arial" w:cs="Arial"/>
                <w:sz w:val="18"/>
                <w:szCs w:val="18"/>
                <w:lang w:val="en-CA"/>
              </w:rPr>
            </w:pPr>
          </w:p>
          <w:p w14:paraId="24DFAEBD" w14:textId="77777777" w:rsidR="00EB3594" w:rsidRDefault="00EB3594" w:rsidP="00EB3594">
            <w:pPr>
              <w:pStyle w:val="PlainText"/>
              <w:tabs>
                <w:tab w:val="left" w:pos="37"/>
                <w:tab w:val="num" w:pos="2160"/>
              </w:tabs>
              <w:ind w:left="37"/>
              <w:jc w:val="both"/>
              <w:rPr>
                <w:rFonts w:ascii="Arial" w:hAnsi="Arial" w:cs="Arial"/>
                <w:sz w:val="18"/>
                <w:szCs w:val="18"/>
                <w:lang w:val="en-CA"/>
              </w:rPr>
            </w:pPr>
            <w:r>
              <w:rPr>
                <w:rFonts w:ascii="Arial" w:hAnsi="Arial" w:cs="Arial"/>
                <w:sz w:val="18"/>
                <w:szCs w:val="18"/>
                <w:lang w:val="en-CA"/>
              </w:rPr>
              <w:t>Exceptions to the 25-month program completion  time limit may be permitted, at the discretion of the Physical Therapy Department Head, in consultation with the (faculty) Program Advisor and where appropriate, the MPT Student Progress Committee, and must be approved by the Dean of Graduate Studies.</w:t>
            </w:r>
          </w:p>
          <w:p w14:paraId="343F6127" w14:textId="77777777" w:rsidR="00EB3594" w:rsidRDefault="00EB3594" w:rsidP="00EB3594">
            <w:pPr>
              <w:pStyle w:val="PlainText"/>
              <w:tabs>
                <w:tab w:val="left" w:pos="37"/>
                <w:tab w:val="num" w:pos="2160"/>
              </w:tabs>
              <w:ind w:left="37"/>
              <w:jc w:val="both"/>
              <w:rPr>
                <w:rFonts w:ascii="Arial" w:hAnsi="Arial" w:cs="Arial"/>
                <w:sz w:val="18"/>
                <w:szCs w:val="18"/>
                <w:lang w:val="en-CA"/>
              </w:rPr>
            </w:pPr>
          </w:p>
          <w:p w14:paraId="7E7EDC7F" w14:textId="77777777" w:rsidR="00EB3594" w:rsidRDefault="00EB3594" w:rsidP="00EB3594">
            <w:pPr>
              <w:pStyle w:val="PlainText"/>
              <w:tabs>
                <w:tab w:val="left" w:pos="37"/>
                <w:tab w:val="num" w:pos="2160"/>
              </w:tabs>
              <w:ind w:left="37"/>
              <w:jc w:val="both"/>
              <w:rPr>
                <w:rFonts w:ascii="Arial" w:hAnsi="Arial" w:cs="Arial"/>
                <w:sz w:val="18"/>
                <w:szCs w:val="18"/>
                <w:lang w:val="en-CA"/>
              </w:rPr>
            </w:pPr>
            <w:r>
              <w:rPr>
                <w:rFonts w:ascii="Arial" w:hAnsi="Arial" w:cs="Arial"/>
                <w:sz w:val="18"/>
                <w:szCs w:val="18"/>
                <w:lang w:val="en-CA"/>
              </w:rPr>
              <w:t>The Progress Committee consists of all faculty members in the Department of Physical Therapy, chaired by the Dean of the College of Rehabilitation Sciences (</w:t>
            </w:r>
            <w:proofErr w:type="spellStart"/>
            <w:r>
              <w:rPr>
                <w:rFonts w:ascii="Arial" w:hAnsi="Arial" w:cs="Arial"/>
                <w:sz w:val="18"/>
                <w:szCs w:val="18"/>
                <w:lang w:val="en-CA"/>
              </w:rPr>
              <w:t>CoRS</w:t>
            </w:r>
            <w:proofErr w:type="spellEnd"/>
            <w:r>
              <w:rPr>
                <w:rFonts w:ascii="Arial" w:hAnsi="Arial" w:cs="Arial"/>
                <w:sz w:val="18"/>
                <w:szCs w:val="18"/>
                <w:lang w:val="en-CA"/>
              </w:rPr>
              <w:t>) and one representative from another professional graduate program.</w:t>
            </w:r>
          </w:p>
          <w:p w14:paraId="63DDF157" w14:textId="77777777" w:rsidR="00EB3594" w:rsidRDefault="00EB3594" w:rsidP="00EB3594">
            <w:pPr>
              <w:rPr>
                <w:rFonts w:ascii="Arial" w:hAnsi="Arial" w:cs="Arial"/>
                <w:sz w:val="18"/>
                <w:szCs w:val="18"/>
                <w:lang w:val="en-CA"/>
              </w:rPr>
            </w:pPr>
          </w:p>
          <w:p w14:paraId="2986E1B9" w14:textId="77777777" w:rsidR="00EB3594" w:rsidRPr="003241F7" w:rsidRDefault="00EB3594" w:rsidP="00EB3594">
            <w:pPr>
              <w:spacing w:after="120"/>
              <w:rPr>
                <w:rFonts w:ascii="Helvetica" w:hAnsi="Helvetica" w:cs="Helvetica"/>
                <w:i/>
                <w:sz w:val="18"/>
                <w:szCs w:val="18"/>
              </w:rPr>
            </w:pPr>
          </w:p>
        </w:tc>
      </w:tr>
      <w:tr w:rsidR="00EB3594" w:rsidRPr="003241F7" w14:paraId="7C6289FB" w14:textId="77777777" w:rsidTr="00EB3594">
        <w:tc>
          <w:tcPr>
            <w:tcW w:w="7086" w:type="dxa"/>
            <w:shd w:val="clear" w:color="auto" w:fill="auto"/>
          </w:tcPr>
          <w:p w14:paraId="19EAF5C9"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Each student should have an advisor upon entry into the program, and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w:t>
            </w:r>
            <w:r w:rsidRPr="003241F7">
              <w:rPr>
                <w:rFonts w:ascii="Helvetica" w:hAnsi="Helvetica" w:cs="Helvetica"/>
                <w:color w:val="222222"/>
                <w:sz w:val="18"/>
                <w:szCs w:val="18"/>
              </w:rPr>
              <w:lastRenderedPageBreak/>
              <w:t>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35DADE10"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EB3594" w:rsidRPr="003241F7" w:rsidRDefault="00EB3594" w:rsidP="00EB3594">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312A4779" w14:textId="77777777" w:rsidR="00EB3594" w:rsidRPr="003241F7" w:rsidRDefault="00EB3594" w:rsidP="00EB3594">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3E04C779" w14:textId="77777777" w:rsidR="00EB3594" w:rsidRPr="003241F7" w:rsidRDefault="00EB3594" w:rsidP="00EB3594">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at least a Master’s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EB3594" w:rsidRPr="003241F7" w:rsidRDefault="00EB3594" w:rsidP="00EB3594">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w:t>
            </w:r>
          </w:p>
          <w:p w14:paraId="3D06F810" w14:textId="77777777" w:rsidR="00EB3594" w:rsidRPr="003241F7" w:rsidRDefault="00EB3594" w:rsidP="00EB3594">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EB3594" w:rsidRPr="003241F7" w:rsidRDefault="00EB3594" w:rsidP="00EB3594">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5"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EB3594" w:rsidRPr="003241F7" w:rsidRDefault="00EB3594" w:rsidP="00EB3594">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Master’s or Ph.D.</w:t>
            </w:r>
          </w:p>
          <w:p w14:paraId="02DE10AC" w14:textId="024421A8"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and also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54808486" w14:textId="77777777" w:rsidR="00EB3594" w:rsidRDefault="00EB3594" w:rsidP="00EB3594">
            <w:pPr>
              <w:jc w:val="both"/>
              <w:rPr>
                <w:rFonts w:ascii="Arial" w:hAnsi="Arial" w:cs="Arial"/>
                <w:sz w:val="18"/>
                <w:szCs w:val="18"/>
                <w:lang w:val="en-CA"/>
              </w:rPr>
            </w:pPr>
            <w:r>
              <w:rPr>
                <w:rFonts w:ascii="Arial" w:hAnsi="Arial" w:cs="Arial"/>
                <w:sz w:val="18"/>
                <w:szCs w:val="18"/>
                <w:lang w:val="en-CA"/>
              </w:rPr>
              <w:lastRenderedPageBreak/>
              <w:t>Students are assigned a Program Advisor upon entry into the program.</w:t>
            </w:r>
          </w:p>
          <w:p w14:paraId="6168F46D" w14:textId="77777777" w:rsidR="00EB3594" w:rsidRDefault="00EB3594" w:rsidP="00EB3594">
            <w:pPr>
              <w:jc w:val="both"/>
              <w:rPr>
                <w:rFonts w:ascii="Arial" w:hAnsi="Arial" w:cs="Arial"/>
                <w:i/>
                <w:sz w:val="18"/>
                <w:szCs w:val="18"/>
                <w:lang w:val="en-CA"/>
              </w:rPr>
            </w:pPr>
          </w:p>
          <w:p w14:paraId="1275DB15" w14:textId="77777777" w:rsidR="00EB3594" w:rsidRDefault="00EB3594" w:rsidP="00EB3594">
            <w:pPr>
              <w:tabs>
                <w:tab w:val="left" w:pos="700"/>
                <w:tab w:val="left" w:pos="1440"/>
                <w:tab w:val="left" w:pos="2140"/>
                <w:tab w:val="left" w:pos="2860"/>
                <w:tab w:val="left" w:pos="3580"/>
                <w:tab w:val="left" w:pos="4300"/>
                <w:tab w:val="left" w:pos="5020"/>
                <w:tab w:val="left" w:pos="5740"/>
                <w:tab w:val="left" w:pos="6120"/>
                <w:tab w:val="left" w:pos="6460"/>
                <w:tab w:val="left" w:pos="7180"/>
                <w:tab w:val="left" w:pos="7900"/>
                <w:tab w:val="left" w:pos="8620"/>
                <w:tab w:val="left" w:pos="9340"/>
                <w:tab w:val="left" w:pos="10060"/>
                <w:tab w:val="left" w:pos="10780"/>
                <w:tab w:val="left" w:pos="11500"/>
                <w:tab w:val="left" w:pos="12220"/>
                <w:tab w:val="left" w:pos="12940"/>
              </w:tabs>
              <w:jc w:val="both"/>
              <w:rPr>
                <w:rFonts w:ascii="Arial" w:hAnsi="Arial" w:cs="Arial"/>
                <w:sz w:val="18"/>
                <w:szCs w:val="18"/>
                <w:lang w:val="en-CA"/>
              </w:rPr>
            </w:pPr>
            <w:r>
              <w:rPr>
                <w:rFonts w:ascii="Arial" w:hAnsi="Arial" w:cs="Arial"/>
                <w:sz w:val="18"/>
                <w:szCs w:val="18"/>
                <w:lang w:val="en-CA"/>
              </w:rPr>
              <w:t>In the MPT program, the Program Advisor’s role is to advise students on how best to achieve their academic goals. The Advisor is responsible for monitoring the student's academic and clinical fieldwork education course progress including monitoring the development of the student’s professional portfolio.</w:t>
            </w:r>
          </w:p>
          <w:p w14:paraId="4E62742B" w14:textId="77777777" w:rsidR="00EB3594" w:rsidRDefault="00EB3594" w:rsidP="00EB3594">
            <w:pPr>
              <w:tabs>
                <w:tab w:val="left" w:pos="700"/>
                <w:tab w:val="left" w:pos="1440"/>
                <w:tab w:val="left" w:pos="2140"/>
                <w:tab w:val="left" w:pos="2860"/>
                <w:tab w:val="left" w:pos="3580"/>
                <w:tab w:val="left" w:pos="4300"/>
                <w:tab w:val="left" w:pos="5020"/>
                <w:tab w:val="left" w:pos="5740"/>
                <w:tab w:val="left" w:pos="6120"/>
                <w:tab w:val="left" w:pos="6460"/>
                <w:tab w:val="left" w:pos="7180"/>
                <w:tab w:val="left" w:pos="7900"/>
                <w:tab w:val="left" w:pos="8620"/>
                <w:tab w:val="left" w:pos="9340"/>
                <w:tab w:val="left" w:pos="10060"/>
                <w:tab w:val="left" w:pos="10780"/>
                <w:tab w:val="left" w:pos="11500"/>
                <w:tab w:val="left" w:pos="12220"/>
                <w:tab w:val="left" w:pos="12940"/>
              </w:tabs>
              <w:jc w:val="both"/>
              <w:rPr>
                <w:rFonts w:ascii="Arial" w:hAnsi="Arial" w:cs="Arial"/>
                <w:sz w:val="18"/>
                <w:szCs w:val="18"/>
                <w:lang w:val="en-CA"/>
              </w:rPr>
            </w:pPr>
          </w:p>
          <w:p w14:paraId="320F70A9" w14:textId="77777777" w:rsidR="00EB3594" w:rsidRDefault="00EB3594" w:rsidP="00EB3594">
            <w:pPr>
              <w:jc w:val="both"/>
              <w:rPr>
                <w:rFonts w:ascii="Arial" w:hAnsi="Arial" w:cs="Arial"/>
                <w:i/>
                <w:sz w:val="18"/>
                <w:szCs w:val="18"/>
                <w:lang w:val="en-CA"/>
              </w:rPr>
            </w:pPr>
            <w:r>
              <w:rPr>
                <w:rFonts w:ascii="Arial" w:hAnsi="Arial" w:cs="Arial"/>
                <w:sz w:val="18"/>
                <w:szCs w:val="18"/>
                <w:lang w:val="en-CA"/>
              </w:rPr>
              <w:t>Program Advisors must have a Master’s degree or equivalent (i.e.: relevant and sufficient clinical/teaching experience).</w:t>
            </w:r>
          </w:p>
          <w:p w14:paraId="1561D179" w14:textId="77777777" w:rsidR="00EB3594" w:rsidRDefault="00EB3594" w:rsidP="00EB3594">
            <w:pPr>
              <w:rPr>
                <w:rFonts w:ascii="Arial" w:hAnsi="Arial" w:cs="Arial"/>
                <w:i/>
                <w:sz w:val="18"/>
                <w:szCs w:val="18"/>
                <w:lang w:val="en-CA"/>
              </w:rPr>
            </w:pPr>
          </w:p>
          <w:p w14:paraId="0AB06468" w14:textId="77777777" w:rsidR="00EB3594" w:rsidRPr="003241F7" w:rsidRDefault="00EB3594" w:rsidP="00EB3594">
            <w:pPr>
              <w:spacing w:after="120"/>
              <w:rPr>
                <w:rFonts w:ascii="Helvetica" w:hAnsi="Helvetica" w:cs="Helvetica"/>
                <w:i/>
                <w:sz w:val="18"/>
                <w:szCs w:val="18"/>
              </w:rPr>
            </w:pPr>
          </w:p>
        </w:tc>
      </w:tr>
      <w:tr w:rsidR="00EB3594" w:rsidRPr="003241F7" w14:paraId="67456C56" w14:textId="77777777" w:rsidTr="00EB3594">
        <w:tc>
          <w:tcPr>
            <w:tcW w:w="7086" w:type="dxa"/>
            <w:shd w:val="clear" w:color="auto" w:fill="auto"/>
          </w:tcPr>
          <w:p w14:paraId="61D3D1BD"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approval of the Department/Unit Head, an advisor and a maximum of one (1) co-advisor may advise a student. The co-advisor must:</w:t>
            </w:r>
          </w:p>
          <w:p w14:paraId="3A047DF3" w14:textId="77777777" w:rsidR="00EB3594" w:rsidRPr="003241F7" w:rsidRDefault="00EB3594" w:rsidP="00EB359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6"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EB3594" w:rsidRPr="003241F7" w:rsidRDefault="00EB3594" w:rsidP="00EB359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Master’s or equivalent (see note below);</w:t>
            </w:r>
          </w:p>
          <w:p w14:paraId="6D8D81AE" w14:textId="77777777" w:rsidR="00EB3594" w:rsidRPr="003241F7" w:rsidRDefault="00EB3594" w:rsidP="00EB359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w:t>
            </w:r>
          </w:p>
          <w:p w14:paraId="68B4DAC2" w14:textId="77777777" w:rsidR="00EB3594" w:rsidRPr="003241F7" w:rsidRDefault="00EB3594" w:rsidP="00EB359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7D3929B4"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Master’s or Ph.D.</w:t>
            </w:r>
          </w:p>
          <w:p w14:paraId="0D62FB7D"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EB3594" w:rsidRPr="003241F7" w:rsidRDefault="00EB3594" w:rsidP="00EB3594">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64CFF8C1" w14:textId="77777777" w:rsidR="00EB3594" w:rsidRPr="003241F7" w:rsidRDefault="00EB3594" w:rsidP="00EB3594">
            <w:pPr>
              <w:spacing w:after="120"/>
              <w:rPr>
                <w:rFonts w:ascii="Helvetica" w:hAnsi="Helvetica" w:cs="Helvetica"/>
                <w:i/>
                <w:sz w:val="18"/>
                <w:szCs w:val="18"/>
              </w:rPr>
            </w:pPr>
          </w:p>
        </w:tc>
      </w:tr>
      <w:tr w:rsidR="00EB3594" w:rsidRPr="003241F7" w14:paraId="56F9CE42" w14:textId="77777777" w:rsidTr="00EB3594">
        <w:tc>
          <w:tcPr>
            <w:tcW w:w="7086" w:type="dxa"/>
            <w:shd w:val="clear" w:color="auto" w:fill="auto"/>
          </w:tcPr>
          <w:p w14:paraId="64325325" w14:textId="77777777" w:rsidR="00EB3594" w:rsidRPr="003241F7" w:rsidRDefault="00EB3594" w:rsidP="00EB3594">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EB3594" w:rsidRPr="003241F7" w:rsidRDefault="00EB3594" w:rsidP="00EB3594">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EB3594" w:rsidRPr="003241F7" w:rsidRDefault="00EB3594" w:rsidP="00EB3594">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68F1A94C" w14:textId="77777777" w:rsidR="00EB3594" w:rsidRPr="003241F7" w:rsidRDefault="00EB3594" w:rsidP="00EB3594">
            <w:pPr>
              <w:spacing w:after="120"/>
              <w:rPr>
                <w:rFonts w:ascii="Helvetica" w:hAnsi="Helvetica" w:cs="Helvetica"/>
                <w:i/>
                <w:sz w:val="18"/>
                <w:szCs w:val="18"/>
              </w:rPr>
            </w:pPr>
          </w:p>
        </w:tc>
      </w:tr>
      <w:tr w:rsidR="00EB3594" w:rsidRPr="003241F7" w14:paraId="61B559CA" w14:textId="77777777" w:rsidTr="00EB3594">
        <w:tc>
          <w:tcPr>
            <w:tcW w:w="7086" w:type="dxa"/>
            <w:shd w:val="clear" w:color="auto" w:fill="auto"/>
          </w:tcPr>
          <w:p w14:paraId="16060C87" w14:textId="77777777" w:rsidR="00EB3594" w:rsidRPr="003241F7" w:rsidRDefault="00EB3594" w:rsidP="00EB3594">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EB3594" w:rsidRPr="003241F7" w:rsidRDefault="00EB3594" w:rsidP="00EB359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t>
            </w:r>
            <w:r w:rsidRPr="003241F7">
              <w:rPr>
                <w:rFonts w:ascii="Helvetica" w:hAnsi="Helvetica" w:cs="Helvetica"/>
                <w:color w:val="222222"/>
                <w:sz w:val="18"/>
                <w:szCs w:val="18"/>
              </w:rPr>
              <w:lastRenderedPageBreak/>
              <w:t>which may result in the perception of a lack of fairness or impartiality.  These examples are not intended to be comprehensive, and are provided solely for illustration. The University of Manitoba </w:t>
            </w:r>
            <w:hyperlink r:id="rId10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EB3594" w:rsidRPr="003241F7" w:rsidRDefault="00EB3594" w:rsidP="00EB3594">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Instructor or an Assistant Professor in any unit at the university, they are to inform FGS of their employment status change in order to disclose and address potential COIs.  </w:t>
            </w:r>
          </w:p>
        </w:tc>
        <w:tc>
          <w:tcPr>
            <w:tcW w:w="4254" w:type="dxa"/>
          </w:tcPr>
          <w:p w14:paraId="76B896B1" w14:textId="77777777" w:rsidR="00EB3594" w:rsidRPr="003241F7" w:rsidRDefault="00EB3594" w:rsidP="00EB3594">
            <w:pPr>
              <w:spacing w:after="120"/>
              <w:jc w:val="both"/>
              <w:rPr>
                <w:rFonts w:ascii="Helvetica" w:hAnsi="Helvetica" w:cs="Helvetica"/>
                <w:sz w:val="18"/>
                <w:szCs w:val="18"/>
              </w:rPr>
            </w:pPr>
          </w:p>
        </w:tc>
      </w:tr>
      <w:tr w:rsidR="00EB3594" w:rsidRPr="003241F7" w14:paraId="2C4D3B5F" w14:textId="77777777" w:rsidTr="00EB3594">
        <w:tc>
          <w:tcPr>
            <w:tcW w:w="7086" w:type="dxa"/>
            <w:shd w:val="clear" w:color="auto" w:fill="auto"/>
          </w:tcPr>
          <w:p w14:paraId="329CA3FD"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10"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It is expected that advisory committee members will have a Master’s degree or equivalent. Equivalency will be determined by the Dean of the Faculty of Graduate Studies or designate.</w:t>
            </w:r>
          </w:p>
          <w:p w14:paraId="6AA20278"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Individuals who are not a member of the Faculty of Graduate Studies, and who do not hold a Master’s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registered/employed at any institution to serve on graduate student advisory or examining committees, regardless of whether or not they hold a rank of Adjunct Professor.</w:t>
            </w:r>
          </w:p>
          <w:p w14:paraId="4CF187DD"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composition of, and any changes to, the advisory committee, including the advisor/co-advisor, must be approved by the Faculty of Graduate Studies. </w:t>
            </w:r>
          </w:p>
          <w:p w14:paraId="68F5FD94"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3B1D5C71" w14:textId="77777777" w:rsidR="00EB3594" w:rsidRPr="003241F7" w:rsidRDefault="00EB3594" w:rsidP="00EB3594">
            <w:pPr>
              <w:spacing w:after="120"/>
              <w:jc w:val="both"/>
              <w:rPr>
                <w:rFonts w:ascii="Helvetica" w:hAnsi="Helvetica" w:cs="Helvetica"/>
                <w:sz w:val="18"/>
                <w:szCs w:val="18"/>
              </w:rPr>
            </w:pPr>
          </w:p>
        </w:tc>
      </w:tr>
      <w:tr w:rsidR="00EB3594" w:rsidRPr="003241F7" w14:paraId="0B98133C" w14:textId="77777777" w:rsidTr="00EB3594">
        <w:tc>
          <w:tcPr>
            <w:tcW w:w="7086" w:type="dxa"/>
            <w:shd w:val="clear" w:color="auto" w:fill="auto"/>
          </w:tcPr>
          <w:p w14:paraId="4AD3B8F7" w14:textId="77777777" w:rsidR="00EB3594" w:rsidRPr="003241F7" w:rsidRDefault="00EB3594" w:rsidP="00EB3594">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EB3594" w:rsidRPr="003241F7" w:rsidRDefault="00EB3594" w:rsidP="00EB3594">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182628FB" w14:textId="77777777" w:rsidR="00EB3594" w:rsidRPr="003241F7" w:rsidRDefault="00EB3594" w:rsidP="00EB3594">
            <w:pPr>
              <w:spacing w:after="120"/>
              <w:rPr>
                <w:rFonts w:ascii="Helvetica" w:hAnsi="Helvetica" w:cs="Helvetica"/>
                <w:sz w:val="18"/>
                <w:szCs w:val="18"/>
              </w:rPr>
            </w:pPr>
          </w:p>
        </w:tc>
      </w:tr>
      <w:tr w:rsidR="00EB3594" w:rsidRPr="003241F7" w14:paraId="68AA58BC" w14:textId="77777777" w:rsidTr="00EB3594">
        <w:tc>
          <w:tcPr>
            <w:tcW w:w="7086" w:type="dxa"/>
            <w:shd w:val="clear" w:color="auto" w:fill="auto"/>
          </w:tcPr>
          <w:p w14:paraId="7453817F" w14:textId="77777777" w:rsidR="00EB3594" w:rsidRPr="003241F7" w:rsidRDefault="00EB3594" w:rsidP="00EB3594">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EB3594" w:rsidRPr="003241F7" w:rsidRDefault="00EB3594" w:rsidP="00EB359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64ADCCC5" w14:textId="77777777" w:rsidR="00EB3594" w:rsidRDefault="00EB3594" w:rsidP="00EB3594">
            <w:pPr>
              <w:tabs>
                <w:tab w:val="num" w:pos="0"/>
              </w:tabs>
              <w:jc w:val="both"/>
              <w:rPr>
                <w:rFonts w:ascii="Arial" w:hAnsi="Arial" w:cs="Arial"/>
                <w:color w:val="FF0000"/>
                <w:sz w:val="18"/>
                <w:szCs w:val="18"/>
                <w:u w:val="single"/>
                <w:lang w:val="en-CA"/>
              </w:rPr>
            </w:pPr>
            <w:r>
              <w:rPr>
                <w:rFonts w:ascii="Arial" w:hAnsi="Arial" w:cs="Arial"/>
                <w:sz w:val="18"/>
                <w:szCs w:val="18"/>
                <w:u w:val="single"/>
                <w:lang w:val="en-CA"/>
              </w:rPr>
              <w:t xml:space="preserve">Voluntary Withdrawals </w:t>
            </w:r>
          </w:p>
          <w:p w14:paraId="7A959C25" w14:textId="208F6C7A" w:rsidR="00EB3594" w:rsidRDefault="00EB3594" w:rsidP="00EB3594">
            <w:pPr>
              <w:autoSpaceDE w:val="0"/>
              <w:autoSpaceDN w:val="0"/>
              <w:adjustRightInd w:val="0"/>
              <w:jc w:val="both"/>
              <w:rPr>
                <w:rFonts w:ascii="Arial" w:hAnsi="Arial" w:cs="Arial"/>
                <w:sz w:val="18"/>
                <w:szCs w:val="18"/>
                <w:lang w:val="en-CA" w:eastAsia="en-CA"/>
              </w:rPr>
            </w:pPr>
            <w:r>
              <w:rPr>
                <w:rFonts w:ascii="Arial" w:hAnsi="Arial" w:cs="Arial"/>
                <w:sz w:val="18"/>
                <w:szCs w:val="18"/>
                <w:lang w:val="en-CA" w:eastAsia="en-CA"/>
              </w:rPr>
              <w:t xml:space="preserve">Voluntary withdrawals from either academic or clinical courses are not </w:t>
            </w:r>
            <w:r w:rsidR="003F65D6">
              <w:rPr>
                <w:rFonts w:ascii="Arial" w:hAnsi="Arial" w:cs="Arial"/>
                <w:sz w:val="18"/>
                <w:szCs w:val="18"/>
                <w:lang w:val="en-CA" w:eastAsia="en-CA"/>
              </w:rPr>
              <w:t>usually</w:t>
            </w:r>
            <w:r>
              <w:rPr>
                <w:rFonts w:ascii="Arial" w:hAnsi="Arial" w:cs="Arial"/>
                <w:sz w:val="18"/>
                <w:szCs w:val="18"/>
                <w:lang w:val="en-CA" w:eastAsia="en-CA"/>
              </w:rPr>
              <w:t xml:space="preserve"> permitted. In special circumstances (illness, compassionate reasons) an authorized withdrawal may be granted.</w:t>
            </w:r>
          </w:p>
          <w:p w14:paraId="58943DF0" w14:textId="77777777" w:rsidR="00EB3594" w:rsidRDefault="00EB3594" w:rsidP="00EB3594">
            <w:pPr>
              <w:autoSpaceDE w:val="0"/>
              <w:autoSpaceDN w:val="0"/>
              <w:adjustRightInd w:val="0"/>
              <w:jc w:val="both"/>
              <w:rPr>
                <w:rFonts w:ascii="Arial" w:hAnsi="Arial" w:cs="Arial"/>
                <w:sz w:val="18"/>
                <w:szCs w:val="18"/>
                <w:lang w:val="en-CA" w:eastAsia="en-CA"/>
              </w:rPr>
            </w:pPr>
          </w:p>
          <w:p w14:paraId="4A18FBD3" w14:textId="179E8C6B" w:rsidR="00EB3594" w:rsidRDefault="00EB3594" w:rsidP="00EB3594">
            <w:pPr>
              <w:autoSpaceDE w:val="0"/>
              <w:autoSpaceDN w:val="0"/>
              <w:adjustRightInd w:val="0"/>
              <w:jc w:val="both"/>
              <w:rPr>
                <w:rFonts w:ascii="Arial" w:hAnsi="Arial" w:cs="Arial"/>
                <w:sz w:val="18"/>
                <w:szCs w:val="18"/>
                <w:lang w:val="en-CA" w:eastAsia="en-CA"/>
              </w:rPr>
            </w:pPr>
            <w:r>
              <w:rPr>
                <w:rFonts w:ascii="Arial" w:hAnsi="Arial" w:cs="Arial"/>
                <w:sz w:val="18"/>
                <w:szCs w:val="18"/>
                <w:lang w:val="en-CA" w:eastAsia="en-CA"/>
              </w:rPr>
              <w:t xml:space="preserve">Students will not </w:t>
            </w:r>
            <w:r w:rsidR="003F65D6">
              <w:rPr>
                <w:rFonts w:ascii="Arial" w:hAnsi="Arial" w:cs="Arial"/>
                <w:sz w:val="18"/>
                <w:szCs w:val="18"/>
                <w:lang w:val="en-CA" w:eastAsia="en-CA"/>
              </w:rPr>
              <w:t>usually</w:t>
            </w:r>
            <w:r>
              <w:rPr>
                <w:rFonts w:ascii="Arial" w:hAnsi="Arial" w:cs="Arial"/>
                <w:sz w:val="18"/>
                <w:szCs w:val="18"/>
                <w:lang w:val="en-CA" w:eastAsia="en-CA"/>
              </w:rPr>
              <w:t xml:space="preserve"> receive a monetary</w:t>
            </w:r>
          </w:p>
          <w:p w14:paraId="3B81AD1D" w14:textId="77777777" w:rsidR="00EB3594" w:rsidRDefault="00EB3594" w:rsidP="00EB3594">
            <w:pPr>
              <w:autoSpaceDE w:val="0"/>
              <w:autoSpaceDN w:val="0"/>
              <w:adjustRightInd w:val="0"/>
              <w:jc w:val="both"/>
              <w:rPr>
                <w:rFonts w:ascii="Arial" w:hAnsi="Arial" w:cs="Arial"/>
                <w:sz w:val="18"/>
                <w:szCs w:val="18"/>
                <w:lang w:val="en-CA" w:eastAsia="en-CA"/>
              </w:rPr>
            </w:pPr>
            <w:r>
              <w:rPr>
                <w:rFonts w:ascii="Arial" w:hAnsi="Arial" w:cs="Arial"/>
                <w:sz w:val="18"/>
                <w:szCs w:val="18"/>
                <w:lang w:val="en-CA" w:eastAsia="en-CA"/>
              </w:rPr>
              <w:t>refund for VW courses as payment to the</w:t>
            </w:r>
          </w:p>
          <w:p w14:paraId="78DAF4BE" w14:textId="77777777" w:rsidR="00EB3594" w:rsidRDefault="00EB3594" w:rsidP="00EB3594">
            <w:pPr>
              <w:jc w:val="both"/>
              <w:rPr>
                <w:rFonts w:ascii="Arial" w:hAnsi="Arial" w:cs="Arial"/>
                <w:sz w:val="18"/>
                <w:szCs w:val="18"/>
                <w:lang w:val="en-CA" w:eastAsia="en-CA"/>
              </w:rPr>
            </w:pPr>
            <w:r>
              <w:rPr>
                <w:rFonts w:ascii="Arial" w:hAnsi="Arial" w:cs="Arial"/>
                <w:sz w:val="18"/>
                <w:szCs w:val="18"/>
                <w:lang w:val="en-CA" w:eastAsia="en-CA"/>
              </w:rPr>
              <w:t>University for the MPT Program is determined on a “program fee” basis rather than on a “course fee” basis.</w:t>
            </w:r>
          </w:p>
          <w:p w14:paraId="71513475" w14:textId="77777777" w:rsidR="00EB3594" w:rsidRPr="003241F7" w:rsidRDefault="00EB3594" w:rsidP="00EB3594">
            <w:pPr>
              <w:spacing w:after="120"/>
              <w:rPr>
                <w:rFonts w:ascii="Helvetica" w:hAnsi="Helvetica" w:cs="Helvetica"/>
                <w:i/>
                <w:sz w:val="18"/>
                <w:szCs w:val="18"/>
              </w:rPr>
            </w:pPr>
          </w:p>
        </w:tc>
      </w:tr>
      <w:tr w:rsidR="00EB3594" w:rsidRPr="003241F7" w14:paraId="087DF5E0" w14:textId="77777777" w:rsidTr="00EB3594">
        <w:tc>
          <w:tcPr>
            <w:tcW w:w="7086" w:type="dxa"/>
            <w:shd w:val="clear" w:color="auto" w:fill="auto"/>
          </w:tcPr>
          <w:p w14:paraId="1927DD05"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11"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150DEA5" w14:textId="77777777" w:rsidR="00EB3594" w:rsidRPr="003241F7" w:rsidRDefault="00EB3594" w:rsidP="00EB3594">
            <w:pPr>
              <w:spacing w:after="120"/>
              <w:rPr>
                <w:rFonts w:ascii="Helvetica" w:hAnsi="Helvetica" w:cs="Helvetica"/>
                <w:i/>
                <w:sz w:val="18"/>
                <w:szCs w:val="18"/>
              </w:rPr>
            </w:pPr>
          </w:p>
        </w:tc>
      </w:tr>
      <w:tr w:rsidR="00EB3594" w:rsidRPr="003241F7" w14:paraId="7EE781CD" w14:textId="77777777" w:rsidTr="00EB3594">
        <w:tc>
          <w:tcPr>
            <w:tcW w:w="7086" w:type="dxa"/>
            <w:shd w:val="clear" w:color="auto" w:fill="auto"/>
          </w:tcPr>
          <w:p w14:paraId="29BA8950"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2"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7FA8EA3C" w14:textId="4C0107B1"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9F91FFA" w14:textId="77777777" w:rsidR="00EB3594" w:rsidRPr="003241F7" w:rsidRDefault="00EB3594" w:rsidP="00EB3594">
            <w:pPr>
              <w:spacing w:after="120"/>
              <w:rPr>
                <w:rFonts w:ascii="Helvetica" w:hAnsi="Helvetica" w:cs="Helvetica"/>
                <w:i/>
                <w:sz w:val="18"/>
                <w:szCs w:val="18"/>
              </w:rPr>
            </w:pPr>
          </w:p>
        </w:tc>
      </w:tr>
      <w:tr w:rsidR="00EB3594" w:rsidRPr="003241F7" w14:paraId="7B78E63A" w14:textId="77777777" w:rsidTr="00EB3594">
        <w:tc>
          <w:tcPr>
            <w:tcW w:w="7086" w:type="dxa"/>
            <w:shd w:val="clear" w:color="auto" w:fill="auto"/>
          </w:tcPr>
          <w:p w14:paraId="0CB6F2DE"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6.6.4 Performance in Coursework</w:t>
            </w:r>
          </w:p>
          <w:p w14:paraId="618FF3F5"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02EC1A9B" w14:textId="77777777" w:rsidR="00EB3594" w:rsidRDefault="00EB3594" w:rsidP="00EB3594">
            <w:pPr>
              <w:tabs>
                <w:tab w:val="num" w:pos="0"/>
                <w:tab w:val="num" w:pos="1440"/>
              </w:tabs>
              <w:autoSpaceDE w:val="0"/>
              <w:autoSpaceDN w:val="0"/>
              <w:jc w:val="both"/>
              <w:rPr>
                <w:rFonts w:ascii="Arial" w:hAnsi="Arial" w:cs="Arial"/>
                <w:sz w:val="18"/>
                <w:szCs w:val="18"/>
                <w:lang w:val="en-CA"/>
              </w:rPr>
            </w:pPr>
            <w:r>
              <w:rPr>
                <w:rFonts w:ascii="Arial" w:hAnsi="Arial" w:cs="Arial"/>
                <w:sz w:val="18"/>
                <w:szCs w:val="18"/>
                <w:lang w:val="en-CA"/>
              </w:rPr>
              <w:t xml:space="preserve">The MPT program is a 103-credit hour program of required courses. </w:t>
            </w:r>
            <w:r>
              <w:rPr>
                <w:rFonts w:ascii="Arial" w:hAnsi="Arial" w:cs="Arial"/>
                <w:bCs/>
                <w:sz w:val="18"/>
                <w:szCs w:val="18"/>
                <w:lang w:val="en-CA"/>
              </w:rPr>
              <w:t>The curriculum plan includes an integrated lock-step schedule of academic and clinical experience components.</w:t>
            </w:r>
            <w:r>
              <w:rPr>
                <w:rFonts w:ascii="Arial" w:hAnsi="Arial" w:cs="Arial"/>
                <w:sz w:val="18"/>
                <w:szCs w:val="18"/>
                <w:lang w:val="en-CA"/>
              </w:rPr>
              <w:t xml:space="preserve"> Students are required to complete each academic and clinical component from first to last in the order scheduled by the department.</w:t>
            </w:r>
          </w:p>
          <w:p w14:paraId="36C57045" w14:textId="77777777" w:rsidR="00EB3594" w:rsidRDefault="00EB3594" w:rsidP="00EB3594">
            <w:pPr>
              <w:tabs>
                <w:tab w:val="num" w:pos="0"/>
              </w:tabs>
              <w:autoSpaceDE w:val="0"/>
              <w:autoSpaceDN w:val="0"/>
              <w:jc w:val="both"/>
              <w:rPr>
                <w:rFonts w:ascii="Arial" w:hAnsi="Arial" w:cs="Arial"/>
                <w:b/>
                <w:sz w:val="18"/>
                <w:szCs w:val="18"/>
                <w:u w:val="single"/>
                <w:lang w:val="en-CA"/>
              </w:rPr>
            </w:pPr>
          </w:p>
          <w:p w14:paraId="4F70D73E" w14:textId="77777777" w:rsidR="00EB3594" w:rsidRDefault="00EB3594" w:rsidP="00EB3594">
            <w:pPr>
              <w:tabs>
                <w:tab w:val="num" w:pos="0"/>
              </w:tabs>
              <w:autoSpaceDE w:val="0"/>
              <w:autoSpaceDN w:val="0"/>
              <w:jc w:val="both"/>
              <w:rPr>
                <w:rFonts w:ascii="Arial" w:hAnsi="Arial" w:cs="Arial"/>
                <w:b/>
                <w:sz w:val="18"/>
                <w:szCs w:val="18"/>
                <w:u w:val="single"/>
                <w:lang w:val="en-CA"/>
              </w:rPr>
            </w:pPr>
            <w:r>
              <w:rPr>
                <w:rFonts w:ascii="Arial" w:hAnsi="Arial" w:cs="Arial"/>
                <w:b/>
                <w:sz w:val="18"/>
                <w:szCs w:val="18"/>
                <w:u w:val="single"/>
                <w:lang w:val="en-CA"/>
              </w:rPr>
              <w:t>Deficient Grades</w:t>
            </w:r>
          </w:p>
          <w:p w14:paraId="36FE3DA4" w14:textId="77777777" w:rsidR="00EB3594" w:rsidRDefault="00EB3594" w:rsidP="00EB3594">
            <w:pPr>
              <w:tabs>
                <w:tab w:val="num" w:pos="0"/>
              </w:tabs>
              <w:autoSpaceDE w:val="0"/>
              <w:autoSpaceDN w:val="0"/>
              <w:jc w:val="both"/>
              <w:rPr>
                <w:rFonts w:ascii="Arial" w:hAnsi="Arial" w:cs="Arial"/>
                <w:b/>
                <w:sz w:val="18"/>
                <w:szCs w:val="18"/>
                <w:u w:val="single"/>
                <w:lang w:val="en-CA"/>
              </w:rPr>
            </w:pPr>
          </w:p>
          <w:p w14:paraId="528F876E" w14:textId="77777777" w:rsidR="00EB3594" w:rsidRDefault="00EB3594" w:rsidP="00EB3594">
            <w:pPr>
              <w:tabs>
                <w:tab w:val="num" w:pos="0"/>
              </w:tabs>
              <w:autoSpaceDE w:val="0"/>
              <w:autoSpaceDN w:val="0"/>
              <w:jc w:val="both"/>
              <w:rPr>
                <w:rFonts w:ascii="Arial" w:hAnsi="Arial" w:cs="Arial"/>
                <w:b/>
                <w:sz w:val="18"/>
                <w:szCs w:val="18"/>
                <w:u w:val="single"/>
                <w:lang w:val="en-CA"/>
              </w:rPr>
            </w:pPr>
            <w:r>
              <w:rPr>
                <w:rFonts w:ascii="Arial" w:hAnsi="Arial" w:cs="Arial"/>
                <w:b/>
                <w:i/>
                <w:sz w:val="18"/>
                <w:szCs w:val="18"/>
                <w:u w:val="single"/>
                <w:lang w:val="en-CA"/>
              </w:rPr>
              <w:t>Academic Courses:</w:t>
            </w:r>
            <w:r>
              <w:rPr>
                <w:rFonts w:ascii="Arial" w:hAnsi="Arial" w:cs="Arial"/>
                <w:b/>
                <w:i/>
                <w:sz w:val="18"/>
                <w:szCs w:val="18"/>
                <w:lang w:val="en-CA"/>
              </w:rPr>
              <w:t xml:space="preserve"> </w:t>
            </w:r>
          </w:p>
          <w:p w14:paraId="674B7268" w14:textId="77777777" w:rsidR="00EB3594" w:rsidRDefault="00EB3594" w:rsidP="00EB3594">
            <w:pPr>
              <w:jc w:val="both"/>
              <w:rPr>
                <w:rFonts w:ascii="Arial" w:hAnsi="Arial" w:cs="Arial"/>
                <w:sz w:val="18"/>
                <w:szCs w:val="18"/>
                <w:lang w:val="en-CA"/>
              </w:rPr>
            </w:pPr>
            <w:r>
              <w:rPr>
                <w:rFonts w:ascii="Arial" w:hAnsi="Arial" w:cs="Arial"/>
                <w:sz w:val="18"/>
                <w:szCs w:val="18"/>
                <w:lang w:val="en-CA"/>
              </w:rPr>
              <w:t xml:space="preserve"> Students who obtain a grade less than C+ in an academic course </w:t>
            </w:r>
            <w:r>
              <w:rPr>
                <w:rFonts w:ascii="Arial" w:hAnsi="Arial" w:cs="Arial"/>
                <w:sz w:val="18"/>
                <w:szCs w:val="18"/>
                <w:u w:val="single"/>
                <w:lang w:val="en-CA"/>
              </w:rPr>
              <w:t>may</w:t>
            </w:r>
            <w:r>
              <w:rPr>
                <w:rFonts w:ascii="Arial" w:hAnsi="Arial" w:cs="Arial"/>
                <w:sz w:val="18"/>
                <w:szCs w:val="18"/>
                <w:lang w:val="en-CA"/>
              </w:rPr>
              <w:t xml:space="preserve"> be provided with the opportunity to address the deficiency, through a supplemental exam. The passing grade of B (3.0) on the supplemental</w:t>
            </w:r>
            <w:r>
              <w:rPr>
                <w:rFonts w:ascii="Arial" w:hAnsi="Arial" w:cs="Arial"/>
                <w:b/>
                <w:i/>
                <w:sz w:val="18"/>
                <w:szCs w:val="18"/>
                <w:lang w:val="en-CA"/>
              </w:rPr>
              <w:t xml:space="preserve"> </w:t>
            </w:r>
            <w:r>
              <w:rPr>
                <w:rFonts w:ascii="Arial" w:hAnsi="Arial" w:cs="Arial"/>
                <w:sz w:val="18"/>
                <w:szCs w:val="18"/>
                <w:lang w:val="en-CA"/>
              </w:rPr>
              <w:t>exam is required to</w:t>
            </w:r>
            <w:r>
              <w:rPr>
                <w:rFonts w:ascii="Arial" w:hAnsi="Arial" w:cs="Arial"/>
                <w:b/>
                <w:i/>
                <w:sz w:val="18"/>
                <w:szCs w:val="18"/>
                <w:lang w:val="en-CA"/>
              </w:rPr>
              <w:t xml:space="preserve"> </w:t>
            </w:r>
            <w:r>
              <w:rPr>
                <w:rFonts w:ascii="Arial" w:hAnsi="Arial" w:cs="Arial"/>
                <w:sz w:val="18"/>
                <w:szCs w:val="18"/>
                <w:lang w:val="en-CA"/>
              </w:rPr>
              <w:t xml:space="preserve">continue in the program. </w:t>
            </w:r>
            <w:r>
              <w:rPr>
                <w:rFonts w:ascii="Arial" w:hAnsi="Arial" w:cs="Arial"/>
                <w:sz w:val="18"/>
                <w:szCs w:val="18"/>
                <w:lang w:val="en-CA" w:eastAsia="en-CA"/>
              </w:rPr>
              <w:t>Even if a student scores a grade of “B” or higher on the supplemental exam, a “C+” is the highest grade that will be entered for the course.</w:t>
            </w:r>
            <w:r>
              <w:rPr>
                <w:rFonts w:ascii="Arial" w:hAnsi="Arial" w:cs="Arial"/>
                <w:sz w:val="18"/>
                <w:szCs w:val="18"/>
                <w:lang w:val="en-CA"/>
              </w:rPr>
              <w:t>. Students will not be granted more than 2 supplemental exam privileges for the duration of the program.</w:t>
            </w:r>
          </w:p>
          <w:p w14:paraId="5470EBC1" w14:textId="77777777" w:rsidR="00EB3594" w:rsidRDefault="00EB3594" w:rsidP="00EB3594">
            <w:pPr>
              <w:jc w:val="both"/>
              <w:rPr>
                <w:rFonts w:ascii="Arial" w:hAnsi="Arial" w:cs="Arial"/>
                <w:sz w:val="18"/>
                <w:szCs w:val="18"/>
                <w:lang w:val="en-CA"/>
              </w:rPr>
            </w:pPr>
          </w:p>
          <w:p w14:paraId="0B111B24" w14:textId="77777777" w:rsidR="00EB3594" w:rsidRDefault="00EB3594" w:rsidP="00EB3594">
            <w:pPr>
              <w:spacing w:after="120"/>
              <w:jc w:val="both"/>
              <w:rPr>
                <w:rFonts w:ascii="Arial" w:hAnsi="Arial" w:cs="Arial"/>
                <w:sz w:val="18"/>
                <w:szCs w:val="18"/>
                <w:lang w:val="en-CA"/>
              </w:rPr>
            </w:pPr>
            <w:r>
              <w:rPr>
                <w:rFonts w:ascii="Arial" w:hAnsi="Arial" w:cs="Arial"/>
                <w:sz w:val="18"/>
                <w:szCs w:val="18"/>
                <w:lang w:val="en-CA"/>
              </w:rPr>
              <w:t xml:space="preserve">Students will bear the additional costs associated with </w:t>
            </w:r>
            <w:r>
              <w:rPr>
                <w:rFonts w:ascii="Arial" w:hAnsi="Arial" w:cs="Arial"/>
                <w:b/>
                <w:sz w:val="18"/>
                <w:szCs w:val="18"/>
                <w:u w:val="single"/>
                <w:lang w:val="en-CA"/>
              </w:rPr>
              <w:t>every</w:t>
            </w:r>
            <w:r>
              <w:rPr>
                <w:rFonts w:ascii="Arial" w:hAnsi="Arial" w:cs="Arial"/>
                <w:sz w:val="18"/>
                <w:szCs w:val="18"/>
                <w:lang w:val="en-CA"/>
              </w:rPr>
              <w:t xml:space="preserve"> supplemental examination. Students will be required to withdraw from the program under the following circumstances:</w:t>
            </w:r>
          </w:p>
          <w:p w14:paraId="2A4AE741" w14:textId="77777777" w:rsidR="00EB3594" w:rsidRDefault="00EB3594" w:rsidP="00EB3594">
            <w:pPr>
              <w:numPr>
                <w:ilvl w:val="0"/>
                <w:numId w:val="79"/>
              </w:numPr>
              <w:jc w:val="both"/>
              <w:rPr>
                <w:rFonts w:ascii="Arial" w:hAnsi="Arial" w:cs="Arial"/>
                <w:sz w:val="18"/>
                <w:szCs w:val="18"/>
                <w:lang w:val="en-CA"/>
              </w:rPr>
            </w:pPr>
            <w:r>
              <w:rPr>
                <w:rFonts w:ascii="Arial" w:hAnsi="Arial" w:cs="Arial"/>
                <w:sz w:val="18"/>
                <w:szCs w:val="18"/>
                <w:lang w:val="en-CA"/>
              </w:rPr>
              <w:t>Supplementary privileges are denied;</w:t>
            </w:r>
          </w:p>
          <w:p w14:paraId="169684C7" w14:textId="77777777" w:rsidR="00EB3594" w:rsidRDefault="00EB3594" w:rsidP="00EB3594">
            <w:pPr>
              <w:numPr>
                <w:ilvl w:val="0"/>
                <w:numId w:val="79"/>
              </w:numPr>
              <w:jc w:val="both"/>
              <w:rPr>
                <w:rFonts w:ascii="Arial" w:hAnsi="Arial" w:cs="Arial"/>
                <w:sz w:val="18"/>
                <w:szCs w:val="18"/>
                <w:lang w:val="en-CA"/>
              </w:rPr>
            </w:pPr>
            <w:r>
              <w:rPr>
                <w:rFonts w:ascii="Arial" w:hAnsi="Arial" w:cs="Arial"/>
                <w:sz w:val="18"/>
                <w:szCs w:val="18"/>
                <w:lang w:val="en-CA"/>
              </w:rPr>
              <w:t xml:space="preserve">A minimum grade of B (3.0) is not achieved in the supplemental exam.  </w:t>
            </w:r>
          </w:p>
          <w:p w14:paraId="277089CE" w14:textId="77777777" w:rsidR="00EB3594" w:rsidRDefault="00EB3594" w:rsidP="00EB3594">
            <w:pPr>
              <w:tabs>
                <w:tab w:val="num" w:pos="0"/>
              </w:tabs>
              <w:autoSpaceDE w:val="0"/>
              <w:autoSpaceDN w:val="0"/>
              <w:jc w:val="both"/>
              <w:rPr>
                <w:rFonts w:ascii="Arial" w:hAnsi="Arial" w:cs="Arial"/>
                <w:sz w:val="18"/>
                <w:szCs w:val="18"/>
                <w:u w:val="single"/>
                <w:lang w:val="en-CA"/>
              </w:rPr>
            </w:pPr>
          </w:p>
          <w:p w14:paraId="23637091" w14:textId="77777777" w:rsidR="00EB3594" w:rsidRDefault="00EB3594" w:rsidP="00EB3594">
            <w:pPr>
              <w:tabs>
                <w:tab w:val="num" w:pos="0"/>
              </w:tabs>
              <w:autoSpaceDE w:val="0"/>
              <w:autoSpaceDN w:val="0"/>
              <w:jc w:val="both"/>
              <w:rPr>
                <w:rFonts w:ascii="Arial" w:hAnsi="Arial" w:cs="Arial"/>
                <w:sz w:val="18"/>
                <w:szCs w:val="18"/>
                <w:u w:val="single"/>
                <w:lang w:val="en-CA"/>
              </w:rPr>
            </w:pPr>
            <w:r>
              <w:rPr>
                <w:rFonts w:ascii="Arial" w:hAnsi="Arial" w:cs="Arial"/>
                <w:sz w:val="18"/>
                <w:szCs w:val="18"/>
                <w:u w:val="single"/>
                <w:lang w:val="en-CA"/>
              </w:rPr>
              <w:t>Clinical Fieldwork Education Courses:</w:t>
            </w:r>
          </w:p>
          <w:p w14:paraId="38E21E27" w14:textId="77777777" w:rsidR="00EB3594" w:rsidRDefault="00EB3594" w:rsidP="00EB3594">
            <w:pPr>
              <w:tabs>
                <w:tab w:val="num" w:pos="0"/>
              </w:tabs>
              <w:autoSpaceDE w:val="0"/>
              <w:autoSpaceDN w:val="0"/>
              <w:jc w:val="both"/>
              <w:rPr>
                <w:rFonts w:ascii="Arial" w:hAnsi="Arial" w:cs="Arial"/>
                <w:sz w:val="18"/>
                <w:szCs w:val="18"/>
                <w:lang w:val="en-CA"/>
              </w:rPr>
            </w:pPr>
            <w:r>
              <w:rPr>
                <w:rFonts w:ascii="Arial" w:hAnsi="Arial" w:cs="Arial"/>
                <w:sz w:val="18"/>
                <w:szCs w:val="18"/>
                <w:lang w:val="en-CA"/>
              </w:rPr>
              <w:t xml:space="preserve">Students </w:t>
            </w:r>
            <w:r>
              <w:rPr>
                <w:rFonts w:ascii="Arial" w:hAnsi="Arial" w:cs="Arial"/>
                <w:sz w:val="18"/>
                <w:szCs w:val="18"/>
                <w:u w:val="single"/>
                <w:lang w:val="en-CA"/>
              </w:rPr>
              <w:t>may be permitted</w:t>
            </w:r>
            <w:r>
              <w:rPr>
                <w:rFonts w:ascii="Arial" w:hAnsi="Arial" w:cs="Arial"/>
                <w:sz w:val="18"/>
                <w:szCs w:val="18"/>
                <w:lang w:val="en-CA"/>
              </w:rPr>
              <w:t xml:space="preserve"> to repeat one failed clinical fieldwork education course over the duration of the program. Students who fail more than one clinical fieldwork education course will be required to withdraw from the program.</w:t>
            </w:r>
          </w:p>
          <w:p w14:paraId="55AB8FD7" w14:textId="77777777" w:rsidR="00EB3594" w:rsidRDefault="00EB3594" w:rsidP="00EB3594">
            <w:pPr>
              <w:rPr>
                <w:rFonts w:ascii="Arial" w:hAnsi="Arial" w:cs="Arial"/>
                <w:i/>
                <w:sz w:val="18"/>
                <w:szCs w:val="18"/>
                <w:lang w:val="en-CA"/>
              </w:rPr>
            </w:pPr>
          </w:p>
          <w:p w14:paraId="31BA047F" w14:textId="77777777" w:rsidR="00EB3594" w:rsidRDefault="00EB3594" w:rsidP="00EB3594">
            <w:pPr>
              <w:tabs>
                <w:tab w:val="left" w:pos="1837"/>
                <w:tab w:val="left" w:pos="3420"/>
              </w:tabs>
              <w:ind w:left="11" w:firstLine="2"/>
              <w:jc w:val="both"/>
              <w:rPr>
                <w:rFonts w:ascii="Arial" w:hAnsi="Arial" w:cs="Arial"/>
                <w:i/>
                <w:sz w:val="18"/>
                <w:szCs w:val="18"/>
                <w:lang w:val="en-CA"/>
              </w:rPr>
            </w:pPr>
            <w:r>
              <w:rPr>
                <w:rFonts w:ascii="Arial" w:hAnsi="Arial" w:cs="Arial"/>
                <w:i/>
                <w:sz w:val="18"/>
                <w:szCs w:val="18"/>
                <w:u w:val="single"/>
                <w:lang w:val="en-CA"/>
              </w:rPr>
              <w:t>Progression into Subsequent Clinical Fieldwork Placement Course(s):</w:t>
            </w:r>
            <w:r>
              <w:rPr>
                <w:rFonts w:ascii="Arial" w:hAnsi="Arial" w:cs="Arial"/>
                <w:i/>
                <w:sz w:val="18"/>
                <w:szCs w:val="18"/>
                <w:lang w:val="en-CA"/>
              </w:rPr>
              <w:t xml:space="preserve"> </w:t>
            </w:r>
          </w:p>
          <w:p w14:paraId="484B4A5D" w14:textId="77777777" w:rsidR="00EB3594" w:rsidRDefault="00EB3594" w:rsidP="00EB3594">
            <w:pPr>
              <w:tabs>
                <w:tab w:val="left" w:pos="1837"/>
                <w:tab w:val="left" w:pos="3420"/>
              </w:tabs>
              <w:ind w:left="11" w:firstLine="2"/>
              <w:jc w:val="both"/>
              <w:rPr>
                <w:rFonts w:ascii="Arial" w:hAnsi="Arial" w:cs="Arial"/>
                <w:strike/>
                <w:sz w:val="18"/>
                <w:szCs w:val="18"/>
                <w:lang w:val="en-CA"/>
              </w:rPr>
            </w:pPr>
            <w:r>
              <w:rPr>
                <w:rFonts w:ascii="Arial" w:hAnsi="Arial" w:cs="Arial"/>
                <w:sz w:val="18"/>
                <w:szCs w:val="18"/>
                <w:lang w:val="en-CA"/>
              </w:rPr>
              <w:t>Because clinical fieldwork education courses</w:t>
            </w:r>
            <w:r>
              <w:rPr>
                <w:rFonts w:ascii="Arial" w:hAnsi="Arial" w:cs="Arial"/>
                <w:color w:val="FF0000"/>
                <w:sz w:val="18"/>
                <w:szCs w:val="18"/>
                <w:lang w:val="en-CA"/>
              </w:rPr>
              <w:t xml:space="preserve"> </w:t>
            </w:r>
            <w:r>
              <w:rPr>
                <w:rFonts w:ascii="Arial" w:hAnsi="Arial" w:cs="Arial"/>
                <w:sz w:val="18"/>
                <w:szCs w:val="18"/>
                <w:lang w:val="en-CA"/>
              </w:rPr>
              <w:t xml:space="preserve">of the program are closely juxtaposed to academic components, students </w:t>
            </w:r>
            <w:r>
              <w:rPr>
                <w:rFonts w:ascii="Arial" w:hAnsi="Arial" w:cs="Arial"/>
                <w:sz w:val="18"/>
                <w:szCs w:val="18"/>
                <w:u w:val="single"/>
                <w:lang w:val="en-CA"/>
              </w:rPr>
              <w:t>are permitted</w:t>
            </w:r>
            <w:r>
              <w:rPr>
                <w:rFonts w:ascii="Arial" w:hAnsi="Arial" w:cs="Arial"/>
                <w:sz w:val="18"/>
                <w:szCs w:val="18"/>
                <w:lang w:val="en-CA"/>
              </w:rPr>
              <w:t xml:space="preserve"> to proceed into clinical fieldwork education courses without having received official final grades in preceding academic course work. </w:t>
            </w:r>
          </w:p>
          <w:p w14:paraId="0B709D8B" w14:textId="77777777" w:rsidR="00EB3594" w:rsidRDefault="00EB3594" w:rsidP="00EB3594">
            <w:pPr>
              <w:tabs>
                <w:tab w:val="left" w:pos="1837"/>
                <w:tab w:val="left" w:pos="3420"/>
              </w:tabs>
              <w:ind w:firstLine="11"/>
              <w:jc w:val="both"/>
              <w:rPr>
                <w:rFonts w:ascii="Arial" w:hAnsi="Arial" w:cs="Arial"/>
                <w:sz w:val="18"/>
                <w:szCs w:val="18"/>
                <w:lang w:val="en-CA"/>
              </w:rPr>
            </w:pPr>
          </w:p>
          <w:p w14:paraId="7A58831B" w14:textId="77777777" w:rsidR="00EB3594" w:rsidRDefault="00EB3594" w:rsidP="00EB3594">
            <w:pPr>
              <w:tabs>
                <w:tab w:val="left" w:pos="1837"/>
                <w:tab w:val="left" w:pos="3420"/>
              </w:tabs>
              <w:ind w:firstLine="11"/>
              <w:jc w:val="both"/>
              <w:rPr>
                <w:rFonts w:ascii="Arial" w:hAnsi="Arial" w:cs="Arial"/>
                <w:sz w:val="18"/>
                <w:szCs w:val="18"/>
                <w:u w:val="single"/>
                <w:lang w:val="en-CA"/>
              </w:rPr>
            </w:pPr>
            <w:r>
              <w:rPr>
                <w:rFonts w:ascii="Arial" w:hAnsi="Arial" w:cs="Arial"/>
                <w:sz w:val="18"/>
                <w:szCs w:val="18"/>
                <w:u w:val="single"/>
                <w:lang w:val="en-CA"/>
              </w:rPr>
              <w:t>Consideration for proceeding to clinical fieldwork courses:</w:t>
            </w:r>
          </w:p>
          <w:p w14:paraId="30AAAA0E" w14:textId="77777777" w:rsidR="00EB3594" w:rsidRDefault="00EB3594" w:rsidP="00EB3594">
            <w:pPr>
              <w:numPr>
                <w:ilvl w:val="0"/>
                <w:numId w:val="80"/>
              </w:numPr>
              <w:ind w:hanging="357"/>
              <w:contextualSpacing/>
              <w:jc w:val="both"/>
              <w:rPr>
                <w:rFonts w:ascii="Arial" w:hAnsi="Arial" w:cs="Arial"/>
                <w:sz w:val="18"/>
                <w:szCs w:val="18"/>
                <w:lang w:val="en-CA"/>
              </w:rPr>
            </w:pPr>
            <w:r>
              <w:rPr>
                <w:rFonts w:ascii="Arial" w:hAnsi="Arial" w:cs="Arial"/>
                <w:iCs/>
                <w:sz w:val="18"/>
                <w:szCs w:val="18"/>
                <w:u w:val="single"/>
                <w:lang w:val="en-CA"/>
              </w:rPr>
              <w:t>Where the clinical fieldwork education course begins prior to the completion of academic coursework</w:t>
            </w:r>
            <w:r>
              <w:rPr>
                <w:rFonts w:ascii="Arial" w:hAnsi="Arial" w:cs="Arial"/>
                <w:iCs/>
                <w:sz w:val="18"/>
                <w:szCs w:val="18"/>
                <w:lang w:val="en-CA"/>
              </w:rPr>
              <w:t xml:space="preserve">: </w:t>
            </w:r>
          </w:p>
          <w:p w14:paraId="1E4AAFAF" w14:textId="77777777" w:rsidR="00EB3594" w:rsidRDefault="00EB3594" w:rsidP="00EB3594">
            <w:pPr>
              <w:ind w:left="397"/>
              <w:contextualSpacing/>
              <w:jc w:val="both"/>
              <w:rPr>
                <w:rFonts w:ascii="Arial" w:hAnsi="Arial" w:cs="Arial"/>
                <w:sz w:val="18"/>
                <w:szCs w:val="18"/>
                <w:lang w:val="en-CA"/>
              </w:rPr>
            </w:pPr>
            <w:r>
              <w:rPr>
                <w:rFonts w:ascii="Arial" w:hAnsi="Arial" w:cs="Arial"/>
                <w:iCs/>
                <w:sz w:val="18"/>
                <w:szCs w:val="18"/>
                <w:lang w:val="en-CA"/>
              </w:rPr>
              <w:t xml:space="preserve">A student who has not demonstrated an accumulative progression of a grade of C in the </w:t>
            </w:r>
            <w:r>
              <w:rPr>
                <w:rFonts w:ascii="Arial" w:hAnsi="Arial" w:cs="Arial"/>
                <w:i/>
                <w:iCs/>
                <w:sz w:val="18"/>
                <w:szCs w:val="18"/>
                <w:lang w:val="en-CA"/>
              </w:rPr>
              <w:t>preceding</w:t>
            </w:r>
            <w:r>
              <w:rPr>
                <w:rFonts w:ascii="Arial" w:hAnsi="Arial" w:cs="Arial"/>
                <w:iCs/>
                <w:sz w:val="18"/>
                <w:szCs w:val="18"/>
                <w:lang w:val="en-CA"/>
              </w:rPr>
              <w:t xml:space="preserve"> clinical </w:t>
            </w:r>
            <w:r>
              <w:rPr>
                <w:rFonts w:ascii="Arial" w:hAnsi="Arial" w:cs="Arial"/>
                <w:i/>
                <w:iCs/>
                <w:sz w:val="18"/>
                <w:szCs w:val="18"/>
                <w:lang w:val="en-CA"/>
              </w:rPr>
              <w:t xml:space="preserve">skills </w:t>
            </w:r>
            <w:r>
              <w:rPr>
                <w:rFonts w:ascii="Arial" w:hAnsi="Arial" w:cs="Arial"/>
                <w:iCs/>
                <w:sz w:val="18"/>
                <w:szCs w:val="18"/>
                <w:lang w:val="en-CA"/>
              </w:rPr>
              <w:t xml:space="preserve">course(s) </w:t>
            </w:r>
            <w:r>
              <w:rPr>
                <w:rFonts w:ascii="Arial" w:hAnsi="Arial" w:cs="Arial"/>
                <w:iCs/>
                <w:sz w:val="18"/>
                <w:szCs w:val="18"/>
                <w:u w:val="single"/>
                <w:lang w:val="en-CA"/>
              </w:rPr>
              <w:t>shall not</w:t>
            </w:r>
            <w:r>
              <w:rPr>
                <w:rFonts w:ascii="Arial" w:hAnsi="Arial" w:cs="Arial"/>
                <w:iCs/>
                <w:sz w:val="18"/>
                <w:szCs w:val="18"/>
                <w:lang w:val="en-CA"/>
              </w:rPr>
              <w:t xml:space="preserve"> progress to clinical fieldwork education courses;</w:t>
            </w:r>
          </w:p>
          <w:p w14:paraId="324282D3" w14:textId="77777777" w:rsidR="00EB3594" w:rsidRDefault="00EB3594" w:rsidP="00EB3594">
            <w:pPr>
              <w:numPr>
                <w:ilvl w:val="0"/>
                <w:numId w:val="80"/>
              </w:numPr>
              <w:jc w:val="both"/>
              <w:rPr>
                <w:rFonts w:ascii="Arial" w:hAnsi="Arial" w:cs="Arial"/>
                <w:sz w:val="18"/>
                <w:szCs w:val="18"/>
                <w:lang w:val="en-CA"/>
              </w:rPr>
            </w:pPr>
            <w:r>
              <w:rPr>
                <w:rFonts w:ascii="Arial" w:hAnsi="Arial" w:cs="Arial"/>
                <w:iCs/>
                <w:sz w:val="18"/>
                <w:szCs w:val="18"/>
                <w:u w:val="single"/>
                <w:lang w:val="en-CA"/>
              </w:rPr>
              <w:t>Where the clinical fieldwork education course(s) begins immediately following academic coursework:</w:t>
            </w:r>
            <w:r>
              <w:rPr>
                <w:rFonts w:ascii="Arial" w:hAnsi="Arial" w:cs="Arial"/>
                <w:iCs/>
                <w:sz w:val="18"/>
                <w:szCs w:val="18"/>
                <w:lang w:val="en-CA"/>
              </w:rPr>
              <w:t xml:space="preserve"> </w:t>
            </w:r>
          </w:p>
          <w:p w14:paraId="3CA19F9C" w14:textId="77777777" w:rsidR="00EB3594" w:rsidRDefault="00EB3594" w:rsidP="00EB3594">
            <w:pPr>
              <w:jc w:val="both"/>
              <w:rPr>
                <w:rFonts w:ascii="Arial" w:hAnsi="Arial" w:cs="Arial"/>
                <w:sz w:val="18"/>
                <w:szCs w:val="18"/>
                <w:lang w:val="en-CA"/>
              </w:rPr>
            </w:pPr>
          </w:p>
          <w:p w14:paraId="1F74FE0A" w14:textId="77777777" w:rsidR="00EB3594" w:rsidRDefault="00EB3594" w:rsidP="00EB3594">
            <w:pPr>
              <w:ind w:left="397"/>
              <w:jc w:val="both"/>
              <w:rPr>
                <w:rFonts w:ascii="Arial" w:hAnsi="Arial" w:cs="Arial"/>
                <w:sz w:val="18"/>
                <w:szCs w:val="18"/>
                <w:lang w:val="en-CA"/>
              </w:rPr>
            </w:pPr>
            <w:r>
              <w:rPr>
                <w:rFonts w:ascii="Arial" w:hAnsi="Arial" w:cs="Arial"/>
                <w:iCs/>
                <w:sz w:val="18"/>
                <w:szCs w:val="18"/>
                <w:lang w:val="en-CA"/>
              </w:rPr>
              <w:t>A student who fails an academic course will not be permitted to proceed with clinical fieldwork education courses.</w:t>
            </w:r>
          </w:p>
          <w:p w14:paraId="66427B5B" w14:textId="77777777" w:rsidR="00EB3594" w:rsidRDefault="00EB3594" w:rsidP="00EB3594">
            <w:pPr>
              <w:jc w:val="both"/>
              <w:rPr>
                <w:rFonts w:ascii="Arial" w:hAnsi="Arial" w:cs="Arial"/>
                <w:sz w:val="18"/>
                <w:szCs w:val="18"/>
                <w:lang w:val="en-CA"/>
              </w:rPr>
            </w:pPr>
          </w:p>
          <w:p w14:paraId="1F8334F7" w14:textId="77777777" w:rsidR="00EB3594" w:rsidRDefault="00EB3594" w:rsidP="00EB3594">
            <w:pPr>
              <w:jc w:val="both"/>
              <w:rPr>
                <w:rFonts w:ascii="Arial" w:hAnsi="Arial" w:cs="Arial"/>
                <w:iCs/>
                <w:sz w:val="18"/>
                <w:szCs w:val="18"/>
                <w:lang w:val="en-CA"/>
              </w:rPr>
            </w:pPr>
            <w:r>
              <w:rPr>
                <w:rFonts w:ascii="Arial" w:hAnsi="Arial" w:cs="Arial"/>
                <w:iCs/>
                <w:sz w:val="18"/>
                <w:szCs w:val="18"/>
                <w:lang w:val="en-CA"/>
              </w:rPr>
              <w:t>Upon successful completion of the failed academic course, the student will be permitted to proceed with the clinical fieldwork education course.</w:t>
            </w:r>
          </w:p>
          <w:p w14:paraId="630F0B7E" w14:textId="77777777" w:rsidR="00EB3594" w:rsidRPr="003241F7" w:rsidRDefault="00EB3594" w:rsidP="00EB3594">
            <w:pPr>
              <w:pStyle w:val="Default"/>
              <w:spacing w:after="120"/>
              <w:rPr>
                <w:rFonts w:ascii="Helvetica" w:hAnsi="Helvetica" w:cs="Helvetica"/>
                <w:sz w:val="18"/>
                <w:szCs w:val="18"/>
              </w:rPr>
            </w:pPr>
          </w:p>
        </w:tc>
      </w:tr>
      <w:tr w:rsidR="00EB3594" w:rsidRPr="003241F7" w14:paraId="2F120484" w14:textId="77777777" w:rsidTr="00EB3594">
        <w:tc>
          <w:tcPr>
            <w:tcW w:w="7086" w:type="dxa"/>
            <w:shd w:val="clear" w:color="auto" w:fill="auto"/>
          </w:tcPr>
          <w:p w14:paraId="378EFA74"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6.6.5 Performance not related to Coursework</w:t>
            </w:r>
          </w:p>
          <w:p w14:paraId="0DD1C50C"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departments/units and program routes, students are required to demonstrate satisfactory academic performance in areas not related to performance in courses (including, but not limited to,  attendance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3"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EB3594" w:rsidRPr="003241F7" w:rsidRDefault="00EB3594" w:rsidP="00EB3594">
            <w:pPr>
              <w:pStyle w:val="NormalWeb"/>
              <w:spacing w:before="0" w:beforeAutospacing="0" w:after="120" w:afterAutospacing="0"/>
              <w:jc w:val="both"/>
              <w:rPr>
                <w:rFonts w:ascii="Helvetica" w:hAnsi="Helvetica" w:cs="Helvetica"/>
                <w:color w:val="000000"/>
                <w:sz w:val="18"/>
                <w:szCs w:val="18"/>
              </w:rPr>
            </w:pPr>
          </w:p>
        </w:tc>
        <w:tc>
          <w:tcPr>
            <w:tcW w:w="4254" w:type="dxa"/>
          </w:tcPr>
          <w:p w14:paraId="0793B895" w14:textId="77777777" w:rsidR="00EB3594" w:rsidRDefault="00EB3594" w:rsidP="00EB3594">
            <w:pPr>
              <w:jc w:val="both"/>
              <w:rPr>
                <w:rFonts w:ascii="Arial" w:hAnsi="Arial" w:cs="Arial"/>
                <w:b/>
                <w:sz w:val="18"/>
                <w:szCs w:val="18"/>
                <w:u w:val="single"/>
                <w:lang w:val="en-CA"/>
              </w:rPr>
            </w:pPr>
            <w:r>
              <w:rPr>
                <w:rFonts w:ascii="Arial" w:hAnsi="Arial" w:cs="Arial"/>
                <w:b/>
                <w:sz w:val="18"/>
                <w:szCs w:val="18"/>
                <w:u w:val="single"/>
                <w:lang w:val="en-CA"/>
              </w:rPr>
              <w:t>Professional Behavior</w:t>
            </w:r>
          </w:p>
          <w:p w14:paraId="491CDF3B" w14:textId="77777777" w:rsidR="00EB3594" w:rsidRDefault="00EB3594" w:rsidP="00EB3594">
            <w:pPr>
              <w:jc w:val="both"/>
              <w:rPr>
                <w:rFonts w:ascii="Arial" w:hAnsi="Arial" w:cs="Arial"/>
                <w:b/>
                <w:sz w:val="18"/>
                <w:szCs w:val="18"/>
                <w:u w:val="single"/>
                <w:lang w:val="en-CA"/>
              </w:rPr>
            </w:pPr>
          </w:p>
          <w:p w14:paraId="73ACAFA0" w14:textId="77777777" w:rsidR="00EB3594" w:rsidRDefault="00EB3594" w:rsidP="00EB3594">
            <w:pPr>
              <w:jc w:val="both"/>
              <w:rPr>
                <w:rFonts w:ascii="Arial" w:hAnsi="Arial" w:cs="Arial"/>
                <w:sz w:val="18"/>
                <w:szCs w:val="18"/>
                <w:lang w:val="en-CA"/>
              </w:rPr>
            </w:pPr>
            <w:r>
              <w:rPr>
                <w:rFonts w:ascii="Arial" w:hAnsi="Arial" w:cs="Arial"/>
                <w:sz w:val="18"/>
                <w:szCs w:val="18"/>
                <w:lang w:val="en-CA"/>
              </w:rPr>
              <w:t xml:space="preserve">As an entry to practice professional degree program, there are program expectations designed to ensure that students in the program are developing the competencies and accountability standards that reflect the public expectation of practicing professionals in the field. As such, students are expected to take responsibility for their learning and to document their progress in a portfolio, and to adhere to policies of attendance and participation related to classes and clinical fieldwork education courses. </w:t>
            </w:r>
          </w:p>
          <w:p w14:paraId="42DA7B1F" w14:textId="77777777" w:rsidR="00EB3594" w:rsidRDefault="00EB3594" w:rsidP="00EB3594">
            <w:pPr>
              <w:jc w:val="both"/>
              <w:rPr>
                <w:rFonts w:ascii="Arial" w:hAnsi="Arial" w:cs="Arial"/>
                <w:sz w:val="18"/>
                <w:szCs w:val="18"/>
                <w:lang w:val="en-CA"/>
              </w:rPr>
            </w:pPr>
          </w:p>
          <w:p w14:paraId="52B2209D" w14:textId="77777777" w:rsidR="00EB3594" w:rsidRDefault="00EB3594" w:rsidP="00EB3594">
            <w:pPr>
              <w:tabs>
                <w:tab w:val="left" w:pos="0"/>
                <w:tab w:val="left" w:pos="720"/>
                <w:tab w:val="left" w:pos="1080"/>
                <w:tab w:val="left" w:pos="2140"/>
                <w:tab w:val="left" w:pos="2860"/>
                <w:tab w:val="left" w:pos="3580"/>
                <w:tab w:val="left" w:pos="4300"/>
                <w:tab w:val="left" w:pos="5020"/>
                <w:tab w:val="left" w:pos="5740"/>
                <w:tab w:val="left" w:pos="6120"/>
                <w:tab w:val="left" w:pos="6460"/>
                <w:tab w:val="left" w:pos="7180"/>
                <w:tab w:val="left" w:pos="7900"/>
                <w:tab w:val="left" w:pos="8620"/>
                <w:tab w:val="left" w:pos="9340"/>
                <w:tab w:val="left" w:pos="10060"/>
                <w:tab w:val="left" w:pos="10780"/>
                <w:tab w:val="left" w:pos="11500"/>
                <w:tab w:val="left" w:pos="12220"/>
                <w:tab w:val="left" w:pos="12940"/>
              </w:tabs>
              <w:autoSpaceDE w:val="0"/>
              <w:autoSpaceDN w:val="0"/>
              <w:jc w:val="both"/>
              <w:rPr>
                <w:rFonts w:ascii="Arial" w:hAnsi="Arial" w:cs="Arial"/>
                <w:color w:val="000000"/>
                <w:sz w:val="18"/>
                <w:szCs w:val="18"/>
                <w:lang w:val="en-CA"/>
              </w:rPr>
            </w:pPr>
            <w:r>
              <w:rPr>
                <w:rFonts w:ascii="Arial" w:hAnsi="Arial" w:cs="Arial"/>
                <w:color w:val="000000"/>
                <w:sz w:val="18"/>
                <w:szCs w:val="18"/>
                <w:lang w:val="en-CA"/>
              </w:rPr>
              <w:t xml:space="preserve">Any student who demonstrates behavior with respect to other students, colleagues, faculty, clients or the general public that is exploitative, irresponsible, or destructive or unsafe in connection with any work engaged in while enrolled in the program will be subject to discipline as described in the University of Manitoba Student Discipline By-Law. </w:t>
            </w:r>
          </w:p>
          <w:p w14:paraId="42E304A1" w14:textId="77777777" w:rsidR="00EB3594" w:rsidRPr="003241F7" w:rsidRDefault="00EB3594" w:rsidP="00EB3594">
            <w:pPr>
              <w:spacing w:after="120"/>
              <w:rPr>
                <w:rFonts w:ascii="Helvetica" w:hAnsi="Helvetica" w:cs="Helvetica"/>
                <w:i/>
                <w:sz w:val="18"/>
                <w:szCs w:val="18"/>
              </w:rPr>
            </w:pPr>
          </w:p>
        </w:tc>
      </w:tr>
      <w:tr w:rsidR="00EB3594" w:rsidRPr="003241F7" w14:paraId="1B7782D5" w14:textId="77777777" w:rsidTr="00EB3594">
        <w:tc>
          <w:tcPr>
            <w:tcW w:w="7086" w:type="dxa"/>
            <w:shd w:val="clear" w:color="auto" w:fill="auto"/>
          </w:tcPr>
          <w:p w14:paraId="1900A6F6" w14:textId="77777777" w:rsidR="00EB3594" w:rsidRPr="003241F7" w:rsidRDefault="00EB3594" w:rsidP="00EB3594">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EB3594" w:rsidRPr="003241F7" w:rsidRDefault="00EB3594" w:rsidP="00EB359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223F344A" w14:textId="77777777" w:rsidR="00EB3594" w:rsidRPr="003241F7" w:rsidRDefault="00EB3594" w:rsidP="00EB359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4"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EB3594" w:rsidRPr="003241F7" w:rsidRDefault="00EB3594" w:rsidP="00EB359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5"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EB3594" w:rsidRPr="003241F7" w:rsidRDefault="00EB3594" w:rsidP="00EB359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EB3594" w:rsidRPr="003241F7" w:rsidRDefault="00EB3594" w:rsidP="00EB3594">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for program completion and lapse and expiration of course credit</w:t>
            </w:r>
          </w:p>
          <w:p w14:paraId="29B4D4AC" w14:textId="668B8A86"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E7D4233" w14:textId="77777777" w:rsidR="00EB3594" w:rsidRPr="003241F7" w:rsidRDefault="00EB3594" w:rsidP="00EB3594">
            <w:pPr>
              <w:spacing w:after="120"/>
              <w:rPr>
                <w:rFonts w:ascii="Helvetica" w:hAnsi="Helvetica" w:cs="Helvetica"/>
                <w:i/>
                <w:sz w:val="18"/>
                <w:szCs w:val="18"/>
              </w:rPr>
            </w:pPr>
          </w:p>
        </w:tc>
      </w:tr>
      <w:tr w:rsidR="00EB3594" w:rsidRPr="003241F7" w14:paraId="202A4D87" w14:textId="77777777" w:rsidTr="00EB3594">
        <w:tc>
          <w:tcPr>
            <w:tcW w:w="7086" w:type="dxa"/>
            <w:shd w:val="clear" w:color="auto" w:fill="auto"/>
          </w:tcPr>
          <w:p w14:paraId="41294399"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EB3594" w:rsidRPr="003241F7" w:rsidRDefault="00EB3594" w:rsidP="00EB3594">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t>
            </w:r>
            <w:r w:rsidRPr="003241F7">
              <w:rPr>
                <w:rFonts w:ascii="Helvetica" w:hAnsi="Helvetica" w:cs="Helvetica"/>
                <w:color w:val="222222"/>
                <w:sz w:val="18"/>
                <w:szCs w:val="18"/>
              </w:rPr>
              <w:lastRenderedPageBreak/>
              <w:t>written in a language other than English or French. Committee members must be able to evaluate the thesis/practicum in the chosen language.</w:t>
            </w:r>
          </w:p>
          <w:p w14:paraId="0790734C"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69A0466" w14:textId="77777777" w:rsidR="00EB3594" w:rsidRDefault="00EB3594" w:rsidP="00EB3594">
            <w:pPr>
              <w:rPr>
                <w:rFonts w:ascii="Arial" w:hAnsi="Arial" w:cs="Arial"/>
                <w:i/>
                <w:sz w:val="18"/>
                <w:szCs w:val="18"/>
                <w:lang w:val="en-CA"/>
              </w:rPr>
            </w:pPr>
            <w:r>
              <w:rPr>
                <w:rFonts w:ascii="Arial" w:hAnsi="Arial" w:cs="Arial"/>
                <w:sz w:val="18"/>
                <w:szCs w:val="18"/>
                <w:lang w:val="en-CA"/>
              </w:rPr>
              <w:lastRenderedPageBreak/>
              <w:t>Not applicable for MPT program.</w:t>
            </w:r>
          </w:p>
          <w:p w14:paraId="10684CF5" w14:textId="77777777" w:rsidR="00EB3594" w:rsidRPr="003241F7" w:rsidRDefault="00EB3594" w:rsidP="00EB3594">
            <w:pPr>
              <w:spacing w:after="120"/>
              <w:rPr>
                <w:rFonts w:ascii="Helvetica" w:hAnsi="Helvetica" w:cs="Helvetica"/>
                <w:i/>
                <w:sz w:val="18"/>
                <w:szCs w:val="18"/>
                <w:u w:val="single"/>
              </w:rPr>
            </w:pPr>
          </w:p>
        </w:tc>
      </w:tr>
      <w:tr w:rsidR="00EB3594" w:rsidRPr="003241F7" w14:paraId="249ADFC2" w14:textId="77777777" w:rsidTr="00EB3594">
        <w:tc>
          <w:tcPr>
            <w:tcW w:w="7086" w:type="dxa"/>
            <w:shd w:val="clear" w:color="auto" w:fill="auto"/>
          </w:tcPr>
          <w:p w14:paraId="4E8B3E54" w14:textId="77777777" w:rsidR="00EB3594" w:rsidRPr="003241F7" w:rsidRDefault="00EB3594" w:rsidP="00EB35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EB3594"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6"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EB3594"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Master’s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Head of the department/unit arranges for the distribution of the thesis/practicum to the examiners for written examination. A student has the right to an examination of </w:t>
            </w:r>
            <w:r w:rsidRPr="003241F7">
              <w:rPr>
                <w:rFonts w:ascii="Helvetica" w:hAnsi="Helvetica" w:cs="Helvetica"/>
                <w:color w:val="222222"/>
                <w:sz w:val="18"/>
                <w:szCs w:val="18"/>
              </w:rPr>
              <w:lastRenderedPageBreak/>
              <w:t>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EB3594" w:rsidRPr="003241F7" w:rsidRDefault="00EB3594" w:rsidP="00EB359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EB3594" w:rsidRPr="003241F7" w:rsidRDefault="00EB3594" w:rsidP="00EB359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EB3594" w:rsidRPr="003241F7" w:rsidRDefault="00EB3594" w:rsidP="00EB359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7"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DA77CF8" w14:textId="77777777" w:rsidR="00EB3594" w:rsidRDefault="00EB3594" w:rsidP="00EB3594">
            <w:pPr>
              <w:rPr>
                <w:rFonts w:ascii="Arial" w:hAnsi="Arial" w:cs="Arial"/>
                <w:i/>
                <w:sz w:val="18"/>
                <w:szCs w:val="18"/>
                <w:lang w:val="en-CA"/>
              </w:rPr>
            </w:pPr>
            <w:r>
              <w:rPr>
                <w:rFonts w:ascii="Arial" w:hAnsi="Arial" w:cs="Arial"/>
                <w:sz w:val="18"/>
                <w:szCs w:val="18"/>
                <w:lang w:val="en-CA"/>
              </w:rPr>
              <w:lastRenderedPageBreak/>
              <w:t>Not applicable for MPT program.</w:t>
            </w:r>
          </w:p>
          <w:p w14:paraId="6A918E8A" w14:textId="77777777" w:rsidR="00EB3594" w:rsidRPr="003241F7" w:rsidRDefault="00EB3594" w:rsidP="00EB3594">
            <w:pPr>
              <w:spacing w:after="120"/>
              <w:rPr>
                <w:rFonts w:ascii="Helvetica" w:hAnsi="Helvetica" w:cs="Helvetica"/>
                <w:i/>
                <w:sz w:val="18"/>
                <w:szCs w:val="18"/>
              </w:rPr>
            </w:pPr>
          </w:p>
        </w:tc>
      </w:tr>
      <w:tr w:rsidR="00EB3594" w:rsidRPr="003241F7" w14:paraId="3337D8D0" w14:textId="77777777" w:rsidTr="00EB3594">
        <w:tc>
          <w:tcPr>
            <w:tcW w:w="7086" w:type="dxa"/>
            <w:shd w:val="clear" w:color="auto" w:fill="auto"/>
          </w:tcPr>
          <w:p w14:paraId="796B23FD" w14:textId="77777777" w:rsidR="00EB3594" w:rsidRPr="003241F7" w:rsidRDefault="00EB3594" w:rsidP="00EB35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on the subject of the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shall be open to all members of The University of Manitoba community except in exceptional cases. The oral examination may be closed, for example, when the results of the thesis/practicum research must be kept confidential for a period of time.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completion of the examination of the thesis/practicum, examiners will determine the results of the oral examination and the written thesis/practicum.</w:t>
            </w:r>
          </w:p>
          <w:p w14:paraId="656B1A82"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8"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D720D9D" w14:textId="77777777" w:rsidR="00EB3594" w:rsidRDefault="00EB3594" w:rsidP="00EB3594">
            <w:pPr>
              <w:rPr>
                <w:rFonts w:ascii="Arial" w:hAnsi="Arial" w:cs="Arial"/>
                <w:i/>
                <w:sz w:val="18"/>
                <w:szCs w:val="18"/>
                <w:lang w:val="en-CA"/>
              </w:rPr>
            </w:pPr>
            <w:r>
              <w:rPr>
                <w:rFonts w:ascii="Arial" w:hAnsi="Arial" w:cs="Arial"/>
                <w:sz w:val="18"/>
                <w:szCs w:val="18"/>
                <w:lang w:val="en-CA"/>
              </w:rPr>
              <w:lastRenderedPageBreak/>
              <w:t>Not applicable for MPT program.</w:t>
            </w:r>
          </w:p>
          <w:p w14:paraId="07C485E3" w14:textId="77777777" w:rsidR="00EB3594" w:rsidRPr="003241F7" w:rsidRDefault="00EB3594" w:rsidP="00EB3594">
            <w:pPr>
              <w:autoSpaceDE w:val="0"/>
              <w:autoSpaceDN w:val="0"/>
              <w:adjustRightInd w:val="0"/>
              <w:spacing w:after="120"/>
              <w:rPr>
                <w:rFonts w:ascii="Helvetica" w:hAnsi="Helvetica" w:cs="Helvetica"/>
                <w:i/>
                <w:sz w:val="18"/>
                <w:szCs w:val="18"/>
              </w:rPr>
            </w:pPr>
          </w:p>
        </w:tc>
      </w:tr>
      <w:tr w:rsidR="00EB3594" w:rsidRPr="003241F7" w14:paraId="22AD8071" w14:textId="77777777" w:rsidTr="00EB3594">
        <w:tc>
          <w:tcPr>
            <w:tcW w:w="7086" w:type="dxa"/>
            <w:shd w:val="clear" w:color="auto" w:fill="auto"/>
          </w:tcPr>
          <w:p w14:paraId="5F6522E1" w14:textId="77777777" w:rsidR="00EB3594" w:rsidRPr="003241F7" w:rsidRDefault="00EB3594" w:rsidP="00EB35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failures must be reported to the Faculty of Graduate Studies at either the written or oral examination stage. In the case of a failure of the thesis/practicum at the Master’s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advisor/co-advisor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EB3594" w:rsidRPr="003241F7" w:rsidRDefault="00EB3594" w:rsidP="00EB359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thesis/practicum;</w:t>
            </w:r>
          </w:p>
          <w:p w14:paraId="0500228C" w14:textId="77777777" w:rsidR="00EB3594" w:rsidRPr="003241F7" w:rsidRDefault="00EB3594" w:rsidP="00EB359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EB3594" w:rsidRPr="003241F7" w:rsidRDefault="00EB3594" w:rsidP="00EB359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EB3594" w:rsidRPr="003241F7" w:rsidRDefault="00EB3594" w:rsidP="00EB3594">
            <w:pPr>
              <w:shd w:val="clear" w:color="auto" w:fill="FFFFFF"/>
              <w:spacing w:after="120"/>
              <w:textAlignment w:val="baseline"/>
              <w:rPr>
                <w:rFonts w:ascii="Helvetica" w:hAnsi="Helvetica" w:cs="Helvetica"/>
                <w:color w:val="222222"/>
                <w:sz w:val="18"/>
                <w:szCs w:val="18"/>
              </w:rPr>
            </w:pPr>
          </w:p>
          <w:p w14:paraId="5BB78D65" w14:textId="7F3C6AA8" w:rsidR="00EB3594" w:rsidRPr="003241F7" w:rsidRDefault="00EB3594" w:rsidP="00EB359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9"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EB3594" w:rsidRPr="003241F7" w:rsidRDefault="00EB3594" w:rsidP="00EB3594">
            <w:pPr>
              <w:shd w:val="clear" w:color="auto" w:fill="FFFFFF"/>
              <w:spacing w:after="120"/>
              <w:textAlignment w:val="baseline"/>
              <w:rPr>
                <w:rFonts w:ascii="Helvetica" w:hAnsi="Helvetica" w:cs="Helvetica"/>
                <w:color w:val="222222"/>
                <w:sz w:val="18"/>
                <w:szCs w:val="18"/>
              </w:rPr>
            </w:pPr>
          </w:p>
          <w:p w14:paraId="27C17EF9" w14:textId="3B308D13" w:rsidR="00EB3594" w:rsidRPr="003241F7" w:rsidRDefault="00EB3594" w:rsidP="00EB359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EB3594" w:rsidRPr="003241F7" w:rsidRDefault="00EB3594" w:rsidP="00EB3594">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“Master’s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EB3594" w:rsidRPr="003241F7" w:rsidRDefault="00EB3594" w:rsidP="00EB3594">
            <w:pPr>
              <w:shd w:val="clear" w:color="auto" w:fill="FFFFFF"/>
              <w:spacing w:after="120"/>
              <w:textAlignment w:val="baseline"/>
              <w:rPr>
                <w:rFonts w:ascii="Helvetica" w:hAnsi="Helvetica" w:cs="Helvetica"/>
                <w:color w:val="222222"/>
                <w:sz w:val="18"/>
                <w:szCs w:val="18"/>
              </w:rPr>
            </w:pPr>
          </w:p>
          <w:p w14:paraId="3D6AFB0C" w14:textId="50A0F8B4" w:rsidR="00EB3594" w:rsidRPr="003241F7" w:rsidRDefault="00EB3594" w:rsidP="00EB359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Master’s program at The University of Manitoba shall be advised that, as a condition of being awarded the degree, they will be required to grant a licence of partial copyright to the University </w:t>
            </w:r>
            <w:r w:rsidRPr="003241F7">
              <w:rPr>
                <w:rFonts w:ascii="Helvetica" w:hAnsi="Helvetica" w:cs="Helvetica"/>
                <w:color w:val="222222"/>
                <w:sz w:val="18"/>
                <w:szCs w:val="18"/>
              </w:rPr>
              <w:lastRenderedPageBreak/>
              <w:t>and to the Library and Archives Canada for any thesis or practicum submitted as part of their degree program.</w:t>
            </w:r>
          </w:p>
          <w:p w14:paraId="13C6694F"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EB3594" w:rsidRDefault="00EB3594" w:rsidP="00EB3594">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EB3594" w:rsidRPr="003241F7" w:rsidRDefault="00EB3594" w:rsidP="00EB3594">
            <w:pPr>
              <w:rPr>
                <w:rFonts w:ascii="Helvetica" w:hAnsi="Helvetica" w:cs="Helvetica"/>
                <w:sz w:val="18"/>
                <w:szCs w:val="18"/>
              </w:rPr>
            </w:pPr>
          </w:p>
          <w:p w14:paraId="50193264" w14:textId="14298649" w:rsidR="00EB3594" w:rsidRDefault="00EB3594" w:rsidP="00EB3594">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20"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EB3594" w:rsidRPr="003241F7" w:rsidRDefault="00EB3594" w:rsidP="00EB3594">
            <w:pPr>
              <w:spacing w:after="120"/>
              <w:textAlignment w:val="baseline"/>
              <w:rPr>
                <w:rFonts w:ascii="Helvetica" w:hAnsi="Helvetica" w:cs="Helvetica"/>
                <w:color w:val="222222"/>
                <w:sz w:val="18"/>
                <w:szCs w:val="18"/>
              </w:rPr>
            </w:pPr>
          </w:p>
        </w:tc>
        <w:tc>
          <w:tcPr>
            <w:tcW w:w="4254" w:type="dxa"/>
          </w:tcPr>
          <w:p w14:paraId="6B80F981" w14:textId="77777777" w:rsidR="00EB3594" w:rsidRDefault="00EB3594" w:rsidP="00EB3594">
            <w:pPr>
              <w:rPr>
                <w:rFonts w:ascii="Arial" w:hAnsi="Arial" w:cs="Arial"/>
                <w:i/>
                <w:sz w:val="18"/>
                <w:szCs w:val="18"/>
                <w:lang w:val="en-CA"/>
              </w:rPr>
            </w:pPr>
          </w:p>
          <w:p w14:paraId="5521539A" w14:textId="77777777" w:rsidR="00EB3594" w:rsidRPr="003241F7" w:rsidRDefault="00EB3594" w:rsidP="00EB3594">
            <w:pPr>
              <w:spacing w:after="120"/>
              <w:rPr>
                <w:rFonts w:ascii="Helvetica" w:hAnsi="Helvetica" w:cs="Helvetica"/>
                <w:i/>
                <w:sz w:val="18"/>
                <w:szCs w:val="18"/>
              </w:rPr>
            </w:pPr>
          </w:p>
        </w:tc>
      </w:tr>
      <w:tr w:rsidR="00EB3594" w:rsidRPr="003241F7" w14:paraId="05E19B12" w14:textId="77777777" w:rsidTr="00EB3594">
        <w:tc>
          <w:tcPr>
            <w:tcW w:w="7086" w:type="dxa"/>
            <w:shd w:val="clear" w:color="auto" w:fill="auto"/>
          </w:tcPr>
          <w:p w14:paraId="00E2FE16"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results of the comprehensive examinations shall be submitted to the Faculty of Graduate Studies on the “</w:t>
            </w:r>
            <w:hyperlink r:id="rId121"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DF0AFEA" w14:textId="77777777" w:rsidR="00EB3594" w:rsidRDefault="00EB3594" w:rsidP="00EB3594">
            <w:pPr>
              <w:rPr>
                <w:rFonts w:ascii="Arial" w:hAnsi="Arial" w:cs="Arial"/>
                <w:i/>
                <w:sz w:val="18"/>
                <w:szCs w:val="18"/>
                <w:lang w:val="en-CA"/>
              </w:rPr>
            </w:pPr>
            <w:r>
              <w:rPr>
                <w:rFonts w:ascii="Arial" w:hAnsi="Arial" w:cs="Arial"/>
                <w:sz w:val="18"/>
                <w:szCs w:val="18"/>
                <w:lang w:val="en-CA"/>
              </w:rPr>
              <w:lastRenderedPageBreak/>
              <w:t>Not applicable for MPT program.</w:t>
            </w:r>
          </w:p>
          <w:p w14:paraId="2ABA75FC" w14:textId="77777777" w:rsidR="00EB3594" w:rsidRPr="003241F7" w:rsidRDefault="00EB3594" w:rsidP="00EB3594">
            <w:pPr>
              <w:spacing w:after="120"/>
              <w:rPr>
                <w:rFonts w:ascii="Helvetica" w:hAnsi="Helvetica" w:cs="Helvetica"/>
                <w:i/>
                <w:sz w:val="18"/>
                <w:szCs w:val="18"/>
              </w:rPr>
            </w:pPr>
          </w:p>
        </w:tc>
      </w:tr>
      <w:tr w:rsidR="00EB3594" w:rsidRPr="003241F7" w14:paraId="3C319C2E" w14:textId="77777777" w:rsidTr="00EB3594">
        <w:tc>
          <w:tcPr>
            <w:tcW w:w="7086" w:type="dxa"/>
            <w:shd w:val="clear" w:color="auto" w:fill="auto"/>
          </w:tcPr>
          <w:p w14:paraId="240A8692" w14:textId="6A2E7091" w:rsidR="00EB3594" w:rsidRPr="003241F7" w:rsidRDefault="00EB3594" w:rsidP="00EB3594">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EB3594" w:rsidRPr="003241F7" w:rsidRDefault="00EB3594" w:rsidP="00EB3594">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The student will be recommended for the Master’s degree providing that all degree requirements have been satisfied. In addition, the Faculty of Graduate Studies must receive:</w:t>
            </w:r>
          </w:p>
          <w:p w14:paraId="284BE06A" w14:textId="77777777" w:rsidR="00EB3594" w:rsidRPr="003241F7" w:rsidRDefault="00EB3594" w:rsidP="00EB3594">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EB3594" w:rsidRPr="003241F7" w:rsidRDefault="00EB3594" w:rsidP="00EB3594">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EB3594" w:rsidRPr="003241F7" w:rsidRDefault="00EB3594" w:rsidP="00EB3594">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EB3594" w:rsidRPr="003241F7" w:rsidRDefault="00EB3594" w:rsidP="00EB3594">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Comprehensive Examination/M.Eng project/Design Thesis: </w:t>
            </w:r>
          </w:p>
          <w:p w14:paraId="5F357C99" w14:textId="77777777" w:rsidR="00EB3594" w:rsidRPr="003241F7" w:rsidRDefault="00EB3594" w:rsidP="00EB3594">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report form</w:t>
            </w:r>
          </w:p>
          <w:p w14:paraId="21F9D838" w14:textId="77777777" w:rsidR="00EB3594" w:rsidRPr="003241F7" w:rsidRDefault="00EB3594" w:rsidP="00EB3594">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EB3594" w:rsidRPr="003241F7" w:rsidRDefault="00EB3594" w:rsidP="00EB3594">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2"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7FEF897F" w14:textId="77777777" w:rsidR="00EB3594" w:rsidRPr="003241F7" w:rsidRDefault="00EB3594" w:rsidP="00EB3594">
            <w:pPr>
              <w:spacing w:after="120"/>
              <w:rPr>
                <w:rFonts w:ascii="Helvetica" w:hAnsi="Helvetica" w:cs="Helvetica"/>
                <w:i/>
                <w:sz w:val="18"/>
                <w:szCs w:val="18"/>
              </w:rPr>
            </w:pPr>
          </w:p>
        </w:tc>
      </w:tr>
      <w:tr w:rsidR="00EB3594" w:rsidRPr="003241F7" w14:paraId="15292516" w14:textId="77777777" w:rsidTr="00EB3594">
        <w:tc>
          <w:tcPr>
            <w:tcW w:w="7086" w:type="dxa"/>
            <w:shd w:val="clear" w:color="auto" w:fill="auto"/>
          </w:tcPr>
          <w:p w14:paraId="77E74431" w14:textId="77777777" w:rsidR="00EB3594" w:rsidRPr="003241F7" w:rsidRDefault="00EB3594" w:rsidP="00EB3594">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degree of Doctor of Philosophy (Ph.D.) is granted only upon evidence of general proficiency and distinctive achievement in a special field. In particular, the candidate must demonstrate an ability for independent investigation, original research or creative scholarship. This is expected to be presented in a thesis with a degree of literary skill and by an oral examination wherein the candidate exhibits mastery of their field. The Ph.D. is a research degree and is not conferred by The University of Manitoba solely as a result of coursework study.</w:t>
            </w:r>
          </w:p>
        </w:tc>
        <w:tc>
          <w:tcPr>
            <w:tcW w:w="4254" w:type="dxa"/>
          </w:tcPr>
          <w:p w14:paraId="00F883E8" w14:textId="77777777" w:rsidR="00EB3594" w:rsidRDefault="00EB3594" w:rsidP="00EB3594">
            <w:pPr>
              <w:rPr>
                <w:rFonts w:ascii="Arial" w:hAnsi="Arial" w:cs="Arial"/>
                <w:sz w:val="18"/>
                <w:szCs w:val="18"/>
                <w:lang w:val="en-CA"/>
              </w:rPr>
            </w:pPr>
            <w:r>
              <w:rPr>
                <w:rFonts w:ascii="Arial" w:hAnsi="Arial" w:cs="Arial"/>
                <w:sz w:val="18"/>
                <w:szCs w:val="18"/>
                <w:lang w:val="en-CA"/>
              </w:rPr>
              <w:t>Physical Therapy does not offer a Ph.D. program.</w:t>
            </w:r>
          </w:p>
          <w:p w14:paraId="368F3219" w14:textId="77777777" w:rsidR="00EB3594" w:rsidRPr="003241F7" w:rsidRDefault="00EB3594" w:rsidP="00EB3594">
            <w:pPr>
              <w:spacing w:after="120"/>
              <w:rPr>
                <w:rFonts w:ascii="Helvetica" w:hAnsi="Helvetica" w:cs="Helvetica"/>
                <w:sz w:val="18"/>
                <w:szCs w:val="18"/>
              </w:rPr>
            </w:pPr>
          </w:p>
        </w:tc>
      </w:tr>
      <w:tr w:rsidR="00EB3594" w:rsidRPr="003241F7" w14:paraId="6E67E8CB" w14:textId="77777777" w:rsidTr="00EB3594">
        <w:tc>
          <w:tcPr>
            <w:tcW w:w="7086" w:type="dxa"/>
            <w:shd w:val="clear" w:color="auto" w:fill="auto"/>
          </w:tcPr>
          <w:p w14:paraId="256115AA" w14:textId="77777777" w:rsidR="00EB3594" w:rsidRPr="003241F7" w:rsidRDefault="00EB3594" w:rsidP="00EB3594">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  General criteria</w:t>
            </w:r>
          </w:p>
          <w:p w14:paraId="3E658197"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completion of a Master’s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Master’s program prior to admission to a Ph.D. program.</w:t>
            </w:r>
          </w:p>
        </w:tc>
        <w:tc>
          <w:tcPr>
            <w:tcW w:w="4254" w:type="dxa"/>
          </w:tcPr>
          <w:p w14:paraId="426A918E" w14:textId="77777777" w:rsidR="00EB3594" w:rsidRPr="003241F7" w:rsidRDefault="00EB3594" w:rsidP="00EB3594">
            <w:pPr>
              <w:spacing w:after="120"/>
              <w:rPr>
                <w:rFonts w:ascii="Helvetica" w:hAnsi="Helvetica" w:cs="Helvetica"/>
                <w:i/>
                <w:sz w:val="18"/>
                <w:szCs w:val="18"/>
              </w:rPr>
            </w:pPr>
          </w:p>
        </w:tc>
      </w:tr>
      <w:tr w:rsidR="00EB3594" w:rsidRPr="003241F7" w14:paraId="1F489268" w14:textId="77777777" w:rsidTr="00EB3594">
        <w:tc>
          <w:tcPr>
            <w:tcW w:w="7086" w:type="dxa"/>
            <w:shd w:val="clear" w:color="auto" w:fill="auto"/>
          </w:tcPr>
          <w:p w14:paraId="08162E35"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 Direct Admission from the Bachelor’s Honours or Equivalent</w:t>
            </w:r>
          </w:p>
          <w:p w14:paraId="55F75BDA"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With special recommendation of the department/unit, applicants without a Master’s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w:t>
            </w:r>
            <w:r w:rsidRPr="003241F7">
              <w:rPr>
                <w:rFonts w:ascii="Helvetica" w:hAnsi="Helvetica" w:cs="Helvetica"/>
                <w:color w:val="222222"/>
                <w:sz w:val="18"/>
                <w:szCs w:val="18"/>
              </w:rPr>
              <w:lastRenderedPageBreak/>
              <w:t>beyond the minimum 18 credit hours at the 7000-level must be at the 3000-level or above. A maximum of 48 credit hours of coursework is allowed toward the Ph.D. program.</w:t>
            </w:r>
          </w:p>
          <w:p w14:paraId="1132428C" w14:textId="77777777" w:rsidR="00EB3594" w:rsidRPr="003241F7" w:rsidRDefault="00EB3594" w:rsidP="00EB3594">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EB3594" w:rsidRPr="003241F7" w:rsidRDefault="00EB3594" w:rsidP="00EB3594">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EB3594" w:rsidRPr="003241F7" w:rsidRDefault="00EB3594" w:rsidP="00EB3594">
            <w:pPr>
              <w:spacing w:after="120"/>
              <w:textAlignment w:val="baseline"/>
              <w:rPr>
                <w:rFonts w:ascii="Helvetica" w:hAnsi="Helvetica" w:cs="Helvetica"/>
                <w:color w:val="222222"/>
                <w:sz w:val="18"/>
                <w:szCs w:val="18"/>
              </w:rPr>
            </w:pPr>
          </w:p>
        </w:tc>
        <w:tc>
          <w:tcPr>
            <w:tcW w:w="4254" w:type="dxa"/>
          </w:tcPr>
          <w:p w14:paraId="58E90931" w14:textId="77777777" w:rsidR="00EB3594" w:rsidRDefault="00EB3594" w:rsidP="00EB3594">
            <w:pPr>
              <w:rPr>
                <w:rFonts w:ascii="Arial" w:hAnsi="Arial" w:cs="Arial"/>
                <w:i/>
                <w:sz w:val="18"/>
                <w:szCs w:val="18"/>
                <w:lang w:val="en-CA"/>
              </w:rPr>
            </w:pPr>
          </w:p>
          <w:p w14:paraId="7F128BC0" w14:textId="77777777" w:rsidR="00EB3594" w:rsidRDefault="00EB3594" w:rsidP="00EB3594">
            <w:pPr>
              <w:rPr>
                <w:rFonts w:ascii="Arial" w:hAnsi="Arial" w:cs="Arial"/>
                <w:i/>
                <w:sz w:val="18"/>
                <w:szCs w:val="18"/>
                <w:lang w:val="en-CA"/>
              </w:rPr>
            </w:pPr>
          </w:p>
          <w:p w14:paraId="07BAAD70" w14:textId="77777777" w:rsidR="00EB3594" w:rsidRPr="003241F7" w:rsidRDefault="00EB3594" w:rsidP="00EB3594">
            <w:pPr>
              <w:spacing w:after="120"/>
              <w:rPr>
                <w:rFonts w:ascii="Helvetica" w:hAnsi="Helvetica" w:cs="Helvetica"/>
                <w:i/>
                <w:sz w:val="18"/>
                <w:szCs w:val="18"/>
              </w:rPr>
            </w:pPr>
          </w:p>
        </w:tc>
      </w:tr>
      <w:tr w:rsidR="00EB3594" w:rsidRPr="003241F7" w14:paraId="5A39DB71" w14:textId="77777777" w:rsidTr="00EB3594">
        <w:tc>
          <w:tcPr>
            <w:tcW w:w="7086" w:type="dxa"/>
            <w:shd w:val="clear" w:color="auto" w:fill="auto"/>
          </w:tcPr>
          <w:p w14:paraId="0C092D51"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7.1.3 Transfer from the Master’s to the Ph.D. Program</w:t>
            </w:r>
          </w:p>
          <w:bookmarkEnd w:id="4"/>
          <w:p w14:paraId="3624B3C7"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not completed a Master’s program may transfer to the Ph.D. program within the same department/unit upon the recommendation by the Department/Unit Head to the Faculty of Graduate Studies. The recommendation should be made within four (4) terms from the start of the Master’s program. Fees paid, coursework completed, and time spent in the Master’s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request to transfer from a Master’s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will be admitted to a 3-year Ph.D. program and will pay a total of three years of program fees, including program (but not differential) fees paid in the Master’s at the time of transfer. Students are cautioned that such transfers may impact the duration of The University of Manitoba Graduate Fellowship and may have implications for other funding.</w:t>
            </w:r>
          </w:p>
          <w:p w14:paraId="6B448872" w14:textId="6891D42F"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previously completed a recognized Master’s degree and are initially admitted and registered in a Master’s program may transfer to the Ph.D. program within the same department/unit on the recommendation of the student’s advisor/co-advisor and Department/Unit Head. Where a student holds a Master’s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Master’s at the time of transfer.</w:t>
            </w:r>
          </w:p>
        </w:tc>
        <w:tc>
          <w:tcPr>
            <w:tcW w:w="4254" w:type="dxa"/>
          </w:tcPr>
          <w:p w14:paraId="0588324D" w14:textId="77777777" w:rsidR="00EB3594" w:rsidRDefault="00EB3594" w:rsidP="00EB3594">
            <w:pPr>
              <w:rPr>
                <w:rFonts w:ascii="Arial" w:hAnsi="Arial" w:cs="Arial"/>
                <w:sz w:val="18"/>
                <w:szCs w:val="18"/>
                <w:lang w:val="en-CA"/>
              </w:rPr>
            </w:pPr>
          </w:p>
          <w:p w14:paraId="4DE04262" w14:textId="77777777" w:rsidR="00EB3594" w:rsidRPr="003241F7" w:rsidRDefault="00EB3594" w:rsidP="00EB3594">
            <w:pPr>
              <w:spacing w:after="120"/>
              <w:rPr>
                <w:rFonts w:ascii="Helvetica" w:hAnsi="Helvetica" w:cs="Helvetica"/>
                <w:sz w:val="18"/>
                <w:szCs w:val="18"/>
              </w:rPr>
            </w:pPr>
          </w:p>
        </w:tc>
      </w:tr>
      <w:tr w:rsidR="00EB3594" w:rsidRPr="003241F7" w14:paraId="4B989C5F" w14:textId="77777777" w:rsidTr="00EB3594">
        <w:tc>
          <w:tcPr>
            <w:tcW w:w="7086" w:type="dxa"/>
            <w:shd w:val="clear" w:color="auto" w:fill="auto"/>
          </w:tcPr>
          <w:p w14:paraId="6058442B"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EB3594" w:rsidRPr="003241F7" w:rsidRDefault="00EB3594" w:rsidP="00EB359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nearing the completion of the Master’s degree may be accepted provisionally to the Ph.D. program for a 12-month period commencing with the first registration in the Ph.D. program. Further registration in the Ph.D. program is contingent upon completion of all requirements of the Master’s degree within the 12 months. Students must maintain continuous registration in their Master’s program until its completion. Students will require assistance from the department/unit and the Faculty of Graduate Studies to complete dual registration on the “</w:t>
            </w:r>
            <w:hyperlink r:id="rId123"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form in the Master’s and Ph.D. program simultaneously.</w:t>
            </w:r>
          </w:p>
        </w:tc>
        <w:tc>
          <w:tcPr>
            <w:tcW w:w="4254" w:type="dxa"/>
          </w:tcPr>
          <w:p w14:paraId="7EE0709B" w14:textId="77777777" w:rsidR="00EB3594" w:rsidRPr="003241F7" w:rsidRDefault="00EB3594" w:rsidP="00EB3594">
            <w:pPr>
              <w:spacing w:after="120"/>
              <w:rPr>
                <w:rFonts w:ascii="Helvetica" w:hAnsi="Helvetica" w:cs="Helvetica"/>
                <w:sz w:val="18"/>
                <w:szCs w:val="18"/>
              </w:rPr>
            </w:pPr>
          </w:p>
        </w:tc>
      </w:tr>
      <w:tr w:rsidR="00EB3594" w:rsidRPr="003241F7" w14:paraId="3DEF574F" w14:textId="77777777" w:rsidTr="00EB3594">
        <w:tc>
          <w:tcPr>
            <w:tcW w:w="7086" w:type="dxa"/>
            <w:shd w:val="clear" w:color="auto" w:fill="auto"/>
          </w:tcPr>
          <w:p w14:paraId="1918D411" w14:textId="77777777" w:rsidR="00EB3594" w:rsidRPr="003241F7" w:rsidRDefault="00EB3594" w:rsidP="00EB3594">
            <w:pPr>
              <w:spacing w:after="120"/>
              <w:rPr>
                <w:rFonts w:ascii="Helvetica" w:hAnsi="Helvetica" w:cs="Helvetica"/>
                <w:b/>
                <w:bCs/>
                <w:sz w:val="18"/>
                <w:szCs w:val="18"/>
              </w:rPr>
            </w:pPr>
            <w:r w:rsidRPr="003241F7">
              <w:rPr>
                <w:rFonts w:ascii="Helvetica" w:hAnsi="Helvetica" w:cs="Helvetica"/>
                <w:b/>
                <w:bCs/>
                <w:sz w:val="18"/>
                <w:szCs w:val="18"/>
              </w:rPr>
              <w:t>7.2 Student's Advisor, Co-advisor and Advisory Committee</w:t>
            </w:r>
          </w:p>
          <w:p w14:paraId="688C4034"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1207C7DE"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EB3594" w:rsidRPr="003241F7" w:rsidRDefault="00EB3594" w:rsidP="00EB3594">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EB3594" w:rsidRPr="003241F7" w:rsidRDefault="00EB3594" w:rsidP="00EB3594">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
          <w:p w14:paraId="105018D2" w14:textId="77777777" w:rsidR="00EB3594" w:rsidRPr="003241F7" w:rsidRDefault="00EB3594" w:rsidP="00EB3594">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6BD4E93B" w14:textId="77777777" w:rsidR="00EB3594" w:rsidRPr="003241F7" w:rsidRDefault="00EB3594" w:rsidP="00EB3594">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EB3594" w:rsidRPr="0011255E" w:rsidRDefault="00EB3594" w:rsidP="00EB3594">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EB3594" w:rsidRPr="0011255E"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4"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39434FF6" w14:textId="77777777" w:rsidR="00EB3594" w:rsidRPr="003241F7" w:rsidRDefault="00EB3594" w:rsidP="00EB3594">
            <w:pPr>
              <w:spacing w:after="120"/>
              <w:rPr>
                <w:rFonts w:ascii="Helvetica" w:hAnsi="Helvetica" w:cs="Helvetica"/>
                <w:i/>
                <w:sz w:val="18"/>
                <w:szCs w:val="18"/>
              </w:rPr>
            </w:pPr>
          </w:p>
        </w:tc>
      </w:tr>
      <w:tr w:rsidR="00EB3594" w:rsidRPr="003241F7" w14:paraId="75A33D32" w14:textId="77777777" w:rsidTr="00EB3594">
        <w:tc>
          <w:tcPr>
            <w:tcW w:w="7086" w:type="dxa"/>
            <w:shd w:val="clear" w:color="auto" w:fill="auto"/>
          </w:tcPr>
          <w:p w14:paraId="221782EF"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special circumstances, upon approval of the Head of the department/unit, an advisor and a maximum of one (1) co-advisor may advise a student. The co-advisor must:</w:t>
            </w:r>
          </w:p>
          <w:p w14:paraId="51AD48DF" w14:textId="3221C3B3" w:rsidR="00EB3594" w:rsidRPr="003241F7" w:rsidRDefault="00EB3594" w:rsidP="00EB359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5"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EB3594" w:rsidRPr="003241F7" w:rsidRDefault="00EB3594" w:rsidP="00EB359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
          <w:p w14:paraId="1F5283FE" w14:textId="77777777" w:rsidR="00EB3594" w:rsidRPr="003241F7" w:rsidRDefault="00EB3594" w:rsidP="00EB359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EB3594" w:rsidRPr="003241F7" w:rsidRDefault="00EB3594" w:rsidP="00EB359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EB3594" w:rsidRPr="00B5624E" w:rsidRDefault="00EB3594" w:rsidP="00EB3594">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6"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EB3594" w:rsidRPr="00B5624E" w:rsidRDefault="00EB3594" w:rsidP="00EB3594">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 xml:space="preserve">Equivalency will be approved by the Dean of the Faculty of Graduate Studies and determined on a case-by-case basis and assessed by the potential co-advisor’s </w:t>
            </w:r>
            <w:r w:rsidRPr="00B5624E">
              <w:rPr>
                <w:rFonts w:ascii="Helvetica" w:hAnsi="Helvetica" w:cs="Helvetica"/>
                <w:color w:val="222222"/>
                <w:sz w:val="18"/>
                <w:szCs w:val="18"/>
              </w:rPr>
              <w:lastRenderedPageBreak/>
              <w:t>demonstrated research record and current research activities. Note that M.D., D.M.D. and J.D. are undergraduate degrees and are not equivalent to a Ph.D.</w:t>
            </w:r>
          </w:p>
          <w:p w14:paraId="3F8EAFED" w14:textId="1A16CEA3" w:rsidR="00EB3594" w:rsidRPr="003241F7" w:rsidRDefault="00EB3594" w:rsidP="00EB359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or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54FE56AA" w14:textId="77777777" w:rsidR="00EB3594" w:rsidRDefault="00EB3594" w:rsidP="00EB3594">
            <w:pPr>
              <w:rPr>
                <w:rFonts w:ascii="Arial" w:hAnsi="Arial" w:cs="Arial"/>
                <w:i/>
                <w:sz w:val="18"/>
                <w:szCs w:val="18"/>
                <w:lang w:val="en-CA"/>
              </w:rPr>
            </w:pPr>
          </w:p>
          <w:p w14:paraId="73161779" w14:textId="77777777" w:rsidR="00EB3594" w:rsidRPr="003241F7" w:rsidRDefault="00EB3594" w:rsidP="00EB3594">
            <w:pPr>
              <w:spacing w:after="120"/>
              <w:rPr>
                <w:rFonts w:ascii="Helvetica" w:hAnsi="Helvetica" w:cs="Helvetica"/>
                <w:i/>
                <w:sz w:val="18"/>
                <w:szCs w:val="18"/>
              </w:rPr>
            </w:pPr>
          </w:p>
        </w:tc>
      </w:tr>
      <w:tr w:rsidR="00EB3594" w:rsidRPr="003241F7" w14:paraId="27320846" w14:textId="77777777" w:rsidTr="00EB3594">
        <w:tc>
          <w:tcPr>
            <w:tcW w:w="7086" w:type="dxa"/>
            <w:shd w:val="clear" w:color="auto" w:fill="auto"/>
          </w:tcPr>
          <w:p w14:paraId="096E43E6"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178A600D"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EB3594" w:rsidRPr="003241F7" w:rsidRDefault="00EB3594" w:rsidP="00EB3594">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66A4F7F4" w14:textId="77777777" w:rsidR="00EB3594" w:rsidRPr="003241F7" w:rsidRDefault="00EB3594" w:rsidP="00EB3594">
            <w:pPr>
              <w:spacing w:after="120"/>
              <w:rPr>
                <w:rFonts w:ascii="Helvetica" w:hAnsi="Helvetica" w:cs="Helvetica"/>
                <w:i/>
                <w:sz w:val="18"/>
                <w:szCs w:val="18"/>
              </w:rPr>
            </w:pPr>
          </w:p>
        </w:tc>
      </w:tr>
      <w:tr w:rsidR="00EB3594" w:rsidRPr="003241F7" w14:paraId="22A6FAC9" w14:textId="77777777" w:rsidTr="00EB3594">
        <w:tc>
          <w:tcPr>
            <w:tcW w:w="7086" w:type="dxa"/>
            <w:shd w:val="clear" w:color="auto" w:fill="auto"/>
          </w:tcPr>
          <w:p w14:paraId="24C91AB8"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w:t>
            </w:r>
            <w:r w:rsidRPr="003241F7">
              <w:rPr>
                <w:rFonts w:ascii="Helvetica" w:hAnsi="Helvetica" w:cs="Helvetica"/>
                <w:color w:val="222222"/>
                <w:sz w:val="18"/>
                <w:szCs w:val="18"/>
              </w:rPr>
              <w:lastRenderedPageBreak/>
              <w:t>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7"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7533EE71" w14:textId="739FA765"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8"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7EC9392B" w14:textId="77777777" w:rsidR="00EB3594" w:rsidRPr="003241F7" w:rsidRDefault="00EB3594" w:rsidP="00EB3594">
            <w:pPr>
              <w:spacing w:after="120"/>
              <w:rPr>
                <w:rFonts w:ascii="Helvetica" w:hAnsi="Helvetica" w:cs="Helvetica"/>
                <w:i/>
                <w:sz w:val="18"/>
                <w:szCs w:val="18"/>
              </w:rPr>
            </w:pPr>
          </w:p>
        </w:tc>
      </w:tr>
      <w:tr w:rsidR="00EB3594" w:rsidRPr="003241F7" w14:paraId="1BA9AF4B" w14:textId="77777777" w:rsidTr="00EB3594">
        <w:tc>
          <w:tcPr>
            <w:tcW w:w="7086" w:type="dxa"/>
            <w:shd w:val="clear" w:color="auto" w:fill="auto"/>
          </w:tcPr>
          <w:p w14:paraId="05202F20" w14:textId="77777777" w:rsidR="00EB3594" w:rsidRPr="003241F7" w:rsidRDefault="00EB3594" w:rsidP="00EB3594">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29"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30"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1"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arise .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EB3594" w:rsidRPr="003241F7" w:rsidRDefault="00EB3594" w:rsidP="00EB3594">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Instructor or an Assistant Professor into any unit at the university, they are to inform FGS of their employment status change in order to have a dialogue to address potential COIs.  </w:t>
            </w:r>
          </w:p>
        </w:tc>
        <w:tc>
          <w:tcPr>
            <w:tcW w:w="4254" w:type="dxa"/>
          </w:tcPr>
          <w:p w14:paraId="7582A4EB" w14:textId="77777777" w:rsidR="00EB3594" w:rsidRPr="003241F7" w:rsidRDefault="00EB3594" w:rsidP="00EB3594">
            <w:pPr>
              <w:spacing w:after="120"/>
              <w:rPr>
                <w:rFonts w:ascii="Helvetica" w:hAnsi="Helvetica" w:cs="Helvetica"/>
                <w:i/>
                <w:sz w:val="18"/>
                <w:szCs w:val="18"/>
              </w:rPr>
            </w:pPr>
          </w:p>
        </w:tc>
      </w:tr>
      <w:tr w:rsidR="00EB3594" w:rsidRPr="003241F7" w14:paraId="10CBEF74" w14:textId="77777777" w:rsidTr="00EB3594">
        <w:tc>
          <w:tcPr>
            <w:tcW w:w="7086" w:type="dxa"/>
            <w:shd w:val="clear" w:color="auto" w:fill="auto"/>
          </w:tcPr>
          <w:p w14:paraId="3F6E7BF1" w14:textId="77777777" w:rsidR="00EB3594" w:rsidRPr="003241F7" w:rsidRDefault="00EB3594" w:rsidP="00EB3594">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2"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EB3594" w:rsidRPr="003241F7" w:rsidRDefault="00EB3594" w:rsidP="00EB359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information about the minimum or expected time for completion of the degree;</w:t>
            </w:r>
          </w:p>
          <w:p w14:paraId="7F8A5814" w14:textId="77777777" w:rsidR="00EB3594" w:rsidRPr="003241F7" w:rsidRDefault="00EB3594" w:rsidP="00EB359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
          <w:p w14:paraId="7961EEEC" w14:textId="77777777" w:rsidR="00EB3594" w:rsidRPr="003241F7" w:rsidRDefault="00EB3594" w:rsidP="00EB359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additional language requirement;</w:t>
            </w:r>
          </w:p>
          <w:p w14:paraId="3D17D716" w14:textId="77777777" w:rsidR="00EB3594" w:rsidRPr="003241F7" w:rsidRDefault="00EB3594" w:rsidP="00EB359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3366DB88" w14:textId="77777777" w:rsidR="00EB3594" w:rsidRPr="003241F7" w:rsidRDefault="00EB3594" w:rsidP="00EB3594">
            <w:pPr>
              <w:spacing w:after="120"/>
              <w:rPr>
                <w:rFonts w:ascii="Helvetica" w:hAnsi="Helvetica" w:cs="Helvetica"/>
                <w:i/>
                <w:sz w:val="18"/>
                <w:szCs w:val="18"/>
              </w:rPr>
            </w:pPr>
          </w:p>
        </w:tc>
      </w:tr>
      <w:tr w:rsidR="00EB3594" w:rsidRPr="003241F7" w14:paraId="53707AFE" w14:textId="77777777" w:rsidTr="00EB3594">
        <w:tc>
          <w:tcPr>
            <w:tcW w:w="7086" w:type="dxa"/>
            <w:shd w:val="clear" w:color="auto" w:fill="auto"/>
          </w:tcPr>
          <w:p w14:paraId="58652905" w14:textId="77777777" w:rsidR="00EB3594" w:rsidRPr="003241F7" w:rsidRDefault="00EB3594" w:rsidP="00EB3594">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EB3594" w:rsidRPr="003241F7" w:rsidRDefault="00EB3594" w:rsidP="00EB3594">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Where admission to the Ph.D. is directly from a Master’s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EB3594" w:rsidRPr="003241F7" w:rsidRDefault="00EB3594" w:rsidP="00EB3594">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Where admission to the Ph.D. is directly from an Honours Bachelor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C4F956B" w14:textId="77777777" w:rsidR="00EB3594" w:rsidRDefault="00EB3594" w:rsidP="00EB3594">
            <w:pPr>
              <w:rPr>
                <w:rFonts w:ascii="Arial" w:hAnsi="Arial" w:cs="Arial"/>
                <w:i/>
                <w:sz w:val="18"/>
                <w:szCs w:val="18"/>
                <w:lang w:val="en-CA"/>
              </w:rPr>
            </w:pPr>
          </w:p>
          <w:p w14:paraId="542405A8" w14:textId="77777777" w:rsidR="00EB3594" w:rsidRDefault="00EB3594" w:rsidP="00EB3594">
            <w:pPr>
              <w:rPr>
                <w:rFonts w:ascii="Arial" w:hAnsi="Arial" w:cs="Arial"/>
                <w:i/>
                <w:sz w:val="18"/>
                <w:szCs w:val="18"/>
                <w:lang w:val="en-CA"/>
              </w:rPr>
            </w:pPr>
          </w:p>
          <w:p w14:paraId="04F9EB6E" w14:textId="77777777" w:rsidR="00EB3594" w:rsidRDefault="00EB3594" w:rsidP="00EB3594">
            <w:pPr>
              <w:rPr>
                <w:rFonts w:ascii="Arial" w:hAnsi="Arial" w:cs="Arial"/>
                <w:i/>
                <w:sz w:val="18"/>
                <w:szCs w:val="18"/>
                <w:lang w:val="en-CA"/>
              </w:rPr>
            </w:pPr>
          </w:p>
          <w:p w14:paraId="02C995EF" w14:textId="77777777" w:rsidR="00EB3594" w:rsidRDefault="00EB3594" w:rsidP="00EB3594">
            <w:pPr>
              <w:rPr>
                <w:rFonts w:ascii="Arial" w:hAnsi="Arial" w:cs="Arial"/>
                <w:i/>
                <w:sz w:val="18"/>
                <w:szCs w:val="18"/>
                <w:lang w:val="en-CA"/>
              </w:rPr>
            </w:pPr>
          </w:p>
          <w:p w14:paraId="138159E6" w14:textId="77777777" w:rsidR="00EB3594" w:rsidRPr="003241F7" w:rsidRDefault="00EB3594" w:rsidP="00EB3594">
            <w:pPr>
              <w:spacing w:after="120"/>
              <w:rPr>
                <w:rFonts w:ascii="Helvetica" w:hAnsi="Helvetica" w:cs="Helvetica"/>
                <w:i/>
                <w:sz w:val="18"/>
                <w:szCs w:val="18"/>
              </w:rPr>
            </w:pPr>
          </w:p>
        </w:tc>
      </w:tr>
      <w:tr w:rsidR="00EB3594" w:rsidRPr="003241F7" w14:paraId="3C1E3432" w14:textId="77777777" w:rsidTr="00EB3594">
        <w:tc>
          <w:tcPr>
            <w:tcW w:w="7086" w:type="dxa"/>
            <w:shd w:val="clear" w:color="auto" w:fill="auto"/>
          </w:tcPr>
          <w:p w14:paraId="2C1FCE11"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EB3594" w:rsidRPr="003241F7" w:rsidRDefault="00EB3594" w:rsidP="00EB3594">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0A89A36E" w14:textId="77777777" w:rsidR="00EB3594" w:rsidRDefault="00EB3594" w:rsidP="00EB3594">
            <w:pPr>
              <w:jc w:val="both"/>
              <w:rPr>
                <w:rFonts w:ascii="Arial" w:hAnsi="Arial" w:cs="Arial"/>
                <w:sz w:val="18"/>
                <w:szCs w:val="18"/>
                <w:lang w:val="en-CA"/>
              </w:rPr>
            </w:pPr>
          </w:p>
          <w:p w14:paraId="5D4F6FE1" w14:textId="77777777" w:rsidR="00EB3594" w:rsidRDefault="00EB3594" w:rsidP="00EB3594">
            <w:pPr>
              <w:rPr>
                <w:rFonts w:ascii="Arial" w:hAnsi="Arial" w:cs="Arial"/>
                <w:i/>
                <w:sz w:val="18"/>
                <w:szCs w:val="18"/>
                <w:lang w:val="en-CA"/>
              </w:rPr>
            </w:pPr>
          </w:p>
          <w:p w14:paraId="35EFB560" w14:textId="77777777" w:rsidR="00EB3594" w:rsidRPr="003241F7" w:rsidRDefault="00EB3594" w:rsidP="00EB3594">
            <w:pPr>
              <w:spacing w:after="120"/>
              <w:jc w:val="both"/>
              <w:rPr>
                <w:rFonts w:ascii="Helvetica" w:hAnsi="Helvetica" w:cs="Helvetica"/>
                <w:sz w:val="18"/>
                <w:szCs w:val="18"/>
              </w:rPr>
            </w:pPr>
          </w:p>
        </w:tc>
      </w:tr>
      <w:tr w:rsidR="00EB3594" w:rsidRPr="003241F7" w14:paraId="7F674050" w14:textId="77777777" w:rsidTr="00EB3594">
        <w:tc>
          <w:tcPr>
            <w:tcW w:w="7086" w:type="dxa"/>
            <w:shd w:val="clear" w:color="auto" w:fill="auto"/>
          </w:tcPr>
          <w:p w14:paraId="712C3C33"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3"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EB3594" w:rsidRPr="003241F7" w:rsidRDefault="00EB3594" w:rsidP="00EB359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4"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EB3594" w:rsidRPr="003241F7" w:rsidRDefault="00EB3594" w:rsidP="00EB359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EB3594" w:rsidRPr="003241F7" w:rsidRDefault="00EB3594" w:rsidP="00EB359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micro-diploma or certificate.</w:t>
            </w:r>
          </w:p>
          <w:p w14:paraId="3A03134A" w14:textId="7D61193D" w:rsidR="00EB3594" w:rsidRPr="003241F7" w:rsidRDefault="00EB3594" w:rsidP="00EB359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5A8655C4" w14:textId="77777777" w:rsidR="00EB3594" w:rsidRPr="003241F7" w:rsidRDefault="00EB3594" w:rsidP="00EB3594">
            <w:pPr>
              <w:spacing w:after="120"/>
              <w:rPr>
                <w:rFonts w:ascii="Helvetica" w:hAnsi="Helvetica" w:cs="Helvetica"/>
                <w:sz w:val="18"/>
                <w:szCs w:val="18"/>
              </w:rPr>
            </w:pPr>
          </w:p>
        </w:tc>
      </w:tr>
      <w:tr w:rsidR="00EB3594" w:rsidRPr="003241F7" w14:paraId="74FD94BB" w14:textId="77777777" w:rsidTr="00EB3594">
        <w:tc>
          <w:tcPr>
            <w:tcW w:w="7086" w:type="dxa"/>
            <w:shd w:val="clear" w:color="auto" w:fill="auto"/>
          </w:tcPr>
          <w:p w14:paraId="179C4494"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EB3594" w:rsidRPr="003241F7" w:rsidRDefault="00EB3594" w:rsidP="00EB359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022D2E0" w14:textId="77777777" w:rsidR="00EB3594" w:rsidRPr="003241F7" w:rsidRDefault="00EB3594" w:rsidP="00EB359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 considered on an individual basis;</w:t>
            </w:r>
          </w:p>
          <w:p w14:paraId="0300BD76" w14:textId="77777777" w:rsidR="00EB3594" w:rsidRPr="003241F7" w:rsidRDefault="00EB3594" w:rsidP="00EB359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cannot be used for credit towards another degree, diploma, micro-diploma or certificate;</w:t>
            </w:r>
          </w:p>
          <w:p w14:paraId="4E710280" w14:textId="77777777" w:rsidR="00EB3594" w:rsidRPr="003241F7" w:rsidRDefault="00EB3594" w:rsidP="00EB359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5"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9CFC142" w14:textId="77777777" w:rsidR="00EB3594" w:rsidRPr="003241F7" w:rsidRDefault="00EB3594" w:rsidP="00EB3594">
            <w:pPr>
              <w:spacing w:after="120"/>
              <w:rPr>
                <w:rFonts w:ascii="Helvetica" w:hAnsi="Helvetica" w:cs="Helvetica"/>
                <w:sz w:val="18"/>
                <w:szCs w:val="18"/>
              </w:rPr>
            </w:pPr>
          </w:p>
        </w:tc>
      </w:tr>
      <w:tr w:rsidR="00EB3594" w:rsidRPr="003241F7" w14:paraId="522067BA" w14:textId="77777777" w:rsidTr="00EB3594">
        <w:tc>
          <w:tcPr>
            <w:tcW w:w="7086" w:type="dxa"/>
            <w:shd w:val="clear" w:color="auto" w:fill="auto"/>
          </w:tcPr>
          <w:p w14:paraId="54146A3C"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may not usually be used for credit toward that degree. A department/unit may </w:t>
            </w:r>
            <w:r w:rsidRPr="003241F7">
              <w:rPr>
                <w:rFonts w:ascii="Helvetica" w:hAnsi="Helvetica" w:cs="Helvetica"/>
                <w:color w:val="222222"/>
                <w:sz w:val="18"/>
                <w:szCs w:val="18"/>
              </w:rPr>
              <w:lastRenderedPageBreak/>
              <w:t>request an exception to this limit on behalf of the student. Such requests, which will be evaluated on a case-by-case basis, must be submitted via the “</w:t>
            </w:r>
            <w:hyperlink r:id="rId136"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EB3594" w:rsidRPr="003241F7" w:rsidRDefault="00EB3594" w:rsidP="00EB3594">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CE392DD" w14:textId="77777777" w:rsidR="00EB3594" w:rsidRPr="003241F7" w:rsidRDefault="00EB3594" w:rsidP="00EB3594">
            <w:pPr>
              <w:spacing w:after="120"/>
              <w:rPr>
                <w:rFonts w:ascii="Helvetica" w:hAnsi="Helvetica" w:cs="Helvetica"/>
                <w:i/>
                <w:sz w:val="18"/>
                <w:szCs w:val="18"/>
              </w:rPr>
            </w:pPr>
          </w:p>
        </w:tc>
      </w:tr>
      <w:tr w:rsidR="00EB3594" w:rsidRPr="003241F7" w14:paraId="2D26CEAE" w14:textId="77777777" w:rsidTr="00EB3594">
        <w:tc>
          <w:tcPr>
            <w:tcW w:w="7086" w:type="dxa"/>
            <w:shd w:val="clear" w:color="auto" w:fill="auto"/>
          </w:tcPr>
          <w:p w14:paraId="52A5F04D"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EB3594" w:rsidRPr="003241F7" w:rsidRDefault="00EB3594" w:rsidP="00EB3594">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The minimum time requirement for the program of study for a Ph.D. degree will usually be two (2) years of study beyond the level of the Master’s degree, or three (3) years beyond the level of a Bachelor’s degree.</w:t>
            </w:r>
          </w:p>
          <w:p w14:paraId="66114152"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maximum time allowed for the completion of the Ph.D. degree is six (6) years following initial registration in the Ph.D. program. For those students who transfer from the Master’s to the Ph.D., years spent in the Master’s program are counted as years in the Ph.D. program.</w:t>
            </w:r>
          </w:p>
          <w:p w14:paraId="575594C5"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7"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8"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9"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40"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1"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20427250" w14:textId="77777777" w:rsidR="00EB3594" w:rsidRPr="003241F7" w:rsidRDefault="00EB3594" w:rsidP="00EB3594">
            <w:pPr>
              <w:spacing w:after="120"/>
              <w:rPr>
                <w:rFonts w:ascii="Helvetica" w:hAnsi="Helvetica" w:cs="Helvetica"/>
                <w:i/>
                <w:sz w:val="18"/>
                <w:szCs w:val="18"/>
              </w:rPr>
            </w:pPr>
          </w:p>
        </w:tc>
      </w:tr>
      <w:tr w:rsidR="00EB3594" w:rsidRPr="003241F7" w14:paraId="303A6747" w14:textId="77777777" w:rsidTr="00EB3594">
        <w:tc>
          <w:tcPr>
            <w:tcW w:w="7086" w:type="dxa"/>
            <w:shd w:val="clear" w:color="auto" w:fill="auto"/>
          </w:tcPr>
          <w:p w14:paraId="23FDCB3F"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2"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Performance that remains “Satisfactory” throughout the year does not need to be reported to the Faculty of Graduate Studies more than annually, but should remain on file in the department/unit.</w:t>
            </w:r>
          </w:p>
          <w:p w14:paraId="5B05EF73" w14:textId="570D81AA"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4B83EF0F" w14:textId="77777777" w:rsidR="00EB3594" w:rsidRDefault="00EB3594" w:rsidP="00EB3594">
            <w:pPr>
              <w:rPr>
                <w:rFonts w:ascii="Arial" w:hAnsi="Arial" w:cs="Arial"/>
                <w:i/>
                <w:sz w:val="18"/>
                <w:szCs w:val="18"/>
                <w:lang w:val="en-CA"/>
              </w:rPr>
            </w:pPr>
          </w:p>
          <w:p w14:paraId="0F15E038" w14:textId="77777777" w:rsidR="00EB3594" w:rsidRPr="003241F7" w:rsidRDefault="00EB3594" w:rsidP="00EB3594">
            <w:pPr>
              <w:spacing w:after="120"/>
              <w:rPr>
                <w:rFonts w:ascii="Helvetica" w:hAnsi="Helvetica" w:cs="Helvetica"/>
                <w:i/>
                <w:sz w:val="18"/>
                <w:szCs w:val="18"/>
              </w:rPr>
            </w:pPr>
          </w:p>
        </w:tc>
      </w:tr>
      <w:tr w:rsidR="00EB3594" w:rsidRPr="003241F7" w14:paraId="455B2728" w14:textId="77777777" w:rsidTr="00EB3594">
        <w:tc>
          <w:tcPr>
            <w:tcW w:w="7086" w:type="dxa"/>
            <w:shd w:val="clear" w:color="auto" w:fill="auto"/>
          </w:tcPr>
          <w:p w14:paraId="37751929"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EB3594" w:rsidRPr="003241F7" w:rsidRDefault="00EB3594" w:rsidP="00EB35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3FA2BDF" w14:textId="77777777" w:rsidR="00EB3594" w:rsidRPr="003241F7" w:rsidRDefault="00EB3594" w:rsidP="00EB3594">
            <w:pPr>
              <w:spacing w:after="120"/>
              <w:rPr>
                <w:rFonts w:ascii="Helvetica" w:hAnsi="Helvetica" w:cs="Helvetica"/>
                <w:i/>
                <w:sz w:val="18"/>
                <w:szCs w:val="18"/>
              </w:rPr>
            </w:pPr>
          </w:p>
        </w:tc>
      </w:tr>
      <w:tr w:rsidR="00EB3594" w:rsidRPr="003241F7" w14:paraId="76DE910D" w14:textId="77777777" w:rsidTr="00EB3594">
        <w:tc>
          <w:tcPr>
            <w:tcW w:w="7086" w:type="dxa"/>
            <w:shd w:val="clear" w:color="auto" w:fill="auto"/>
          </w:tcPr>
          <w:p w14:paraId="3FF2D3A8"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3"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F76E552" w14:textId="77777777" w:rsidR="00EB3594" w:rsidRDefault="00EB3594" w:rsidP="00EB3594">
            <w:pPr>
              <w:rPr>
                <w:rFonts w:ascii="Arial" w:hAnsi="Arial" w:cs="Arial"/>
                <w:i/>
                <w:sz w:val="18"/>
                <w:szCs w:val="18"/>
                <w:lang w:val="en-CA"/>
              </w:rPr>
            </w:pPr>
          </w:p>
          <w:p w14:paraId="70196A09" w14:textId="77777777" w:rsidR="00EB3594" w:rsidRPr="003241F7" w:rsidRDefault="00EB3594" w:rsidP="00EB3594">
            <w:pPr>
              <w:spacing w:after="120"/>
              <w:rPr>
                <w:rFonts w:ascii="Helvetica" w:hAnsi="Helvetica" w:cs="Helvetica"/>
                <w:i/>
                <w:sz w:val="18"/>
                <w:szCs w:val="18"/>
              </w:rPr>
            </w:pPr>
          </w:p>
        </w:tc>
      </w:tr>
      <w:tr w:rsidR="00EB3594" w:rsidRPr="003241F7" w14:paraId="1FFFD66E" w14:textId="77777777" w:rsidTr="00EB3594">
        <w:tc>
          <w:tcPr>
            <w:tcW w:w="7086" w:type="dxa"/>
            <w:shd w:val="clear" w:color="auto" w:fill="auto"/>
          </w:tcPr>
          <w:p w14:paraId="77D46A41"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EB3594" w:rsidRPr="003241F7" w:rsidRDefault="00EB3594" w:rsidP="00EB359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
          <w:p w14:paraId="52AFC54B" w14:textId="77777777" w:rsidR="00EB3594" w:rsidRPr="003241F7" w:rsidRDefault="00EB3594" w:rsidP="00EB359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4"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EB3594" w:rsidRPr="003241F7" w:rsidRDefault="00EB3594" w:rsidP="00EB3594">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5"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EB3594" w:rsidRPr="003241F7" w:rsidRDefault="00EB3594" w:rsidP="00EB3594">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
          <w:p w14:paraId="096748C1" w14:textId="77777777" w:rsidR="00EB3594" w:rsidRPr="003241F7" w:rsidRDefault="00EB3594" w:rsidP="00EB359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EB3594" w:rsidRPr="003241F7" w:rsidRDefault="00EB3594" w:rsidP="00EB359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6CBECE57" w14:textId="77777777" w:rsidR="00EB3594" w:rsidRPr="003241F7" w:rsidRDefault="00EB3594" w:rsidP="00EB3594">
            <w:pPr>
              <w:spacing w:after="120"/>
              <w:rPr>
                <w:rFonts w:ascii="Helvetica" w:hAnsi="Helvetica" w:cs="Helvetica"/>
                <w:sz w:val="18"/>
                <w:szCs w:val="18"/>
              </w:rPr>
            </w:pPr>
          </w:p>
        </w:tc>
      </w:tr>
      <w:tr w:rsidR="00EB3594" w:rsidRPr="003241F7" w14:paraId="35E2ACBD" w14:textId="77777777" w:rsidTr="00EB3594">
        <w:tc>
          <w:tcPr>
            <w:tcW w:w="7086" w:type="dxa"/>
            <w:shd w:val="clear" w:color="auto" w:fill="auto"/>
          </w:tcPr>
          <w:p w14:paraId="15ED43CA"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3241F7">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025DCA6C"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6"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F485095" w14:textId="77777777" w:rsidR="00EB3594" w:rsidRDefault="00EB3594" w:rsidP="00EB3594">
            <w:pPr>
              <w:rPr>
                <w:rFonts w:ascii="Arial" w:hAnsi="Arial" w:cs="Arial"/>
                <w:i/>
                <w:sz w:val="18"/>
                <w:szCs w:val="18"/>
                <w:lang w:val="en-CA"/>
              </w:rPr>
            </w:pPr>
          </w:p>
          <w:p w14:paraId="41EE449B" w14:textId="77777777" w:rsidR="00EB3594" w:rsidRPr="003241F7" w:rsidRDefault="00EB3594" w:rsidP="00EB3594">
            <w:pPr>
              <w:spacing w:after="120"/>
              <w:rPr>
                <w:rFonts w:ascii="Helvetica" w:hAnsi="Helvetica" w:cs="Helvetica"/>
                <w:i/>
                <w:sz w:val="18"/>
                <w:szCs w:val="18"/>
              </w:rPr>
            </w:pPr>
          </w:p>
        </w:tc>
      </w:tr>
      <w:tr w:rsidR="00EB3594" w:rsidRPr="003241F7" w14:paraId="7EFC72DB" w14:textId="77777777" w:rsidTr="00EB3594">
        <w:tc>
          <w:tcPr>
            <w:tcW w:w="7086" w:type="dxa"/>
            <w:shd w:val="clear" w:color="auto" w:fill="auto"/>
          </w:tcPr>
          <w:p w14:paraId="6A8C4392"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EB3594" w:rsidRPr="003241F7" w:rsidRDefault="00EB3594" w:rsidP="00EB359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EB3594" w:rsidRPr="003241F7" w:rsidRDefault="00EB3594" w:rsidP="00EB35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4483D26" w14:textId="77777777" w:rsidR="00EB3594" w:rsidRDefault="00EB3594" w:rsidP="00EB3594">
            <w:pPr>
              <w:rPr>
                <w:rFonts w:ascii="Arial" w:hAnsi="Arial" w:cs="Arial"/>
                <w:sz w:val="18"/>
                <w:szCs w:val="18"/>
                <w:lang w:val="en-CA"/>
              </w:rPr>
            </w:pPr>
            <w:r>
              <w:rPr>
                <w:rFonts w:ascii="Arial" w:hAnsi="Arial" w:cs="Arial"/>
                <w:sz w:val="18"/>
                <w:szCs w:val="18"/>
                <w:lang w:val="en-CA"/>
              </w:rPr>
              <w:t xml:space="preserve"> </w:t>
            </w:r>
          </w:p>
          <w:p w14:paraId="39E331AF" w14:textId="77777777" w:rsidR="00EB3594" w:rsidRPr="003241F7" w:rsidRDefault="00EB3594" w:rsidP="00EB3594">
            <w:pPr>
              <w:spacing w:after="120"/>
              <w:rPr>
                <w:rFonts w:ascii="Helvetica" w:hAnsi="Helvetica" w:cs="Helvetica"/>
                <w:sz w:val="18"/>
                <w:szCs w:val="18"/>
              </w:rPr>
            </w:pPr>
          </w:p>
        </w:tc>
      </w:tr>
      <w:tr w:rsidR="00EB3594" w:rsidRPr="003241F7" w14:paraId="7154C161" w14:textId="77777777" w:rsidTr="00EB3594">
        <w:tc>
          <w:tcPr>
            <w:tcW w:w="7086" w:type="dxa"/>
            <w:shd w:val="clear" w:color="auto" w:fill="auto"/>
          </w:tcPr>
          <w:p w14:paraId="3FBA6782"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EB3594"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7"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03898A5B" w14:textId="77777777" w:rsidR="00EB3594" w:rsidRPr="003241F7" w:rsidRDefault="00EB3594" w:rsidP="00EB3594">
            <w:pPr>
              <w:spacing w:after="120"/>
              <w:rPr>
                <w:rFonts w:ascii="Helvetica" w:hAnsi="Helvetica" w:cs="Helvetica"/>
                <w:sz w:val="18"/>
                <w:szCs w:val="18"/>
              </w:rPr>
            </w:pPr>
          </w:p>
        </w:tc>
      </w:tr>
      <w:tr w:rsidR="00EB3594" w:rsidRPr="003241F7" w14:paraId="7EA3674E" w14:textId="77777777" w:rsidTr="00EB3594">
        <w:tc>
          <w:tcPr>
            <w:tcW w:w="7086" w:type="dxa"/>
            <w:shd w:val="clear" w:color="auto" w:fill="auto"/>
          </w:tcPr>
          <w:p w14:paraId="4FBFE9B4" w14:textId="77777777" w:rsidR="00EB3594" w:rsidRPr="003241F7" w:rsidRDefault="00EB3594" w:rsidP="00EB3594">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EB3594" w:rsidRPr="003241F7" w:rsidRDefault="00EB3594" w:rsidP="00EB3594">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Examination of the candidate’s thesis by the examining committee;</w:t>
            </w:r>
          </w:p>
          <w:p w14:paraId="0C778ABA" w14:textId="3A542ADC" w:rsidR="00EB3594" w:rsidRPr="003241F7" w:rsidRDefault="00EB3594" w:rsidP="00EB3594">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Oral examination of the candidate by all examiners on the subject of the thesis and any matters relating thereto.</w:t>
            </w:r>
          </w:p>
        </w:tc>
        <w:tc>
          <w:tcPr>
            <w:tcW w:w="4254" w:type="dxa"/>
          </w:tcPr>
          <w:p w14:paraId="23533D15" w14:textId="77777777" w:rsidR="00EB3594" w:rsidRPr="003241F7" w:rsidRDefault="00EB3594" w:rsidP="00EB3594">
            <w:pPr>
              <w:spacing w:after="120"/>
              <w:rPr>
                <w:rFonts w:ascii="Helvetica" w:hAnsi="Helvetica" w:cs="Helvetica"/>
                <w:i/>
                <w:sz w:val="18"/>
                <w:szCs w:val="18"/>
              </w:rPr>
            </w:pPr>
          </w:p>
        </w:tc>
      </w:tr>
      <w:tr w:rsidR="00EB3594" w:rsidRPr="003241F7" w14:paraId="66FFBCBC" w14:textId="77777777" w:rsidTr="00EB3594">
        <w:tc>
          <w:tcPr>
            <w:tcW w:w="7086" w:type="dxa"/>
            <w:shd w:val="clear" w:color="auto" w:fill="auto"/>
          </w:tcPr>
          <w:p w14:paraId="7938C767"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EB3594" w:rsidRPr="003241F7" w:rsidRDefault="00EB3594" w:rsidP="00EB3594">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candidate’s advisor/co-advisor is considered to be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8"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01326C08" w14:textId="77777777" w:rsidR="00EB3594" w:rsidRPr="003241F7" w:rsidRDefault="00EB3594" w:rsidP="00EB3594">
            <w:pPr>
              <w:spacing w:after="120"/>
              <w:rPr>
                <w:rFonts w:ascii="Helvetica" w:hAnsi="Helvetica" w:cs="Helvetica"/>
                <w:i/>
                <w:sz w:val="18"/>
                <w:szCs w:val="18"/>
              </w:rPr>
            </w:pPr>
          </w:p>
        </w:tc>
      </w:tr>
      <w:tr w:rsidR="00EB3594" w:rsidRPr="003241F7" w14:paraId="5D3329E2" w14:textId="77777777" w:rsidTr="00EB3594">
        <w:tc>
          <w:tcPr>
            <w:tcW w:w="7086" w:type="dxa"/>
            <w:shd w:val="clear" w:color="auto" w:fill="auto"/>
          </w:tcPr>
          <w:p w14:paraId="205024CA"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EB3594" w:rsidRPr="003241F7" w:rsidRDefault="00EB3594" w:rsidP="00EB3594">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CV of each of the prospective external examiners;</w:t>
            </w:r>
          </w:p>
          <w:p w14:paraId="64B8DF19" w14:textId="77777777" w:rsidR="00EB3594" w:rsidRPr="003241F7" w:rsidRDefault="00EB3594" w:rsidP="00EB3594">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EB3594" w:rsidRPr="003241F7" w:rsidRDefault="00EB3594" w:rsidP="00EB3594">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rationale behind the recommendations;</w:t>
            </w:r>
          </w:p>
          <w:p w14:paraId="5F233E42" w14:textId="77777777" w:rsidR="00EB3594" w:rsidRPr="003241F7" w:rsidRDefault="00EB3594" w:rsidP="00EB3594">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EB3594" w:rsidRPr="003241F7" w:rsidRDefault="00EB3594" w:rsidP="00EB3594">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
          <w:p w14:paraId="177D4EE8" w14:textId="77777777" w:rsidR="00EB3594" w:rsidRPr="003241F7" w:rsidRDefault="00EB3594" w:rsidP="00EB3594">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the rank of Associate Professor, Full Professor, Senior Scholar or Emeritus Professor (or the equivalent if outside North America) at a university, or have comparable expertise and standing if not a current faculty member at a university;</w:t>
            </w:r>
          </w:p>
          <w:p w14:paraId="3D48D5A0" w14:textId="77777777" w:rsidR="00EB3594" w:rsidRPr="003241F7" w:rsidRDefault="00EB3594" w:rsidP="00EB3594">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an established reputation in the area of the thesis research and be able to judge whether the thesis would be acceptable at an institution comparable to The University of Manitoba; and</w:t>
            </w:r>
          </w:p>
          <w:p w14:paraId="2E382F92" w14:textId="77777777" w:rsidR="00EB3594" w:rsidRPr="003241F7" w:rsidRDefault="00EB3594" w:rsidP="00EB3594">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3C85C2B7"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EB3594" w:rsidRPr="003241F7" w:rsidRDefault="00EB3594" w:rsidP="00EB359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held any faculty appointment within the candidate’s home department/unit at the University of Manitoba within the last 10 years;</w:t>
            </w:r>
          </w:p>
          <w:p w14:paraId="74C5ADD3" w14:textId="77777777" w:rsidR="00EB3594" w:rsidRPr="003241F7" w:rsidRDefault="00EB3594" w:rsidP="00EB359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acted as an external examiner for a student of the same Ph.D. advisor and/or co-advisor within the previous two (2) years;</w:t>
            </w:r>
          </w:p>
          <w:p w14:paraId="5EAA5AC8" w14:textId="77777777" w:rsidR="00EB3594" w:rsidRPr="003241F7" w:rsidRDefault="00EB3594" w:rsidP="00EB3594">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Fellow; </w:t>
            </w:r>
          </w:p>
          <w:p w14:paraId="4869907C" w14:textId="77777777" w:rsidR="00EB3594" w:rsidRPr="003241F7" w:rsidRDefault="00EB3594" w:rsidP="00EB359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EB3594" w:rsidRPr="003241F7" w:rsidRDefault="00EB3594" w:rsidP="00EB359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EB3594" w:rsidRPr="003241F7" w:rsidRDefault="00EB3594" w:rsidP="00EB3594">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former student within the last ten (10) years;</w:t>
            </w:r>
          </w:p>
          <w:p w14:paraId="681F2A85" w14:textId="77777777" w:rsidR="00EB3594" w:rsidRPr="003241F7" w:rsidRDefault="00EB3594" w:rsidP="00EB3594">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advisor/co-advisor within the last ten (10) years;</w:t>
            </w:r>
          </w:p>
          <w:p w14:paraId="0EAF2E6D" w14:textId="77777777" w:rsidR="00EB3594" w:rsidRPr="003241F7" w:rsidRDefault="00EB3594" w:rsidP="00EB3594">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research collaborator within the last five (5) years;</w:t>
            </w:r>
          </w:p>
          <w:p w14:paraId="7194B39B" w14:textId="77777777" w:rsidR="00EB3594" w:rsidRPr="003241F7" w:rsidRDefault="00EB3594" w:rsidP="00EB3594">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3D03A242" w14:textId="77777777" w:rsidR="00EB3594" w:rsidRPr="003241F7" w:rsidRDefault="00EB3594" w:rsidP="00EB3594">
            <w:pPr>
              <w:spacing w:after="120"/>
              <w:rPr>
                <w:rFonts w:ascii="Helvetica" w:hAnsi="Helvetica" w:cs="Helvetica"/>
                <w:sz w:val="18"/>
                <w:szCs w:val="18"/>
              </w:rPr>
            </w:pPr>
          </w:p>
        </w:tc>
      </w:tr>
      <w:tr w:rsidR="00EB3594" w:rsidRPr="003241F7" w14:paraId="621856CD" w14:textId="77777777" w:rsidTr="00EB3594">
        <w:tc>
          <w:tcPr>
            <w:tcW w:w="7086" w:type="dxa"/>
            <w:shd w:val="clear" w:color="auto" w:fill="auto"/>
          </w:tcPr>
          <w:p w14:paraId="069BCA68"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EB3594" w:rsidRPr="003241F7" w:rsidRDefault="00EB3594" w:rsidP="00EB35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47739ABF" w14:textId="77777777" w:rsidR="00EB3594" w:rsidRPr="003241F7" w:rsidRDefault="00EB3594" w:rsidP="00EB3594">
            <w:pPr>
              <w:spacing w:after="120"/>
              <w:rPr>
                <w:rFonts w:ascii="Helvetica" w:hAnsi="Helvetica" w:cs="Helvetica"/>
                <w:sz w:val="18"/>
                <w:szCs w:val="18"/>
              </w:rPr>
            </w:pPr>
          </w:p>
        </w:tc>
      </w:tr>
      <w:tr w:rsidR="00EB3594" w:rsidRPr="003241F7" w14:paraId="0AAB374B" w14:textId="77777777" w:rsidTr="00EB3594">
        <w:tc>
          <w:tcPr>
            <w:tcW w:w="7086" w:type="dxa"/>
            <w:shd w:val="clear" w:color="auto" w:fill="auto"/>
          </w:tcPr>
          <w:p w14:paraId="11DCE010" w14:textId="44281754"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9"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50"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77A3F7FC" w14:textId="77777777" w:rsidR="00EB3594" w:rsidRPr="003241F7" w:rsidRDefault="00EB3594" w:rsidP="00EB3594">
            <w:pPr>
              <w:spacing w:after="120"/>
              <w:rPr>
                <w:rFonts w:ascii="Helvetica" w:hAnsi="Helvetica" w:cs="Helvetica"/>
                <w:sz w:val="18"/>
                <w:szCs w:val="18"/>
              </w:rPr>
            </w:pPr>
          </w:p>
        </w:tc>
      </w:tr>
      <w:tr w:rsidR="00EB3594" w:rsidRPr="003241F7" w14:paraId="2F4E70DB" w14:textId="77777777" w:rsidTr="00EB3594">
        <w:tc>
          <w:tcPr>
            <w:tcW w:w="7086" w:type="dxa"/>
            <w:shd w:val="clear" w:color="auto" w:fill="auto"/>
          </w:tcPr>
          <w:p w14:paraId="5C9AE3F8"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EB3594" w:rsidRPr="003241F7" w:rsidRDefault="00EB3594" w:rsidP="00EB359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ensuring that the thesis and the candidate meet recognized scholarly standards for a Ph.D.;</w:t>
            </w:r>
          </w:p>
          <w:p w14:paraId="183B2986" w14:textId="77777777" w:rsidR="00EB3594" w:rsidRPr="003241F7" w:rsidRDefault="00EB3594" w:rsidP="00EB359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appraising the underlying assumptions, methodology, findings, and scholarly significance of the findings of the thesis;</w:t>
            </w:r>
          </w:p>
          <w:p w14:paraId="30B4C954" w14:textId="77777777" w:rsidR="00EB3594" w:rsidRPr="003241F7" w:rsidRDefault="00EB3594" w:rsidP="00EB359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ensuring that the thesis is organized, presents data and uses accepted conventions for addressing the scholarly literature in an acceptable manner;</w:t>
            </w:r>
          </w:p>
          <w:p w14:paraId="229C7894" w14:textId="77777777" w:rsidR="00EB3594" w:rsidRPr="003241F7" w:rsidRDefault="00EB3594" w:rsidP="00EB359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evaluating that the candidate has the ability to present their findings orally and demonstrate their scholarship by responding to questions and defending the thesis.</w:t>
            </w:r>
          </w:p>
          <w:p w14:paraId="67CA902B"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EB3594" w:rsidRPr="003241F7" w:rsidRDefault="00EB3594" w:rsidP="00EB359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EB3594" w:rsidRPr="003241F7" w:rsidRDefault="00EB3594" w:rsidP="00EB359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1"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EB3594" w:rsidRPr="003241F7" w:rsidRDefault="00EB3594" w:rsidP="00EB359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4890C0EF" w14:textId="77777777" w:rsidR="00EB3594" w:rsidRPr="003241F7" w:rsidRDefault="00EB3594" w:rsidP="00EB3594">
            <w:pPr>
              <w:spacing w:after="120"/>
              <w:rPr>
                <w:rFonts w:ascii="Helvetica" w:hAnsi="Helvetica" w:cs="Helvetica"/>
                <w:sz w:val="18"/>
                <w:szCs w:val="18"/>
              </w:rPr>
            </w:pPr>
          </w:p>
        </w:tc>
      </w:tr>
      <w:tr w:rsidR="00EB3594" w:rsidRPr="003241F7" w14:paraId="75CEFC37" w14:textId="77777777" w:rsidTr="00EB3594">
        <w:tc>
          <w:tcPr>
            <w:tcW w:w="7086" w:type="dxa"/>
            <w:shd w:val="clear" w:color="auto" w:fill="auto"/>
          </w:tcPr>
          <w:p w14:paraId="0954940D" w14:textId="778FFBF1"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2"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EB3594" w:rsidRPr="003241F7" w:rsidRDefault="00EB3594" w:rsidP="00EB3594">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
          <w:p w14:paraId="11A73AD3" w14:textId="77777777" w:rsidR="00EB3594" w:rsidRPr="003241F7" w:rsidRDefault="00EB3594" w:rsidP="00EB3594">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EB3594" w:rsidRPr="003241F7" w:rsidRDefault="00EB3594" w:rsidP="00EB3594">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EB3594" w:rsidRPr="003241F7" w:rsidRDefault="00EB3594" w:rsidP="00EB3594">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represents a distinct contribution to the candidate’s field of research and is acceptable as it stands. Minor revisions to content, </w:t>
            </w:r>
            <w:r w:rsidRPr="003241F7">
              <w:rPr>
                <w:rFonts w:ascii="Helvetica" w:hAnsi="Helvetica" w:cs="Helvetica"/>
                <w:color w:val="222222"/>
                <w:sz w:val="18"/>
                <w:szCs w:val="18"/>
              </w:rPr>
              <w:lastRenderedPageBreak/>
              <w:t>structure, or writing style may be required. The thesis may proceed to oral examination.</w:t>
            </w:r>
          </w:p>
          <w:p w14:paraId="51F15D82" w14:textId="77777777" w:rsidR="00EB3594" w:rsidRPr="003241F7" w:rsidRDefault="00EB3594" w:rsidP="00EB3594">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has merit and makes a contribution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EB3594" w:rsidRPr="003241F7" w:rsidRDefault="00EB3594" w:rsidP="00EB3594">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EB3594" w:rsidRPr="003241F7" w:rsidRDefault="00EB3594" w:rsidP="00EB3594">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EB3594" w:rsidRPr="003241F7" w:rsidRDefault="00EB3594" w:rsidP="00EB359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EB3594" w:rsidRPr="003241F7" w:rsidRDefault="00EB3594" w:rsidP="00EB359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shall provide electronic copies of all reports to each of the advisor/co-advisor, internal examiners, knowledge expert or invited member, Department/Unit Head and/or Graduate Chair and Department/Unit contact</w:t>
            </w:r>
          </w:p>
          <w:p w14:paraId="36BE8068"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A2F47AF" w14:textId="77777777" w:rsidR="00EB3594" w:rsidRPr="003241F7" w:rsidRDefault="00EB3594" w:rsidP="00EB3594">
            <w:pPr>
              <w:spacing w:after="120"/>
              <w:rPr>
                <w:rFonts w:ascii="Helvetica" w:hAnsi="Helvetica" w:cs="Helvetica"/>
                <w:i/>
                <w:sz w:val="18"/>
                <w:szCs w:val="18"/>
              </w:rPr>
            </w:pPr>
          </w:p>
        </w:tc>
      </w:tr>
      <w:tr w:rsidR="00EB3594" w:rsidRPr="003241F7" w14:paraId="03BFF2D9" w14:textId="77777777" w:rsidTr="00EB3594">
        <w:tc>
          <w:tcPr>
            <w:tcW w:w="7086" w:type="dxa"/>
            <w:shd w:val="clear" w:color="auto" w:fill="auto"/>
          </w:tcPr>
          <w:p w14:paraId="2AE97E42"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EB3594" w:rsidRPr="003241F7" w:rsidRDefault="00EB3594" w:rsidP="00EB3594">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3"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EB3594" w:rsidRPr="003241F7" w:rsidRDefault="00EB3594" w:rsidP="00EB3594">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EB3594" w:rsidRPr="003241F7" w:rsidRDefault="00EB3594" w:rsidP="00EB3594">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
          <w:p w14:paraId="2C5A506E" w14:textId="77777777" w:rsidR="00EB3594" w:rsidRPr="003241F7" w:rsidRDefault="00EB3594" w:rsidP="00EB3594">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
          <w:p w14:paraId="1FCC5551" w14:textId="77777777" w:rsidR="00EB3594" w:rsidRPr="003241F7" w:rsidRDefault="00EB3594" w:rsidP="00EB3594">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EB3594" w:rsidRPr="003241F7" w:rsidRDefault="00EB3594" w:rsidP="00EB3594">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EB3594" w:rsidRPr="003241F7" w:rsidRDefault="00EB3594" w:rsidP="00EB3594">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EB3594" w:rsidRPr="003241F7" w:rsidRDefault="00EB3594" w:rsidP="00EB3594">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Full name;</w:t>
            </w:r>
          </w:p>
          <w:p w14:paraId="7912B0C0" w14:textId="77777777" w:rsidR="00EB3594" w:rsidRPr="003241F7" w:rsidRDefault="00EB3594" w:rsidP="00EB3594">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Email address;</w:t>
            </w:r>
          </w:p>
          <w:p w14:paraId="5D13AA43" w14:textId="77777777" w:rsidR="00EB3594" w:rsidRPr="003241F7" w:rsidRDefault="00EB3594" w:rsidP="00EB3594">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EB3594" w:rsidRPr="003241F7" w:rsidRDefault="00EB3594" w:rsidP="00EB3594">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addition, the candidate must submit biographical information/CV and an abstract, not to exceed 350 words, of the thesis to the Faculty of Graduate Studies at least two (2) weeks (10 working days) in advance of the date of the oral examination.</w:t>
            </w:r>
          </w:p>
          <w:p w14:paraId="6197F3A0"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w:t>
            </w:r>
            <w:r w:rsidRPr="003241F7">
              <w:rPr>
                <w:rFonts w:ascii="Helvetica" w:hAnsi="Helvetica" w:cs="Helvetica"/>
                <w:color w:val="222222"/>
                <w:sz w:val="18"/>
                <w:szCs w:val="18"/>
              </w:rPr>
              <w:lastRenderedPageBreak/>
              <w:t>manner as the candidate (e.g., for hybrid examinations, the chair should participate in-person only if the candidate also participates in-person). Prospective chairs must:</w:t>
            </w:r>
          </w:p>
          <w:p w14:paraId="4C7B043A" w14:textId="1D6A198B" w:rsidR="00EB3594" w:rsidRPr="003241F7" w:rsidRDefault="00EB3594" w:rsidP="00EB3594">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Be members of the Faculty of Graduate Studies;</w:t>
            </w:r>
          </w:p>
          <w:p w14:paraId="265E0954" w14:textId="77777777" w:rsidR="00EB3594" w:rsidRPr="003241F7" w:rsidRDefault="00EB3594" w:rsidP="00EB3594">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EB3594" w:rsidRPr="003241F7" w:rsidRDefault="00EB3594" w:rsidP="00EB3594">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637F67A1" w14:textId="77777777" w:rsidR="00EB3594" w:rsidRPr="003241F7" w:rsidRDefault="00EB3594" w:rsidP="00EB3594">
            <w:pPr>
              <w:spacing w:after="120"/>
              <w:rPr>
                <w:rFonts w:ascii="Helvetica" w:hAnsi="Helvetica" w:cs="Helvetica"/>
                <w:sz w:val="18"/>
                <w:szCs w:val="18"/>
              </w:rPr>
            </w:pPr>
          </w:p>
        </w:tc>
      </w:tr>
      <w:tr w:rsidR="00EB3594" w:rsidRPr="003241F7" w14:paraId="4606527D" w14:textId="77777777" w:rsidTr="00EB3594">
        <w:tc>
          <w:tcPr>
            <w:tcW w:w="7086" w:type="dxa"/>
            <w:shd w:val="clear" w:color="auto" w:fill="auto"/>
          </w:tcPr>
          <w:p w14:paraId="0C2EC3B2"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oral examination shall be open to all members of The University of Manitoba community and the general public.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7CA2CE94" w14:textId="77777777" w:rsidR="00EB3594" w:rsidRPr="003241F7" w:rsidRDefault="00EB3594" w:rsidP="00EB3594">
            <w:pPr>
              <w:spacing w:after="120"/>
              <w:rPr>
                <w:rFonts w:ascii="Helvetica" w:hAnsi="Helvetica" w:cs="Helvetica"/>
                <w:sz w:val="18"/>
                <w:szCs w:val="18"/>
              </w:rPr>
            </w:pPr>
          </w:p>
        </w:tc>
      </w:tr>
      <w:tr w:rsidR="00EB3594" w:rsidRPr="003241F7" w14:paraId="0036E660" w14:textId="77777777" w:rsidTr="00EB3594">
        <w:tc>
          <w:tcPr>
            <w:tcW w:w="7086" w:type="dxa"/>
            <w:shd w:val="clear" w:color="auto" w:fill="auto"/>
          </w:tcPr>
          <w:p w14:paraId="3E62D95F"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709986F1" w14:textId="77777777" w:rsidR="00EB3594" w:rsidRPr="003241F7" w:rsidRDefault="00EB3594" w:rsidP="00EB3594">
            <w:pPr>
              <w:spacing w:after="120"/>
              <w:rPr>
                <w:rFonts w:ascii="Helvetica" w:hAnsi="Helvetica" w:cs="Helvetica"/>
                <w:sz w:val="18"/>
                <w:szCs w:val="18"/>
              </w:rPr>
            </w:pPr>
          </w:p>
        </w:tc>
      </w:tr>
      <w:tr w:rsidR="00EB3594" w:rsidRPr="003241F7" w14:paraId="1AE07714" w14:textId="77777777" w:rsidTr="00EB3594">
        <w:tc>
          <w:tcPr>
            <w:tcW w:w="7086" w:type="dxa"/>
            <w:shd w:val="clear" w:color="auto" w:fill="auto"/>
          </w:tcPr>
          <w:p w14:paraId="663EC502"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7CAE4C23" w14:textId="77777777" w:rsidR="00EB3594" w:rsidRPr="003241F7" w:rsidRDefault="00EB3594" w:rsidP="00EB3594">
            <w:pPr>
              <w:spacing w:after="120"/>
              <w:rPr>
                <w:rFonts w:ascii="Helvetica" w:hAnsi="Helvetica" w:cs="Helvetica"/>
                <w:sz w:val="18"/>
                <w:szCs w:val="18"/>
              </w:rPr>
            </w:pPr>
          </w:p>
        </w:tc>
      </w:tr>
      <w:tr w:rsidR="00EB3594" w:rsidRPr="003241F7" w14:paraId="1A636201" w14:textId="77777777" w:rsidTr="00EB3594">
        <w:tc>
          <w:tcPr>
            <w:tcW w:w="7086" w:type="dxa"/>
            <w:shd w:val="clear" w:color="auto" w:fill="auto"/>
          </w:tcPr>
          <w:p w14:paraId="78AE7D95"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meeting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EB3594" w:rsidRPr="003241F7" w:rsidRDefault="00EB3594" w:rsidP="00EB3594">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EB3594" w:rsidRPr="003241F7" w:rsidRDefault="00EB3594" w:rsidP="00EB3594">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4"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EB3594" w:rsidRPr="003241F7" w:rsidRDefault="00EB3594" w:rsidP="00EB3594">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EB3594" w:rsidRPr="003241F7" w:rsidRDefault="00EB3594" w:rsidP="00EB359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A73784A" w14:textId="77777777" w:rsidR="00EB3594" w:rsidRPr="003241F7" w:rsidRDefault="00EB3594" w:rsidP="00EB3594">
            <w:pPr>
              <w:spacing w:after="120"/>
              <w:rPr>
                <w:rFonts w:ascii="Helvetica" w:hAnsi="Helvetica" w:cs="Helvetica"/>
                <w:sz w:val="18"/>
                <w:szCs w:val="18"/>
              </w:rPr>
            </w:pPr>
          </w:p>
        </w:tc>
      </w:tr>
      <w:tr w:rsidR="00EB3594" w:rsidRPr="003241F7" w14:paraId="783E9C03" w14:textId="77777777" w:rsidTr="00EB3594">
        <w:tc>
          <w:tcPr>
            <w:tcW w:w="7086" w:type="dxa"/>
            <w:shd w:val="clear" w:color="auto" w:fill="auto"/>
          </w:tcPr>
          <w:p w14:paraId="6EB9E2B7"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EB3594" w:rsidRPr="003241F7" w:rsidRDefault="00EB3594" w:rsidP="00EB3594">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Passing reports by the thesis examining committee;</w:t>
            </w:r>
          </w:p>
          <w:p w14:paraId="212B6469" w14:textId="77777777" w:rsidR="00EB3594" w:rsidRPr="003241F7" w:rsidRDefault="00EB3594" w:rsidP="00EB3594">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EB3594" w:rsidRPr="003241F7" w:rsidRDefault="00EB3594" w:rsidP="00EB3594">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EB3594" w:rsidRPr="003241F7" w:rsidRDefault="00EB3594" w:rsidP="00EB3594">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5"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6"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FBB7059" w14:textId="77777777" w:rsidR="00EB3594" w:rsidRPr="003241F7" w:rsidRDefault="00EB3594" w:rsidP="00EB3594">
            <w:pPr>
              <w:spacing w:after="120"/>
              <w:ind w:left="-18" w:firstLine="18"/>
              <w:jc w:val="both"/>
              <w:rPr>
                <w:rFonts w:ascii="Helvetica" w:hAnsi="Helvetica" w:cs="Helvetica"/>
                <w:sz w:val="18"/>
                <w:szCs w:val="18"/>
              </w:rPr>
            </w:pPr>
          </w:p>
        </w:tc>
      </w:tr>
      <w:tr w:rsidR="00EB3594" w:rsidRPr="003241F7" w14:paraId="630862C2" w14:textId="77777777" w:rsidTr="00EB3594">
        <w:tc>
          <w:tcPr>
            <w:tcW w:w="7086" w:type="dxa"/>
            <w:shd w:val="clear" w:color="auto" w:fill="auto"/>
          </w:tcPr>
          <w:p w14:paraId="32D0B25D"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EB3594" w:rsidRPr="003241F7" w:rsidRDefault="00EB3594" w:rsidP="00EB359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internal examining committee reports on the merits of the written thesis;</w:t>
            </w:r>
          </w:p>
          <w:p w14:paraId="08B645C6" w14:textId="77777777" w:rsidR="00EB3594" w:rsidRPr="003241F7" w:rsidRDefault="00EB3594" w:rsidP="00EB359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reports on the merits of the written thesis;</w:t>
            </w:r>
          </w:p>
          <w:p w14:paraId="539F5FC5" w14:textId="77777777" w:rsidR="00EB3594" w:rsidRPr="003241F7" w:rsidRDefault="00EB3594" w:rsidP="00EB359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EB3594" w:rsidRPr="003241F7" w:rsidRDefault="00EB3594" w:rsidP="00EB359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7457F538" w14:textId="77777777" w:rsidR="00EB3594" w:rsidRPr="003241F7" w:rsidRDefault="00EB3594" w:rsidP="00EB3594">
            <w:pPr>
              <w:spacing w:after="120"/>
              <w:rPr>
                <w:rFonts w:ascii="Helvetica" w:hAnsi="Helvetica" w:cs="Helvetica"/>
                <w:sz w:val="18"/>
                <w:szCs w:val="18"/>
              </w:rPr>
            </w:pPr>
          </w:p>
        </w:tc>
      </w:tr>
      <w:tr w:rsidR="00EB3594" w:rsidRPr="003241F7" w14:paraId="7A33A40C" w14:textId="77777777" w:rsidTr="00EB3594">
        <w:tc>
          <w:tcPr>
            <w:tcW w:w="7086" w:type="dxa"/>
            <w:shd w:val="clear" w:color="auto" w:fill="auto"/>
          </w:tcPr>
          <w:p w14:paraId="38D4BE11"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57"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EB3594" w:rsidRPr="003241F7" w:rsidRDefault="00EB3594" w:rsidP="00EB3594">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EB3594" w:rsidRPr="003241F7" w:rsidRDefault="00EB3594" w:rsidP="00EB3594">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patentable item is found during the course of research, then the advisor/co-advisor and the student may make application for patent rights through the University Patent Committee, and the following regulation will apply concerning the release of the thesis.</w:t>
            </w:r>
          </w:p>
          <w:p w14:paraId="50142D6A"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EB3594" w:rsidRPr="003241F7" w:rsidRDefault="00EB3594" w:rsidP="00EB3594">
            <w:pPr>
              <w:spacing w:after="120"/>
              <w:textAlignment w:val="baseline"/>
              <w:rPr>
                <w:rFonts w:ascii="Helvetica" w:hAnsi="Helvetica" w:cs="Helvetica"/>
                <w:color w:val="222222"/>
                <w:sz w:val="18"/>
                <w:szCs w:val="18"/>
              </w:rPr>
            </w:pPr>
          </w:p>
        </w:tc>
        <w:tc>
          <w:tcPr>
            <w:tcW w:w="4254" w:type="dxa"/>
          </w:tcPr>
          <w:p w14:paraId="32C67C93" w14:textId="77777777" w:rsidR="00EB3594" w:rsidRPr="003241F7" w:rsidRDefault="00EB3594" w:rsidP="00EB3594">
            <w:pPr>
              <w:spacing w:after="120"/>
              <w:rPr>
                <w:rFonts w:ascii="Helvetica" w:hAnsi="Helvetica" w:cs="Helvetica"/>
                <w:sz w:val="18"/>
                <w:szCs w:val="18"/>
              </w:rPr>
            </w:pPr>
          </w:p>
        </w:tc>
      </w:tr>
      <w:tr w:rsidR="00EB3594" w:rsidRPr="003241F7" w14:paraId="2FDAD0C5" w14:textId="77777777" w:rsidTr="00EB3594">
        <w:tc>
          <w:tcPr>
            <w:tcW w:w="7086" w:type="dxa"/>
            <w:shd w:val="clear" w:color="auto" w:fill="auto"/>
          </w:tcPr>
          <w:p w14:paraId="4FBD5564"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8"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9"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0B9762B9" w14:textId="77777777" w:rsidR="00EB3594" w:rsidRPr="003241F7" w:rsidRDefault="00EB3594" w:rsidP="00EB3594">
            <w:pPr>
              <w:spacing w:after="120"/>
              <w:rPr>
                <w:rFonts w:ascii="Helvetica" w:hAnsi="Helvetica" w:cs="Helvetica"/>
                <w:sz w:val="18"/>
                <w:szCs w:val="18"/>
              </w:rPr>
            </w:pPr>
          </w:p>
        </w:tc>
      </w:tr>
      <w:tr w:rsidR="00EB3594" w:rsidRPr="003241F7" w14:paraId="5C76B0AE" w14:textId="77777777" w:rsidTr="00EB3594">
        <w:tc>
          <w:tcPr>
            <w:tcW w:w="7086" w:type="dxa"/>
            <w:shd w:val="clear" w:color="auto" w:fill="auto"/>
          </w:tcPr>
          <w:p w14:paraId="293F29FF" w14:textId="77777777" w:rsidR="00EB3594" w:rsidRPr="003241F7" w:rsidRDefault="00EB3594" w:rsidP="00EB3594">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EB3594" w:rsidRPr="003241F7" w:rsidRDefault="00EB3594" w:rsidP="00EB3594">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EB3594" w:rsidRPr="003241F7" w:rsidRDefault="00EB3594" w:rsidP="00EB3594">
            <w:pPr>
              <w:pStyle w:val="NormalWeb"/>
              <w:spacing w:before="0" w:beforeAutospacing="0" w:after="120" w:afterAutospacing="0"/>
              <w:rPr>
                <w:rStyle w:val="Strong"/>
                <w:rFonts w:ascii="Helvetica" w:hAnsi="Helvetica" w:cs="Helvetica"/>
                <w:color w:val="000000"/>
                <w:sz w:val="18"/>
                <w:szCs w:val="18"/>
              </w:rPr>
            </w:pPr>
          </w:p>
          <w:p w14:paraId="773AD6E7" w14:textId="13518211"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EB3594" w:rsidRPr="003241F7" w:rsidRDefault="00EB3594" w:rsidP="00EB3594">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0"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1"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1C0CD88" w14:textId="544C06F6"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EB3594" w:rsidRPr="003241F7" w:rsidRDefault="00EB3594" w:rsidP="00EB3594">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62"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2EF066F" w14:textId="77777777" w:rsidR="00EB3594" w:rsidRPr="003241F7" w:rsidRDefault="00EB3594" w:rsidP="00EB3594">
            <w:pPr>
              <w:spacing w:after="120"/>
              <w:rPr>
                <w:rFonts w:ascii="Helvetica" w:hAnsi="Helvetica" w:cs="Helvetica"/>
                <w:sz w:val="18"/>
                <w:szCs w:val="18"/>
              </w:rPr>
            </w:pPr>
          </w:p>
        </w:tc>
      </w:tr>
      <w:tr w:rsidR="00EB3594" w:rsidRPr="003241F7" w14:paraId="4ADF22F5" w14:textId="77777777" w:rsidTr="00EB3594">
        <w:tc>
          <w:tcPr>
            <w:tcW w:w="7086" w:type="dxa"/>
            <w:shd w:val="clear" w:color="auto" w:fill="auto"/>
          </w:tcPr>
          <w:p w14:paraId="75D6C2EB"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EB3594" w:rsidRPr="003241F7" w:rsidRDefault="00EB3594" w:rsidP="00EB3594">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While on an exceptional leave of absence, a student is not permitted to be engaged in their program of study or thesis/practicum work, and is not  required to maintain continuous registration or pay tuition fees. In addition, the leave period would not be included in the time period allowed for the completion of the degree. This leave does not cover circumstances related to travel, employment or financial concerns.</w:t>
            </w:r>
          </w:p>
          <w:p w14:paraId="12119C5F"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EB3594" w:rsidRPr="003241F7" w:rsidRDefault="00EB3594" w:rsidP="00EB3594">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EB3594" w:rsidRPr="003241F7" w:rsidRDefault="00EB3594" w:rsidP="00EB3594">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3"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9BA206A" w14:textId="77777777" w:rsidR="00EB3594" w:rsidRPr="003241F7" w:rsidRDefault="00EB3594" w:rsidP="00EB3594">
            <w:pPr>
              <w:spacing w:after="120"/>
              <w:rPr>
                <w:rFonts w:ascii="Helvetica" w:hAnsi="Helvetica" w:cs="Helvetica"/>
                <w:sz w:val="18"/>
                <w:szCs w:val="18"/>
              </w:rPr>
            </w:pPr>
          </w:p>
        </w:tc>
      </w:tr>
      <w:tr w:rsidR="00EB3594" w:rsidRPr="003241F7" w14:paraId="114E9B46" w14:textId="77777777" w:rsidTr="00EB3594">
        <w:tc>
          <w:tcPr>
            <w:tcW w:w="7086" w:type="dxa"/>
            <w:shd w:val="clear" w:color="auto" w:fill="auto"/>
          </w:tcPr>
          <w:p w14:paraId="04871C5E"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a period of time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time period allowed for completion of the degree.</w:t>
            </w:r>
          </w:p>
          <w:p w14:paraId="3D91F4CA"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4"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207B6A74" w14:textId="77777777" w:rsidR="00EB3594" w:rsidRPr="003241F7" w:rsidRDefault="00EB3594" w:rsidP="00EB3594">
            <w:pPr>
              <w:spacing w:after="120"/>
              <w:rPr>
                <w:rFonts w:ascii="Helvetica" w:hAnsi="Helvetica" w:cs="Helvetica"/>
                <w:sz w:val="18"/>
                <w:szCs w:val="18"/>
              </w:rPr>
            </w:pPr>
          </w:p>
        </w:tc>
      </w:tr>
      <w:tr w:rsidR="00EB3594" w:rsidRPr="003241F7" w14:paraId="4CFDC136" w14:textId="77777777" w:rsidTr="00EB3594">
        <w:tc>
          <w:tcPr>
            <w:tcW w:w="7086" w:type="dxa"/>
            <w:shd w:val="clear" w:color="auto" w:fill="auto"/>
          </w:tcPr>
          <w:p w14:paraId="07890C48"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5"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2191ABFA" w14:textId="77777777" w:rsidR="00EB3594" w:rsidRPr="003241F7" w:rsidRDefault="00EB3594" w:rsidP="00EB3594">
            <w:pPr>
              <w:spacing w:after="120"/>
              <w:rPr>
                <w:rFonts w:ascii="Helvetica" w:hAnsi="Helvetica" w:cs="Helvetica"/>
                <w:sz w:val="18"/>
                <w:szCs w:val="18"/>
              </w:rPr>
            </w:pPr>
          </w:p>
        </w:tc>
      </w:tr>
      <w:tr w:rsidR="00EB3594" w:rsidRPr="003241F7" w14:paraId="7D0E80C3" w14:textId="77777777" w:rsidTr="00EB3594">
        <w:tc>
          <w:tcPr>
            <w:tcW w:w="7086" w:type="dxa"/>
            <w:shd w:val="clear" w:color="auto" w:fill="auto"/>
          </w:tcPr>
          <w:p w14:paraId="712F9C15" w14:textId="77777777" w:rsidR="00EB3594" w:rsidRPr="003241F7" w:rsidRDefault="00EB3594" w:rsidP="00EB3594">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Any vacation time taken during an official closure of the University is not included as part of the 21 calendar day vacation entitlement. In addition, attendance at academic conferences shall not be considered vacation time.</w:t>
            </w:r>
          </w:p>
          <w:p w14:paraId="16A9FA0A" w14:textId="77777777"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EB3594" w:rsidRPr="003241F7" w:rsidRDefault="00EB3594" w:rsidP="00EB359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6BC6C7C9" w14:textId="77777777" w:rsidR="00EB3594" w:rsidRPr="003241F7" w:rsidRDefault="00EB3594" w:rsidP="00EB3594">
            <w:pPr>
              <w:spacing w:after="120"/>
              <w:rPr>
                <w:rFonts w:ascii="Helvetica" w:hAnsi="Helvetica" w:cs="Helvetica"/>
                <w:i/>
                <w:sz w:val="18"/>
                <w:szCs w:val="18"/>
              </w:rPr>
            </w:pPr>
          </w:p>
        </w:tc>
      </w:tr>
      <w:tr w:rsidR="00EB3594" w:rsidRPr="003241F7" w14:paraId="7B423774" w14:textId="77777777" w:rsidTr="00EB3594">
        <w:tc>
          <w:tcPr>
            <w:tcW w:w="7086" w:type="dxa"/>
            <w:shd w:val="clear" w:color="auto" w:fill="auto"/>
          </w:tcPr>
          <w:p w14:paraId="22DAB0F7" w14:textId="77039549" w:rsidR="00EB3594" w:rsidRPr="003241F7" w:rsidRDefault="00EB3594" w:rsidP="00EB3594">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EB3594" w:rsidRPr="003241F7" w:rsidRDefault="00EB3594" w:rsidP="00EB359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6"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7"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3734B707" w14:textId="77777777" w:rsidR="00EB3594" w:rsidRPr="003241F7" w:rsidRDefault="00EB3594" w:rsidP="00EB3594">
            <w:pPr>
              <w:spacing w:after="120"/>
              <w:rPr>
                <w:rFonts w:ascii="Helvetica" w:hAnsi="Helvetica" w:cs="Helvetica"/>
                <w:sz w:val="18"/>
                <w:szCs w:val="18"/>
              </w:rPr>
            </w:pPr>
          </w:p>
        </w:tc>
      </w:tr>
      <w:tr w:rsidR="00EB3594" w:rsidRPr="003241F7" w14:paraId="25C190F5" w14:textId="77777777" w:rsidTr="00EB3594">
        <w:tc>
          <w:tcPr>
            <w:tcW w:w="7086" w:type="dxa"/>
            <w:shd w:val="clear" w:color="auto" w:fill="auto"/>
          </w:tcPr>
          <w:p w14:paraId="63A817CA" w14:textId="77777777" w:rsidR="00EB3594" w:rsidRPr="003241F7" w:rsidRDefault="00EB3594" w:rsidP="00EB3594">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EB3594" w:rsidRPr="003241F7" w:rsidRDefault="00EB3594" w:rsidP="00EB3594">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EB3594" w:rsidRPr="003241F7" w:rsidRDefault="00EB3594" w:rsidP="00EB3594">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“Appellant” – the graduate student appealing a decision affecting the student’s own admission to, academic standing in, awards from or disciplinary action by a department/unit or the Faculty of Graduate Studies;</w:t>
            </w:r>
          </w:p>
          <w:p w14:paraId="0E634B9F" w14:textId="77777777" w:rsidR="00EB3594" w:rsidRPr="003241F7" w:rsidRDefault="00EB3594" w:rsidP="00EB3594">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EB3594" w:rsidRPr="003241F7" w:rsidRDefault="00EB3594" w:rsidP="00EB3594">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convened from the members of the Faculty of Graduate Studies Appeals Committee empowered to assess and issue decisions on appeals stemming from decisions of departments/units or the Faculty of Graduate Studies, or individuals designated to make such decisions;</w:t>
            </w:r>
          </w:p>
          <w:p w14:paraId="715293FF" w14:textId="77777777" w:rsidR="00EB3594" w:rsidRPr="003241F7" w:rsidRDefault="00EB3594" w:rsidP="00EB3594">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EB3594" w:rsidRPr="003241F7" w:rsidRDefault="00EB3594" w:rsidP="00EB3594">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Studies;</w:t>
            </w:r>
          </w:p>
          <w:p w14:paraId="71C2D42B" w14:textId="3564DFFF" w:rsidR="00EB3594" w:rsidRPr="003241F7" w:rsidRDefault="00EB3594" w:rsidP="00EB3594">
            <w:pPr>
              <w:spacing w:after="120"/>
              <w:textAlignment w:val="baseline"/>
              <w:rPr>
                <w:rFonts w:ascii="Helvetica" w:hAnsi="Helvetica" w:cs="Helvetica"/>
                <w:color w:val="222222"/>
                <w:sz w:val="18"/>
                <w:szCs w:val="18"/>
              </w:rPr>
            </w:pPr>
          </w:p>
        </w:tc>
        <w:tc>
          <w:tcPr>
            <w:tcW w:w="4254" w:type="dxa"/>
          </w:tcPr>
          <w:p w14:paraId="4960BA14" w14:textId="77777777" w:rsidR="00EB3594" w:rsidRPr="003241F7" w:rsidRDefault="00EB3594" w:rsidP="00EB3594">
            <w:pPr>
              <w:spacing w:after="120"/>
              <w:rPr>
                <w:rFonts w:ascii="Helvetica" w:hAnsi="Helvetica" w:cs="Helvetica"/>
                <w:sz w:val="18"/>
                <w:szCs w:val="18"/>
              </w:rPr>
            </w:pPr>
          </w:p>
        </w:tc>
      </w:tr>
      <w:tr w:rsidR="00EB3594" w:rsidRPr="003241F7" w14:paraId="27822B71" w14:textId="77777777" w:rsidTr="00EB3594">
        <w:tc>
          <w:tcPr>
            <w:tcW w:w="7086" w:type="dxa"/>
            <w:shd w:val="clear" w:color="auto" w:fill="auto"/>
          </w:tcPr>
          <w:p w14:paraId="35A4C22E"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EB3594" w:rsidRPr="003241F7" w:rsidRDefault="00EB3594" w:rsidP="00EB3594">
            <w:pPr>
              <w:numPr>
                <w:ilvl w:val="0"/>
                <w:numId w:val="2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admission;</w:t>
            </w:r>
          </w:p>
          <w:p w14:paraId="75C05F45" w14:textId="77777777" w:rsidR="00EB3594" w:rsidRPr="003241F7" w:rsidRDefault="00EB3594" w:rsidP="00EB3594">
            <w:pPr>
              <w:numPr>
                <w:ilvl w:val="0"/>
                <w:numId w:val="2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academic;</w:t>
            </w:r>
          </w:p>
          <w:p w14:paraId="7013D1B9" w14:textId="77777777" w:rsidR="00EB3594" w:rsidRPr="003241F7" w:rsidRDefault="00EB3594" w:rsidP="00EB3594">
            <w:pPr>
              <w:numPr>
                <w:ilvl w:val="0"/>
                <w:numId w:val="2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discipline;</w:t>
            </w:r>
          </w:p>
          <w:p w14:paraId="6B69C696" w14:textId="77777777" w:rsidR="00EB3594" w:rsidRPr="003241F7" w:rsidRDefault="00EB3594" w:rsidP="00EB3594">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8"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16CB36CB" w14:textId="77777777" w:rsidR="00EB3594" w:rsidRPr="003241F7" w:rsidRDefault="00EB3594" w:rsidP="00EB3594">
            <w:pPr>
              <w:spacing w:after="120"/>
              <w:rPr>
                <w:rFonts w:ascii="Helvetica" w:hAnsi="Helvetica" w:cs="Helvetica"/>
                <w:sz w:val="18"/>
                <w:szCs w:val="18"/>
              </w:rPr>
            </w:pPr>
          </w:p>
        </w:tc>
      </w:tr>
      <w:tr w:rsidR="00EB3594" w:rsidRPr="003241F7" w14:paraId="7C9EE250" w14:textId="77777777" w:rsidTr="00EB3594">
        <w:tc>
          <w:tcPr>
            <w:tcW w:w="7086" w:type="dxa"/>
            <w:shd w:val="clear" w:color="auto" w:fill="auto"/>
          </w:tcPr>
          <w:p w14:paraId="4643CC51"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EB3594" w:rsidRPr="003241F7" w:rsidRDefault="00EB3594" w:rsidP="00EB35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9"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1846340D" w14:textId="77777777" w:rsidR="00EB3594" w:rsidRPr="003241F7" w:rsidRDefault="00EB3594" w:rsidP="00EB3594">
            <w:pPr>
              <w:spacing w:after="120"/>
              <w:rPr>
                <w:rFonts w:ascii="Helvetica" w:hAnsi="Helvetica" w:cs="Helvetica"/>
                <w:sz w:val="18"/>
                <w:szCs w:val="18"/>
              </w:rPr>
            </w:pPr>
          </w:p>
        </w:tc>
      </w:tr>
      <w:tr w:rsidR="00EB3594" w:rsidRPr="003241F7" w14:paraId="0DE2A69F" w14:textId="77777777" w:rsidTr="00EB3594">
        <w:tc>
          <w:tcPr>
            <w:tcW w:w="7086" w:type="dxa"/>
            <w:shd w:val="clear" w:color="auto" w:fill="auto"/>
          </w:tcPr>
          <w:p w14:paraId="5CB1AD7C"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EB3594" w:rsidRPr="003241F7" w:rsidRDefault="00EB3594" w:rsidP="00EB3594">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a department/unit on academic matters (e.g., first failure of a candidacy examination) only after they have been addressed via the appropriate department/unit-level appeal process (if any), as is outlined in the department/unit supplementary regulations;</w:t>
            </w:r>
          </w:p>
          <w:p w14:paraId="77B1222A" w14:textId="77777777" w:rsidR="00EB3594" w:rsidRPr="003241F7" w:rsidRDefault="00EB3594" w:rsidP="00EB3594">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EB3594" w:rsidRPr="003241F7" w:rsidRDefault="00EB3594" w:rsidP="00EB3594">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0"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4EF770E2" w14:textId="77777777" w:rsidR="00EB3594" w:rsidRPr="003241F7" w:rsidRDefault="00EB3594" w:rsidP="00EB3594">
            <w:pPr>
              <w:spacing w:after="120"/>
              <w:rPr>
                <w:rFonts w:ascii="Helvetica" w:hAnsi="Helvetica" w:cs="Helvetica"/>
                <w:sz w:val="18"/>
                <w:szCs w:val="18"/>
              </w:rPr>
            </w:pPr>
          </w:p>
        </w:tc>
      </w:tr>
      <w:tr w:rsidR="00EB3594" w:rsidRPr="003241F7" w14:paraId="4903E952" w14:textId="77777777" w:rsidTr="00EB3594">
        <w:tc>
          <w:tcPr>
            <w:tcW w:w="7086" w:type="dxa"/>
            <w:shd w:val="clear" w:color="auto" w:fill="auto"/>
          </w:tcPr>
          <w:p w14:paraId="343BBD37"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EB3594" w:rsidRPr="003241F7" w:rsidRDefault="00EB3594" w:rsidP="00EB3594">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any academic appointment in the department/unit in which the appellant is registered;</w:t>
            </w:r>
          </w:p>
          <w:p w14:paraId="26CF0AF2" w14:textId="77777777" w:rsidR="00EB3594" w:rsidRPr="003241F7" w:rsidRDefault="00EB3594" w:rsidP="00EB3594">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are/were a student in the department/unit in which the appellant is registered;</w:t>
            </w:r>
          </w:p>
          <w:p w14:paraId="6FE3AC58" w14:textId="77777777" w:rsidR="00EB3594" w:rsidRPr="003241F7" w:rsidRDefault="00EB3594" w:rsidP="00EB3594">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All members of an Appeal Panel shall participate in all of the deliberations essential for the determination of the matter in dispute. If, in the course of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2A33043D" w14:textId="77777777" w:rsidR="00EB3594" w:rsidRPr="003241F7" w:rsidRDefault="00EB3594" w:rsidP="00EB3594">
            <w:pPr>
              <w:spacing w:after="120"/>
              <w:rPr>
                <w:rFonts w:ascii="Helvetica" w:hAnsi="Helvetica" w:cs="Helvetica"/>
                <w:sz w:val="18"/>
                <w:szCs w:val="18"/>
              </w:rPr>
            </w:pPr>
          </w:p>
        </w:tc>
      </w:tr>
      <w:tr w:rsidR="00EB3594" w:rsidRPr="003241F7" w14:paraId="4527F11A" w14:textId="77777777" w:rsidTr="00EB3594">
        <w:tc>
          <w:tcPr>
            <w:tcW w:w="7086" w:type="dxa"/>
            <w:shd w:val="clear" w:color="auto" w:fill="auto"/>
          </w:tcPr>
          <w:p w14:paraId="3B5FF489"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EB3594" w:rsidRPr="003241F7" w:rsidRDefault="00EB3594" w:rsidP="00EB359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
          <w:p w14:paraId="673AD1A3" w14:textId="77777777" w:rsidR="00EB3594" w:rsidRPr="003241F7" w:rsidRDefault="00EB3594" w:rsidP="00EB359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procedures;</w:t>
            </w:r>
          </w:p>
          <w:p w14:paraId="568949EF" w14:textId="77777777" w:rsidR="00EB3594" w:rsidRPr="003241F7" w:rsidRDefault="00EB3594" w:rsidP="00EB359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department/unit or Faculty of Graduate Studies regulation has been unfairly or improperly applied, or has become inapplicable through lapse of time;</w:t>
            </w:r>
          </w:p>
          <w:p w14:paraId="6BE628FE" w14:textId="77777777" w:rsidR="00EB3594" w:rsidRPr="003241F7" w:rsidRDefault="00EB3594" w:rsidP="00EB359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(e.g. medical, compassionate);</w:t>
            </w:r>
          </w:p>
          <w:p w14:paraId="13829D42" w14:textId="77777777" w:rsidR="00EB3594" w:rsidRPr="003241F7" w:rsidRDefault="00EB3594" w:rsidP="00EB359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EB3594" w:rsidRPr="0052607E" w:rsidRDefault="00EB3594" w:rsidP="00EB3594">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EB3594" w:rsidRPr="0052607E" w:rsidRDefault="00EB3594" w:rsidP="00EB3594">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
          <w:p w14:paraId="0DE09373" w14:textId="77777777" w:rsidR="00EB3594" w:rsidRPr="0052607E" w:rsidRDefault="00EB3594" w:rsidP="00EB3594">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them; </w:t>
            </w:r>
          </w:p>
          <w:p w14:paraId="7B85666F" w14:textId="77777777" w:rsidR="00EB3594" w:rsidRPr="0052607E" w:rsidRDefault="00EB3594" w:rsidP="00EB3594">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be heard (i.e., to be able to respond to any statements and decisions that may affect them); </w:t>
            </w:r>
          </w:p>
          <w:p w14:paraId="47B7B15A" w14:textId="77777777" w:rsidR="00EB3594" w:rsidRPr="0052607E" w:rsidRDefault="00EB3594" w:rsidP="00EB3594">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EB3594" w:rsidRPr="003241F7" w:rsidRDefault="00EB3594" w:rsidP="00EB3594">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7C2DCDC6" w14:textId="77777777" w:rsidR="00EB3594" w:rsidRPr="003241F7" w:rsidRDefault="00EB3594" w:rsidP="00EB3594">
            <w:pPr>
              <w:spacing w:after="120"/>
              <w:rPr>
                <w:rFonts w:ascii="Helvetica" w:hAnsi="Helvetica" w:cs="Helvetica"/>
                <w:sz w:val="18"/>
                <w:szCs w:val="18"/>
              </w:rPr>
            </w:pPr>
          </w:p>
        </w:tc>
      </w:tr>
      <w:tr w:rsidR="00EB3594" w:rsidRPr="003241F7" w14:paraId="55CEF7F5" w14:textId="77777777" w:rsidTr="00EB3594">
        <w:tc>
          <w:tcPr>
            <w:tcW w:w="7086" w:type="dxa"/>
            <w:shd w:val="clear" w:color="auto" w:fill="auto"/>
          </w:tcPr>
          <w:p w14:paraId="302205B9" w14:textId="77777777" w:rsidR="00EB3594" w:rsidRPr="003241F7" w:rsidRDefault="00EB3594" w:rsidP="00EB35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EB3594" w:rsidRPr="003241F7" w:rsidRDefault="00EB3594" w:rsidP="00EB359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1291B038" w14:textId="77777777" w:rsidR="00EB3594" w:rsidRPr="003241F7" w:rsidRDefault="00EB3594" w:rsidP="00EB3594">
            <w:pPr>
              <w:spacing w:after="120"/>
              <w:rPr>
                <w:rFonts w:ascii="Helvetica" w:hAnsi="Helvetica" w:cs="Helvetica"/>
                <w:sz w:val="18"/>
                <w:szCs w:val="18"/>
              </w:rPr>
            </w:pPr>
          </w:p>
        </w:tc>
      </w:tr>
      <w:tr w:rsidR="00EB3594" w:rsidRPr="003241F7" w14:paraId="5C0C4684" w14:textId="77777777" w:rsidTr="00EB3594">
        <w:tc>
          <w:tcPr>
            <w:tcW w:w="7086" w:type="dxa"/>
            <w:shd w:val="clear" w:color="auto" w:fill="auto"/>
          </w:tcPr>
          <w:p w14:paraId="74FA0296"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EB3594" w:rsidRPr="003241F7" w:rsidRDefault="00EB3594" w:rsidP="00EB35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7FFE48A" w14:textId="77777777" w:rsidR="00EB3594" w:rsidRPr="003241F7" w:rsidRDefault="00EB3594" w:rsidP="00EB3594">
            <w:pPr>
              <w:spacing w:after="120"/>
              <w:rPr>
                <w:rFonts w:ascii="Helvetica" w:hAnsi="Helvetica" w:cs="Helvetica"/>
                <w:sz w:val="18"/>
                <w:szCs w:val="18"/>
              </w:rPr>
            </w:pPr>
          </w:p>
        </w:tc>
      </w:tr>
      <w:tr w:rsidR="00EB3594" w:rsidRPr="003241F7" w14:paraId="12B099BC" w14:textId="77777777" w:rsidTr="00EB3594">
        <w:tc>
          <w:tcPr>
            <w:tcW w:w="7086" w:type="dxa"/>
            <w:shd w:val="clear" w:color="auto" w:fill="auto"/>
          </w:tcPr>
          <w:p w14:paraId="62341F4C" w14:textId="77777777" w:rsidR="00EB3594" w:rsidRPr="003241F7" w:rsidRDefault="00EB3594" w:rsidP="00EB35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notified and a Hearing scheduled.</w:t>
            </w:r>
          </w:p>
          <w:p w14:paraId="626F1F39" w14:textId="232DF713"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3BE81C53" w14:textId="77777777" w:rsidR="00EB3594" w:rsidRPr="003241F7" w:rsidRDefault="00EB3594" w:rsidP="00EB3594">
            <w:pPr>
              <w:spacing w:after="120"/>
              <w:rPr>
                <w:rFonts w:ascii="Helvetica" w:hAnsi="Helvetica" w:cs="Helvetica"/>
                <w:sz w:val="18"/>
                <w:szCs w:val="18"/>
              </w:rPr>
            </w:pPr>
          </w:p>
        </w:tc>
      </w:tr>
      <w:tr w:rsidR="00EB3594" w:rsidRPr="003241F7" w14:paraId="5C0AF0E8" w14:textId="77777777" w:rsidTr="00EB3594">
        <w:tc>
          <w:tcPr>
            <w:tcW w:w="7086" w:type="dxa"/>
            <w:shd w:val="clear" w:color="auto" w:fill="auto"/>
          </w:tcPr>
          <w:p w14:paraId="52D0E89D" w14:textId="77777777" w:rsidR="00EB3594" w:rsidRPr="003241F7" w:rsidRDefault="00EB3594" w:rsidP="00EB3594">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or </w:t>
            </w:r>
            <w:r w:rsidRPr="003241F7">
              <w:rPr>
                <w:rFonts w:ascii="Helvetica" w:hAnsi="Helvetica" w:cs="Helvetica"/>
                <w:sz w:val="18"/>
                <w:szCs w:val="18"/>
              </w:rPr>
              <w:t xml:space="preserve"> family)</w:t>
            </w:r>
            <w:r w:rsidRPr="003241F7">
              <w:rPr>
                <w:rFonts w:ascii="Helvetica" w:hAnsi="Helvetica" w:cs="Helvetica"/>
                <w:color w:val="222222"/>
                <w:sz w:val="18"/>
                <w:szCs w:val="18"/>
              </w:rPr>
              <w:t xml:space="preserve"> and/or legal counsel, subject to the following:</w:t>
            </w:r>
          </w:p>
          <w:p w14:paraId="3473E7ED" w14:textId="77777777" w:rsidR="00EB3594" w:rsidRPr="003241F7" w:rsidRDefault="00EB3594" w:rsidP="00EB3594">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
          <w:p w14:paraId="5D95347B" w14:textId="77777777" w:rsidR="00EB3594" w:rsidRPr="003241F7" w:rsidRDefault="00EB3594" w:rsidP="00EB3594">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a support person to the Hearing at least ten (10) working days prior to the date of the Hearing;</w:t>
            </w:r>
          </w:p>
          <w:p w14:paraId="400B342A" w14:textId="77777777" w:rsidR="00EB3594" w:rsidRPr="003241F7" w:rsidRDefault="00EB3594" w:rsidP="00EB3594">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must be notified of the appellant’s intent to bring legal counsel to the Hearing at least twenty (20) working days prior to the date of the Hearing, and reserves the right to bring a representative from the University of Manitoba’s Legal Counsel once this notice is received.</w:t>
            </w:r>
          </w:p>
          <w:p w14:paraId="08DD152A"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appeal  at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EB3594" w:rsidRPr="003241F7" w:rsidRDefault="00EB3594" w:rsidP="00EB3594">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EB3594" w:rsidRPr="003241F7" w:rsidRDefault="00EB3594" w:rsidP="00EB3594">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will be invited to make an opening statement, followed by rounds of questioning by the Panel and then the respondent;</w:t>
            </w:r>
          </w:p>
          <w:p w14:paraId="0C3F4406" w14:textId="77777777" w:rsidR="00EB3594" w:rsidRPr="003241F7" w:rsidRDefault="00EB3594" w:rsidP="00EB3594">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respondent will be invited to make an opening statement, followed by rounds of questioning by the Panel and then the appellant and/or representative;</w:t>
            </w:r>
          </w:p>
          <w:p w14:paraId="7221645B" w14:textId="77777777" w:rsidR="00EB3594" w:rsidRPr="003241F7" w:rsidRDefault="00EB3594" w:rsidP="00EB3594">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have the opportunity to ask further questions of all parties;</w:t>
            </w:r>
          </w:p>
          <w:p w14:paraId="0613F085" w14:textId="77777777" w:rsidR="00EB3594" w:rsidRPr="003241F7" w:rsidRDefault="00EB3594" w:rsidP="00EB3594">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If applicable, witnesses will be called upon to enter the room individually. The Panel, appellant and/or representative and respondent will have the opportunity to ask questions;</w:t>
            </w:r>
          </w:p>
          <w:p w14:paraId="45FEE2BA" w14:textId="77777777" w:rsidR="00EB3594" w:rsidRPr="003241F7" w:rsidRDefault="00EB3594" w:rsidP="00EB3594">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and/or representative and respondent will make closing statements. No new information is permitted to be presented at this time;</w:t>
            </w:r>
          </w:p>
          <w:p w14:paraId="5E4CCD30" w14:textId="77777777" w:rsidR="00EB3594" w:rsidRPr="003241F7" w:rsidRDefault="00EB3594" w:rsidP="00EB3594">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7D5EEBBC" w14:textId="77777777" w:rsidR="00EB3594" w:rsidRPr="003241F7" w:rsidRDefault="00EB3594" w:rsidP="00EB3594">
            <w:pPr>
              <w:spacing w:after="120"/>
              <w:rPr>
                <w:rFonts w:ascii="Helvetica" w:hAnsi="Helvetica" w:cs="Helvetica"/>
                <w:sz w:val="18"/>
                <w:szCs w:val="18"/>
              </w:rPr>
            </w:pPr>
          </w:p>
        </w:tc>
      </w:tr>
      <w:tr w:rsidR="00EB3594" w:rsidRPr="003241F7" w14:paraId="25A7EF58" w14:textId="77777777" w:rsidTr="00EB3594">
        <w:tc>
          <w:tcPr>
            <w:tcW w:w="7086" w:type="dxa"/>
            <w:shd w:val="clear" w:color="auto" w:fill="auto"/>
          </w:tcPr>
          <w:p w14:paraId="6CD01E41" w14:textId="77777777" w:rsidR="00EB3594" w:rsidRPr="003241F7" w:rsidRDefault="00EB3594" w:rsidP="00EB3594">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6F51ABD8" w14:textId="77777777" w:rsidR="00EB3594" w:rsidRPr="003241F7" w:rsidRDefault="00EB3594" w:rsidP="00EB3594">
            <w:pPr>
              <w:spacing w:after="120"/>
              <w:rPr>
                <w:rFonts w:ascii="Helvetica" w:hAnsi="Helvetica" w:cs="Helvetica"/>
                <w:sz w:val="18"/>
                <w:szCs w:val="18"/>
              </w:rPr>
            </w:pPr>
          </w:p>
        </w:tc>
      </w:tr>
      <w:tr w:rsidR="00EB3594" w:rsidRPr="003241F7" w14:paraId="40646F30" w14:textId="77777777" w:rsidTr="00EB3594">
        <w:tc>
          <w:tcPr>
            <w:tcW w:w="7086" w:type="dxa"/>
            <w:shd w:val="clear" w:color="auto" w:fill="auto"/>
          </w:tcPr>
          <w:p w14:paraId="36A977D9" w14:textId="77777777" w:rsidR="00EB3594" w:rsidRPr="003241F7" w:rsidRDefault="00EB3594" w:rsidP="00EB359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EB3594" w:rsidRPr="003241F7" w:rsidRDefault="00EB3594" w:rsidP="00EB3594">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1"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7E475D67" w14:textId="77777777" w:rsidR="00EB3594" w:rsidRPr="003241F7" w:rsidRDefault="00EB3594" w:rsidP="00EB3594">
            <w:pPr>
              <w:spacing w:after="120"/>
              <w:rPr>
                <w:rFonts w:ascii="Helvetica" w:hAnsi="Helvetica" w:cs="Helvetica"/>
                <w:sz w:val="18"/>
                <w:szCs w:val="18"/>
              </w:rPr>
            </w:pPr>
          </w:p>
        </w:tc>
      </w:tr>
      <w:tr w:rsidR="00EB3594" w:rsidRPr="003241F7" w14:paraId="0A325D46" w14:textId="77777777" w:rsidTr="00EB3594">
        <w:tc>
          <w:tcPr>
            <w:tcW w:w="7086" w:type="dxa"/>
            <w:shd w:val="clear" w:color="auto" w:fill="auto"/>
          </w:tcPr>
          <w:p w14:paraId="59319BB5"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EB3594" w:rsidRPr="003241F7" w:rsidRDefault="00EB3594" w:rsidP="00EB359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EB3594" w:rsidRPr="003241F7" w:rsidRDefault="00EB3594" w:rsidP="00EB359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EB3594" w:rsidRPr="003241F7" w:rsidRDefault="00EB3594" w:rsidP="00EB359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2"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EB3594" w:rsidRPr="003241F7" w:rsidRDefault="00EB3594" w:rsidP="00EB359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3"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64E925FD" w14:textId="77777777" w:rsidR="00EB3594" w:rsidRPr="003241F7" w:rsidRDefault="00EB3594" w:rsidP="00EB3594">
            <w:pPr>
              <w:spacing w:after="120"/>
              <w:rPr>
                <w:rFonts w:ascii="Helvetica" w:hAnsi="Helvetica" w:cs="Helvetica"/>
                <w:sz w:val="18"/>
                <w:szCs w:val="18"/>
              </w:rPr>
            </w:pPr>
          </w:p>
        </w:tc>
      </w:tr>
      <w:tr w:rsidR="00EB3594" w:rsidRPr="003241F7" w14:paraId="01DDEE32" w14:textId="77777777" w:rsidTr="00EB3594">
        <w:tc>
          <w:tcPr>
            <w:tcW w:w="7086" w:type="dxa"/>
            <w:shd w:val="clear" w:color="auto" w:fill="auto"/>
          </w:tcPr>
          <w:p w14:paraId="2374FA3E"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EB3594" w:rsidRPr="003241F7" w:rsidRDefault="00EB3594" w:rsidP="00EB35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7DD7054E" w14:textId="77777777" w:rsidR="00EB3594" w:rsidRPr="003241F7" w:rsidRDefault="00EB3594" w:rsidP="00EB3594">
            <w:pPr>
              <w:spacing w:after="120"/>
              <w:rPr>
                <w:rFonts w:ascii="Helvetica" w:hAnsi="Helvetica" w:cs="Helvetica"/>
                <w:sz w:val="18"/>
                <w:szCs w:val="18"/>
              </w:rPr>
            </w:pPr>
          </w:p>
        </w:tc>
      </w:tr>
      <w:tr w:rsidR="00EB3594" w:rsidRPr="003241F7" w14:paraId="5F4FB1E9" w14:textId="77777777" w:rsidTr="00EB3594">
        <w:tc>
          <w:tcPr>
            <w:tcW w:w="7086" w:type="dxa"/>
            <w:shd w:val="clear" w:color="auto" w:fill="auto"/>
          </w:tcPr>
          <w:p w14:paraId="2D47F968"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4"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EB3594" w:rsidRPr="003241F7" w:rsidRDefault="00EB3594" w:rsidP="00EB3594">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finding of facts;</w:t>
            </w:r>
          </w:p>
          <w:p w14:paraId="0F8082F7" w14:textId="77777777" w:rsidR="00EB3594" w:rsidRPr="003241F7" w:rsidRDefault="00EB3594" w:rsidP="00EB3594">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EB3594" w:rsidRPr="003241F7" w:rsidRDefault="00EB3594" w:rsidP="00EB3594">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628CD605" w14:textId="77777777" w:rsidR="00EB3594" w:rsidRPr="003241F7" w:rsidRDefault="00EB3594" w:rsidP="00EB3594">
            <w:pPr>
              <w:spacing w:after="120"/>
              <w:rPr>
                <w:rFonts w:ascii="Helvetica" w:hAnsi="Helvetica" w:cs="Helvetica"/>
                <w:sz w:val="18"/>
                <w:szCs w:val="18"/>
              </w:rPr>
            </w:pPr>
          </w:p>
        </w:tc>
      </w:tr>
      <w:tr w:rsidR="00EB3594" w:rsidRPr="003241F7" w14:paraId="1A062FA7" w14:textId="77777777" w:rsidTr="00EB3594">
        <w:tc>
          <w:tcPr>
            <w:tcW w:w="7086" w:type="dxa"/>
            <w:shd w:val="clear" w:color="auto" w:fill="auto"/>
          </w:tcPr>
          <w:p w14:paraId="48B82923" w14:textId="77777777" w:rsidR="00EB3594" w:rsidRPr="003241F7" w:rsidRDefault="00EB3594" w:rsidP="00EB359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EB3594" w:rsidRPr="003241F7" w:rsidRDefault="00EB3594" w:rsidP="00EB3594">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7DBF7BC1" w14:textId="77777777" w:rsidR="00EB3594" w:rsidRPr="003241F7" w:rsidRDefault="00EB3594" w:rsidP="00EB3594">
            <w:pPr>
              <w:spacing w:after="120"/>
              <w:rPr>
                <w:rFonts w:ascii="Helvetica" w:hAnsi="Helvetica" w:cs="Helvetica"/>
                <w:sz w:val="18"/>
                <w:szCs w:val="18"/>
              </w:rPr>
            </w:pPr>
          </w:p>
        </w:tc>
      </w:tr>
      <w:tr w:rsidR="00EB3594" w:rsidRPr="003241F7" w14:paraId="68666842" w14:textId="77777777" w:rsidTr="00EB3594">
        <w:tc>
          <w:tcPr>
            <w:tcW w:w="7086" w:type="dxa"/>
            <w:shd w:val="clear" w:color="auto" w:fill="auto"/>
          </w:tcPr>
          <w:p w14:paraId="20C2A510" w14:textId="05CA2C1A"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EB3594" w:rsidRPr="003241F7" w:rsidRDefault="00EB3594" w:rsidP="00EB359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EB3594" w:rsidRPr="003241F7" w:rsidRDefault="00EB3594" w:rsidP="00EB3594">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0DD34303" w14:textId="77777777" w:rsidR="00EB3594" w:rsidRPr="003241F7" w:rsidRDefault="00EB3594" w:rsidP="00EB3594">
            <w:pPr>
              <w:spacing w:after="120"/>
              <w:rPr>
                <w:rFonts w:ascii="Helvetica" w:hAnsi="Helvetica" w:cs="Helvetica"/>
                <w:sz w:val="18"/>
                <w:szCs w:val="18"/>
              </w:rPr>
            </w:pPr>
          </w:p>
        </w:tc>
      </w:tr>
      <w:tr w:rsidR="00EB3594" w:rsidRPr="003241F7" w14:paraId="1002F320" w14:textId="77777777" w:rsidTr="00EB3594">
        <w:tc>
          <w:tcPr>
            <w:tcW w:w="7086" w:type="dxa"/>
            <w:shd w:val="clear" w:color="auto" w:fill="auto"/>
          </w:tcPr>
          <w:p w14:paraId="7C7F528F" w14:textId="513179A5"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EB3594" w:rsidRPr="003241F7" w:rsidRDefault="00EB3594" w:rsidP="00EB35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EB3594" w:rsidRPr="003241F7" w:rsidRDefault="00EB3594" w:rsidP="00EB3594">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30F2ABB9" w14:textId="77777777" w:rsidR="00EB3594" w:rsidRPr="003241F7" w:rsidRDefault="00EB3594" w:rsidP="00EB3594">
            <w:pPr>
              <w:spacing w:after="120"/>
              <w:rPr>
                <w:rFonts w:ascii="Helvetica" w:hAnsi="Helvetica" w:cs="Helvetica"/>
                <w:sz w:val="18"/>
                <w:szCs w:val="18"/>
              </w:rPr>
            </w:pPr>
          </w:p>
        </w:tc>
      </w:tr>
      <w:tr w:rsidR="00EB3594" w:rsidRPr="003241F7" w14:paraId="3D56D3CE" w14:textId="77777777" w:rsidTr="00EB3594">
        <w:tc>
          <w:tcPr>
            <w:tcW w:w="7086" w:type="dxa"/>
            <w:shd w:val="clear" w:color="auto" w:fill="auto"/>
          </w:tcPr>
          <w:p w14:paraId="0B02BA69" w14:textId="1F1F68F4"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EB3594" w:rsidRPr="003241F7" w:rsidRDefault="00EB3594" w:rsidP="00EB359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8"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27F2A43A" w14:textId="77777777" w:rsidR="00EB3594" w:rsidRPr="003241F7" w:rsidRDefault="00EB3594" w:rsidP="00EB3594">
            <w:pPr>
              <w:spacing w:after="120"/>
              <w:rPr>
                <w:rFonts w:ascii="Helvetica" w:hAnsi="Helvetica" w:cs="Helvetica"/>
                <w:sz w:val="18"/>
                <w:szCs w:val="18"/>
              </w:rPr>
            </w:pPr>
          </w:p>
        </w:tc>
      </w:tr>
      <w:tr w:rsidR="00EB3594" w:rsidRPr="003241F7" w14:paraId="5C2F2356" w14:textId="77777777" w:rsidTr="00EB3594">
        <w:tc>
          <w:tcPr>
            <w:tcW w:w="7086" w:type="dxa"/>
            <w:shd w:val="clear" w:color="auto" w:fill="auto"/>
          </w:tcPr>
          <w:p w14:paraId="1D884294"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EB3594" w:rsidRPr="003241F7" w:rsidRDefault="00EB3594" w:rsidP="00EB3594">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EB3594" w:rsidRPr="003241F7" w:rsidRDefault="00EB3594" w:rsidP="00EB3594">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Manuscript/grouped manuscript style</w:t>
            </w:r>
          </w:p>
          <w:p w14:paraId="3F4284FE" w14:textId="2EBC93F1" w:rsidR="00EB3594" w:rsidRPr="003241F7" w:rsidRDefault="00EB3594" w:rsidP="00EB359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EB3594" w:rsidRPr="003241F7" w:rsidRDefault="00EB3594" w:rsidP="00EB3594">
            <w:pPr>
              <w:spacing w:after="120"/>
              <w:rPr>
                <w:rStyle w:val="title2"/>
                <w:rFonts w:ascii="Helvetica" w:hAnsi="Helvetica" w:cs="Helvetica"/>
                <w:b/>
                <w:bCs/>
                <w:color w:val="000000"/>
                <w:sz w:val="18"/>
                <w:szCs w:val="18"/>
              </w:rPr>
            </w:pPr>
          </w:p>
          <w:p w14:paraId="75F4E886" w14:textId="53A827BB"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EB3594" w:rsidRPr="003241F7" w:rsidRDefault="00EB3594" w:rsidP="00EB3594">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EB3594" w:rsidRPr="003241F7" w:rsidRDefault="00EB3594" w:rsidP="00EB3594">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EB3594" w:rsidRPr="003241F7" w:rsidRDefault="00EB3594" w:rsidP="00EB3594">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EB3594" w:rsidRPr="003241F7" w:rsidRDefault="00EB3594" w:rsidP="00EB3594">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degree for which the thesis/practicum is submitted</w:t>
            </w:r>
          </w:p>
          <w:p w14:paraId="290D72B8" w14:textId="77777777" w:rsidR="00EB3594" w:rsidRPr="003241F7" w:rsidRDefault="00EB3594" w:rsidP="00EB3594">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EB3594" w:rsidRPr="003241F7" w:rsidRDefault="00EB3594" w:rsidP="00EB3594">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EB3594" w:rsidRPr="003241F7" w:rsidRDefault="00EB3594" w:rsidP="00EB3594">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9"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7DABC9A1" w14:textId="77777777" w:rsidR="00EB3594" w:rsidRPr="003241F7" w:rsidRDefault="00EB3594" w:rsidP="00EB3594">
            <w:pPr>
              <w:spacing w:after="120"/>
              <w:rPr>
                <w:rFonts w:ascii="Helvetica" w:hAnsi="Helvetica" w:cs="Helvetica"/>
                <w:sz w:val="18"/>
                <w:szCs w:val="18"/>
              </w:rPr>
            </w:pPr>
          </w:p>
        </w:tc>
      </w:tr>
      <w:tr w:rsidR="00EB3594" w:rsidRPr="003241F7" w14:paraId="569C9F3C" w14:textId="77777777" w:rsidTr="00EB3594">
        <w:tc>
          <w:tcPr>
            <w:tcW w:w="7086" w:type="dxa"/>
            <w:shd w:val="clear" w:color="auto" w:fill="auto"/>
          </w:tcPr>
          <w:p w14:paraId="44603ED5"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EB3594" w:rsidRPr="003241F7" w:rsidRDefault="00EB3594" w:rsidP="00EB3594">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6E9EA095" w14:textId="77777777" w:rsidR="00EB3594" w:rsidRPr="003241F7" w:rsidRDefault="00EB3594" w:rsidP="00EB3594">
            <w:pPr>
              <w:spacing w:after="120"/>
              <w:rPr>
                <w:rFonts w:ascii="Helvetica" w:hAnsi="Helvetica" w:cs="Helvetica"/>
                <w:sz w:val="18"/>
                <w:szCs w:val="18"/>
              </w:rPr>
            </w:pPr>
          </w:p>
        </w:tc>
      </w:tr>
      <w:tr w:rsidR="00EB3594" w:rsidRPr="003241F7" w14:paraId="091BDB40" w14:textId="77777777" w:rsidTr="00EB3594">
        <w:tc>
          <w:tcPr>
            <w:tcW w:w="7086" w:type="dxa"/>
            <w:shd w:val="clear" w:color="auto" w:fill="auto"/>
          </w:tcPr>
          <w:p w14:paraId="13E6D673"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EB3594" w:rsidRPr="003241F7" w:rsidRDefault="00EB3594" w:rsidP="00EB359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content of this single page is left to the discretion of the author. For example, the page may make reference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0A77A50C" w14:textId="77777777" w:rsidR="00EB3594" w:rsidRPr="003241F7" w:rsidRDefault="00EB3594" w:rsidP="00EB3594">
            <w:pPr>
              <w:spacing w:after="120"/>
              <w:rPr>
                <w:rFonts w:ascii="Helvetica" w:hAnsi="Helvetica" w:cs="Helvetica"/>
                <w:sz w:val="18"/>
                <w:szCs w:val="18"/>
              </w:rPr>
            </w:pPr>
          </w:p>
        </w:tc>
      </w:tr>
      <w:tr w:rsidR="00EB3594" w:rsidRPr="003241F7" w14:paraId="00A1C4A7" w14:textId="77777777" w:rsidTr="00EB3594">
        <w:tc>
          <w:tcPr>
            <w:tcW w:w="7086" w:type="dxa"/>
            <w:shd w:val="clear" w:color="auto" w:fill="auto"/>
          </w:tcPr>
          <w:p w14:paraId="0CB6D23D" w14:textId="6AE0F176" w:rsidR="00EB3594" w:rsidRPr="003241F7" w:rsidRDefault="00EB3594" w:rsidP="00EB359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EB3594" w:rsidRPr="003241F7" w:rsidRDefault="00EB3594" w:rsidP="00EB3594">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400F1C44" w14:textId="77777777" w:rsidR="00EB3594" w:rsidRPr="003241F7" w:rsidRDefault="00EB3594" w:rsidP="00EB3594">
            <w:pPr>
              <w:spacing w:after="120"/>
              <w:rPr>
                <w:rFonts w:ascii="Helvetica" w:hAnsi="Helvetica" w:cs="Helvetica"/>
                <w:sz w:val="18"/>
                <w:szCs w:val="18"/>
              </w:rPr>
            </w:pPr>
          </w:p>
        </w:tc>
      </w:tr>
      <w:tr w:rsidR="00EB3594" w:rsidRPr="003241F7" w14:paraId="6B647E39" w14:textId="77777777" w:rsidTr="00EB3594">
        <w:tc>
          <w:tcPr>
            <w:tcW w:w="7086" w:type="dxa"/>
            <w:shd w:val="clear" w:color="auto" w:fill="auto"/>
          </w:tcPr>
          <w:p w14:paraId="1EAF6026" w14:textId="77777777" w:rsidR="00EB3594" w:rsidRPr="003241F7" w:rsidRDefault="00EB3594" w:rsidP="00EB359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EB3594" w:rsidRPr="003241F7" w:rsidRDefault="00EB3594" w:rsidP="00EB3594">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0"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3423B413" w14:textId="77777777" w:rsidR="00EB3594" w:rsidRPr="003241F7" w:rsidRDefault="00EB3594" w:rsidP="00EB3594">
            <w:pPr>
              <w:spacing w:after="120"/>
              <w:rPr>
                <w:rFonts w:ascii="Helvetica" w:hAnsi="Helvetica" w:cs="Helvetica"/>
                <w:sz w:val="18"/>
                <w:szCs w:val="18"/>
              </w:rPr>
            </w:pPr>
          </w:p>
        </w:tc>
      </w:tr>
      <w:tr w:rsidR="00EB3594" w:rsidRPr="003241F7" w14:paraId="5373877B" w14:textId="77777777" w:rsidTr="00EB3594">
        <w:tc>
          <w:tcPr>
            <w:tcW w:w="7086" w:type="dxa"/>
            <w:shd w:val="clear" w:color="auto" w:fill="auto"/>
          </w:tcPr>
          <w:p w14:paraId="5087427D" w14:textId="77777777" w:rsidR="00EB3594" w:rsidRPr="003241F7" w:rsidRDefault="00EB3594" w:rsidP="00EB359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EB3594" w:rsidRPr="003241F7" w:rsidRDefault="00EB3594" w:rsidP="00EB3594">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Table of Contents and be of the same format. The list must include the number, name and page number of each table.</w:t>
            </w:r>
          </w:p>
        </w:tc>
        <w:tc>
          <w:tcPr>
            <w:tcW w:w="4254" w:type="dxa"/>
          </w:tcPr>
          <w:p w14:paraId="5D5D5B60" w14:textId="77777777" w:rsidR="00EB3594" w:rsidRPr="003241F7" w:rsidRDefault="00EB3594" w:rsidP="00EB3594">
            <w:pPr>
              <w:spacing w:after="120"/>
              <w:rPr>
                <w:rFonts w:ascii="Helvetica" w:hAnsi="Helvetica" w:cs="Helvetica"/>
                <w:sz w:val="18"/>
                <w:szCs w:val="18"/>
              </w:rPr>
            </w:pPr>
          </w:p>
        </w:tc>
      </w:tr>
      <w:tr w:rsidR="00EB3594" w:rsidRPr="003241F7" w14:paraId="6FC28282" w14:textId="77777777" w:rsidTr="00EB3594">
        <w:tc>
          <w:tcPr>
            <w:tcW w:w="7086" w:type="dxa"/>
            <w:shd w:val="clear" w:color="auto" w:fill="auto"/>
          </w:tcPr>
          <w:p w14:paraId="27A7647E" w14:textId="77777777" w:rsidR="00EB3594" w:rsidRPr="003241F7" w:rsidRDefault="00EB3594" w:rsidP="00EB359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EB3594" w:rsidRPr="003241F7" w:rsidRDefault="00EB3594" w:rsidP="00EB3594">
            <w:pPr>
              <w:spacing w:after="120"/>
              <w:jc w:val="both"/>
              <w:rPr>
                <w:rFonts w:ascii="Helvetica" w:hAnsi="Helvetica" w:cs="Helvetica"/>
                <w:color w:val="000000"/>
                <w:sz w:val="18"/>
                <w:szCs w:val="18"/>
              </w:rPr>
            </w:pPr>
            <w:r w:rsidRPr="003241F7">
              <w:rPr>
                <w:rFonts w:ascii="Helvetica" w:hAnsi="Helvetica" w:cs="Helvetica"/>
                <w:color w:val="000000"/>
                <w:sz w:val="18"/>
                <w:szCs w:val="18"/>
              </w:rPr>
              <w:t>This should immediately follow the List of Tables and be of the same format as the Table of Contents. The list must include the number, name and page number of each figure.</w:t>
            </w:r>
          </w:p>
        </w:tc>
        <w:tc>
          <w:tcPr>
            <w:tcW w:w="4254" w:type="dxa"/>
          </w:tcPr>
          <w:p w14:paraId="1E006233" w14:textId="77777777" w:rsidR="00EB3594" w:rsidRPr="003241F7" w:rsidRDefault="00EB3594" w:rsidP="00EB3594">
            <w:pPr>
              <w:spacing w:after="120"/>
              <w:rPr>
                <w:rFonts w:ascii="Helvetica" w:hAnsi="Helvetica" w:cs="Helvetica"/>
                <w:sz w:val="18"/>
                <w:szCs w:val="18"/>
              </w:rPr>
            </w:pPr>
          </w:p>
        </w:tc>
      </w:tr>
      <w:tr w:rsidR="00EB3594" w:rsidRPr="003241F7" w14:paraId="4A5C3728" w14:textId="77777777" w:rsidTr="00EB3594">
        <w:tc>
          <w:tcPr>
            <w:tcW w:w="7086" w:type="dxa"/>
            <w:shd w:val="clear" w:color="auto" w:fill="auto"/>
          </w:tcPr>
          <w:p w14:paraId="167257DD"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EB3594" w:rsidRPr="003241F7" w:rsidRDefault="00EB3594" w:rsidP="00EB3594">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photos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1"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6C2D7644" w14:textId="77777777" w:rsidR="00EB3594" w:rsidRPr="003241F7" w:rsidRDefault="00EB3594" w:rsidP="00EB3594">
            <w:pPr>
              <w:spacing w:after="120"/>
              <w:rPr>
                <w:rFonts w:ascii="Helvetica" w:hAnsi="Helvetica" w:cs="Helvetica"/>
                <w:sz w:val="18"/>
                <w:szCs w:val="18"/>
              </w:rPr>
            </w:pPr>
          </w:p>
        </w:tc>
      </w:tr>
      <w:tr w:rsidR="00EB3594" w:rsidRPr="003241F7" w14:paraId="3CBD0E74" w14:textId="77777777" w:rsidTr="00EB3594">
        <w:tc>
          <w:tcPr>
            <w:tcW w:w="7086" w:type="dxa"/>
            <w:shd w:val="clear" w:color="auto" w:fill="auto"/>
          </w:tcPr>
          <w:p w14:paraId="66B40454" w14:textId="77777777" w:rsidR="00EB3594" w:rsidRPr="003241F7" w:rsidRDefault="00EB3594" w:rsidP="00EB3594">
            <w:pPr>
              <w:spacing w:after="120"/>
              <w:jc w:val="both"/>
              <w:rPr>
                <w:rFonts w:ascii="Helvetica" w:hAnsi="Helvetica" w:cs="Helvetica"/>
                <w:color w:val="000000"/>
                <w:sz w:val="18"/>
                <w:szCs w:val="18"/>
                <w:lang w:val="en-CA" w:eastAsia="en-CA"/>
              </w:rPr>
            </w:pPr>
            <w:r w:rsidRPr="003241F7">
              <w:rPr>
                <w:rFonts w:ascii="Helvetica" w:hAnsi="Helvetica" w:cs="Helvetica"/>
                <w:b/>
                <w:bCs/>
                <w:color w:val="000000"/>
                <w:sz w:val="18"/>
                <w:szCs w:val="18"/>
                <w:lang w:val="en-CA" w:eastAsia="en-CA"/>
              </w:rPr>
              <w:t>A1.2  Format</w:t>
            </w:r>
          </w:p>
          <w:p w14:paraId="23170A1F" w14:textId="77777777" w:rsidR="00EB3594" w:rsidRPr="003241F7" w:rsidRDefault="00EB3594" w:rsidP="00EB3594">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EB3594" w:rsidRPr="003241F7" w:rsidRDefault="00EB3594" w:rsidP="00EB3594">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EB3594" w:rsidRPr="003241F7" w:rsidRDefault="00EB3594" w:rsidP="00EB3594">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EB3594" w:rsidRPr="003241F7" w:rsidRDefault="00EB3594" w:rsidP="00EB3594">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EB3594" w:rsidRPr="003241F7" w:rsidRDefault="00EB3594" w:rsidP="00EB3594">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EB3594" w:rsidRPr="003241F7" w:rsidRDefault="00EB3594" w:rsidP="00EB359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69054012" w14:textId="77777777" w:rsidR="00EB3594" w:rsidRPr="003241F7" w:rsidRDefault="00EB3594" w:rsidP="00EB3594">
            <w:pPr>
              <w:spacing w:after="120"/>
              <w:rPr>
                <w:rFonts w:ascii="Helvetica" w:hAnsi="Helvetica" w:cs="Helvetica"/>
                <w:sz w:val="18"/>
                <w:szCs w:val="18"/>
              </w:rPr>
            </w:pPr>
          </w:p>
        </w:tc>
      </w:tr>
      <w:tr w:rsidR="00EB3594" w:rsidRPr="003241F7" w14:paraId="664D6DF7" w14:textId="77777777" w:rsidTr="00EB3594">
        <w:tc>
          <w:tcPr>
            <w:tcW w:w="7086" w:type="dxa"/>
            <w:shd w:val="clear" w:color="auto" w:fill="auto"/>
          </w:tcPr>
          <w:p w14:paraId="63596F84" w14:textId="77777777" w:rsidR="00EB3594" w:rsidRPr="003241F7" w:rsidRDefault="00EB3594" w:rsidP="00EB359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EB3594" w:rsidRPr="003241F7" w:rsidRDefault="00EB3594" w:rsidP="00EB3594">
            <w:pPr>
              <w:spacing w:after="120"/>
              <w:jc w:val="both"/>
              <w:rPr>
                <w:rFonts w:ascii="Helvetica" w:hAnsi="Helvetica" w:cs="Helvetica"/>
                <w:color w:val="000000"/>
                <w:sz w:val="18"/>
                <w:szCs w:val="18"/>
              </w:rPr>
            </w:pPr>
            <w:r w:rsidRPr="003241F7">
              <w:rPr>
                <w:rFonts w:ascii="Helvetica" w:hAnsi="Helvetica" w:cs="Helvetica"/>
                <w:color w:val="000000"/>
                <w:sz w:val="18"/>
                <w:szCs w:val="18"/>
              </w:rPr>
              <w:t>Canadian, British or American spelling is acceptable, and one style must be used consistently throughout the document.</w:t>
            </w:r>
          </w:p>
        </w:tc>
        <w:tc>
          <w:tcPr>
            <w:tcW w:w="4254" w:type="dxa"/>
          </w:tcPr>
          <w:p w14:paraId="5583846A" w14:textId="77777777" w:rsidR="00EB3594" w:rsidRPr="003241F7" w:rsidRDefault="00EB3594" w:rsidP="00EB3594">
            <w:pPr>
              <w:spacing w:after="120"/>
              <w:rPr>
                <w:rFonts w:ascii="Helvetica" w:hAnsi="Helvetica" w:cs="Helvetica"/>
                <w:sz w:val="18"/>
                <w:szCs w:val="18"/>
              </w:rPr>
            </w:pPr>
          </w:p>
        </w:tc>
      </w:tr>
      <w:tr w:rsidR="00EB3594" w:rsidRPr="003241F7" w14:paraId="6C391A0A" w14:textId="77777777" w:rsidTr="00EB3594">
        <w:tc>
          <w:tcPr>
            <w:tcW w:w="7086" w:type="dxa"/>
            <w:shd w:val="clear" w:color="auto" w:fill="auto"/>
          </w:tcPr>
          <w:p w14:paraId="01A735D2"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74C3CE7D" w14:textId="77777777" w:rsidR="00EB3594" w:rsidRPr="003241F7" w:rsidRDefault="00EB3594" w:rsidP="00EB3594">
            <w:pPr>
              <w:spacing w:after="120"/>
              <w:rPr>
                <w:rFonts w:ascii="Helvetica" w:hAnsi="Helvetica" w:cs="Helvetica"/>
                <w:i/>
                <w:sz w:val="18"/>
                <w:szCs w:val="18"/>
              </w:rPr>
            </w:pPr>
          </w:p>
        </w:tc>
      </w:tr>
      <w:tr w:rsidR="00EB3594" w:rsidRPr="003241F7" w14:paraId="1372C6E7" w14:textId="77777777" w:rsidTr="00EB3594">
        <w:tc>
          <w:tcPr>
            <w:tcW w:w="7086" w:type="dxa"/>
            <w:shd w:val="clear" w:color="auto" w:fill="auto"/>
          </w:tcPr>
          <w:p w14:paraId="79079918"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1768C694" w14:textId="77777777" w:rsidR="00EB3594" w:rsidRPr="003241F7" w:rsidRDefault="00EB3594" w:rsidP="00EB3594">
            <w:pPr>
              <w:spacing w:after="120"/>
              <w:rPr>
                <w:rFonts w:ascii="Helvetica" w:hAnsi="Helvetica" w:cs="Helvetica"/>
                <w:sz w:val="18"/>
                <w:szCs w:val="18"/>
              </w:rPr>
            </w:pPr>
          </w:p>
        </w:tc>
      </w:tr>
      <w:tr w:rsidR="00EB3594" w:rsidRPr="003241F7" w14:paraId="6B0C0925" w14:textId="77777777" w:rsidTr="00EB3594">
        <w:tc>
          <w:tcPr>
            <w:tcW w:w="7086" w:type="dxa"/>
            <w:shd w:val="clear" w:color="auto" w:fill="auto"/>
          </w:tcPr>
          <w:p w14:paraId="1ECC905A"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1CA44C27" w14:textId="77777777" w:rsidR="00EB3594" w:rsidRPr="003241F7" w:rsidRDefault="00EB3594" w:rsidP="00EB3594">
            <w:pPr>
              <w:spacing w:after="120"/>
              <w:rPr>
                <w:rFonts w:ascii="Helvetica" w:hAnsi="Helvetica" w:cs="Helvetica"/>
                <w:sz w:val="18"/>
                <w:szCs w:val="18"/>
              </w:rPr>
            </w:pPr>
          </w:p>
        </w:tc>
      </w:tr>
      <w:tr w:rsidR="00EB3594" w:rsidRPr="003241F7" w14:paraId="1F801145" w14:textId="77777777" w:rsidTr="00EB3594">
        <w:tc>
          <w:tcPr>
            <w:tcW w:w="7086" w:type="dxa"/>
            <w:shd w:val="clear" w:color="auto" w:fill="auto"/>
          </w:tcPr>
          <w:p w14:paraId="577BB4F6"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DEA9EC3" w14:textId="77777777" w:rsidR="00EB3594" w:rsidRPr="003241F7" w:rsidRDefault="00EB3594" w:rsidP="00EB3594">
            <w:pPr>
              <w:spacing w:after="120"/>
              <w:rPr>
                <w:rFonts w:ascii="Helvetica" w:hAnsi="Helvetica" w:cs="Helvetica"/>
                <w:sz w:val="18"/>
                <w:szCs w:val="18"/>
              </w:rPr>
            </w:pPr>
          </w:p>
        </w:tc>
      </w:tr>
      <w:tr w:rsidR="00EB3594" w:rsidRPr="003241F7" w14:paraId="0B0A320C" w14:textId="77777777" w:rsidTr="00EB3594">
        <w:tc>
          <w:tcPr>
            <w:tcW w:w="7086" w:type="dxa"/>
            <w:shd w:val="clear" w:color="auto" w:fill="auto"/>
          </w:tcPr>
          <w:p w14:paraId="6F08C791"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EB3594" w:rsidRPr="003241F7" w:rsidRDefault="00EB3594" w:rsidP="00EB3594">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photographs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5C902D0C" w14:textId="77777777" w:rsidR="00EB3594" w:rsidRPr="003241F7" w:rsidRDefault="00EB3594" w:rsidP="00EB3594">
            <w:pPr>
              <w:spacing w:after="120"/>
              <w:rPr>
                <w:rFonts w:ascii="Helvetica" w:hAnsi="Helvetica" w:cs="Helvetica"/>
                <w:sz w:val="18"/>
                <w:szCs w:val="18"/>
              </w:rPr>
            </w:pPr>
          </w:p>
        </w:tc>
      </w:tr>
      <w:tr w:rsidR="00EB3594" w:rsidRPr="003241F7" w14:paraId="437B6D58" w14:textId="77777777" w:rsidTr="00EB3594">
        <w:tc>
          <w:tcPr>
            <w:tcW w:w="7086" w:type="dxa"/>
            <w:shd w:val="clear" w:color="auto" w:fill="auto"/>
          </w:tcPr>
          <w:p w14:paraId="068AC5D4"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2"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EB3594" w:rsidRPr="003241F7" w:rsidRDefault="00EB3594" w:rsidP="00EB359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4FDB5DA7" w14:textId="77777777" w:rsidR="00EB3594" w:rsidRPr="003241F7" w:rsidRDefault="00EB3594" w:rsidP="00EB3594">
            <w:pPr>
              <w:spacing w:after="120"/>
              <w:rPr>
                <w:rFonts w:ascii="Helvetica" w:hAnsi="Helvetica" w:cs="Helvetica"/>
                <w:sz w:val="18"/>
                <w:szCs w:val="18"/>
              </w:rPr>
            </w:pPr>
          </w:p>
        </w:tc>
      </w:tr>
      <w:tr w:rsidR="00EB3594" w:rsidRPr="003241F7" w14:paraId="36F77342" w14:textId="77777777" w:rsidTr="00EB3594">
        <w:tc>
          <w:tcPr>
            <w:tcW w:w="7086" w:type="dxa"/>
            <w:shd w:val="clear" w:color="auto" w:fill="auto"/>
          </w:tcPr>
          <w:p w14:paraId="445A2DFC" w14:textId="77777777" w:rsidR="00EB3594" w:rsidRPr="003241F7" w:rsidRDefault="00EB3594" w:rsidP="00EB359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EB3594" w:rsidRPr="003241F7" w:rsidRDefault="00EB3594" w:rsidP="00EB3594">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3"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4"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EB3594" w:rsidRPr="003241F7" w:rsidRDefault="00EB3594" w:rsidP="00EB3594">
            <w:pPr>
              <w:pStyle w:val="BodyText"/>
              <w:ind w:left="0"/>
              <w:rPr>
                <w:rFonts w:ascii="Helvetica" w:hAnsi="Helvetica" w:cs="Helvetica"/>
                <w:sz w:val="18"/>
                <w:szCs w:val="18"/>
              </w:rPr>
            </w:pPr>
          </w:p>
          <w:p w14:paraId="59E25539" w14:textId="4247FB54" w:rsidR="00EB3594" w:rsidRPr="003241F7" w:rsidRDefault="00EB3594" w:rsidP="00EB3594">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EB3594" w:rsidRPr="003241F7" w:rsidRDefault="00EB3594" w:rsidP="00EB3594">
            <w:pPr>
              <w:pStyle w:val="BodyText"/>
              <w:spacing w:before="7"/>
              <w:ind w:left="0"/>
              <w:rPr>
                <w:rFonts w:ascii="Helvetica" w:hAnsi="Helvetica" w:cs="Helvetica"/>
                <w:sz w:val="18"/>
                <w:szCs w:val="18"/>
              </w:rPr>
            </w:pPr>
          </w:p>
          <w:p w14:paraId="347CE5CF" w14:textId="77777777" w:rsidR="00EB3594" w:rsidRPr="003241F7" w:rsidRDefault="00EB3594" w:rsidP="00EB3594">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EB3594" w:rsidRPr="003241F7" w:rsidRDefault="00EB3594" w:rsidP="00EB3594">
            <w:pPr>
              <w:pStyle w:val="BodyText"/>
              <w:ind w:left="0"/>
              <w:rPr>
                <w:rFonts w:ascii="Helvetica" w:hAnsi="Helvetica" w:cs="Helvetica"/>
                <w:sz w:val="18"/>
                <w:szCs w:val="18"/>
              </w:rPr>
            </w:pPr>
          </w:p>
          <w:p w14:paraId="426FEA5C" w14:textId="77777777" w:rsidR="00EB3594" w:rsidRPr="003241F7" w:rsidRDefault="00EB3594" w:rsidP="00EB3594">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EB3594" w:rsidRPr="003241F7" w:rsidRDefault="00EB3594" w:rsidP="00EB3594">
            <w:pPr>
              <w:pStyle w:val="BodyText"/>
              <w:spacing w:before="5"/>
              <w:ind w:left="0"/>
              <w:rPr>
                <w:rFonts w:ascii="Helvetica" w:hAnsi="Helvetica" w:cs="Helvetica"/>
                <w:sz w:val="18"/>
                <w:szCs w:val="18"/>
              </w:rPr>
            </w:pPr>
          </w:p>
          <w:p w14:paraId="292AD186" w14:textId="7FD974DD" w:rsidR="00EB3594" w:rsidRPr="003241F7" w:rsidRDefault="00EB3594" w:rsidP="00EB3594">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5" w:history="1">
              <w:r w:rsidRPr="003241F7">
                <w:rPr>
                  <w:rStyle w:val="Hyperlink"/>
                  <w:rFonts w:ascii="Helvetica" w:hAnsi="Helvetica" w:cs="Helvetica"/>
                  <w:sz w:val="18"/>
                  <w:szCs w:val="18"/>
                </w:rPr>
                <w:t>http://umanitoba.ca/copyright</w:t>
              </w:r>
            </w:hyperlink>
          </w:p>
        </w:tc>
        <w:tc>
          <w:tcPr>
            <w:tcW w:w="4254" w:type="dxa"/>
          </w:tcPr>
          <w:p w14:paraId="21A5CACA" w14:textId="77777777" w:rsidR="00EB3594" w:rsidRPr="003241F7" w:rsidRDefault="00EB3594" w:rsidP="00EB3594">
            <w:pPr>
              <w:spacing w:after="120"/>
              <w:rPr>
                <w:rFonts w:ascii="Helvetica" w:hAnsi="Helvetica" w:cs="Helvetica"/>
                <w:sz w:val="18"/>
                <w:szCs w:val="18"/>
              </w:rPr>
            </w:pPr>
          </w:p>
        </w:tc>
      </w:tr>
      <w:tr w:rsidR="00EB3594" w:rsidRPr="003241F7" w14:paraId="54E418D0" w14:textId="77777777" w:rsidTr="00EB3594">
        <w:tc>
          <w:tcPr>
            <w:tcW w:w="7086" w:type="dxa"/>
            <w:shd w:val="clear" w:color="auto" w:fill="auto"/>
          </w:tcPr>
          <w:p w14:paraId="59A300D3" w14:textId="77777777" w:rsidR="00EB3594" w:rsidRPr="003241F7" w:rsidRDefault="00EB3594" w:rsidP="00EB3594">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EB3594" w:rsidRPr="003241F7" w:rsidRDefault="00EB3594" w:rsidP="00EB359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EB3594" w:rsidRPr="003241F7" w:rsidRDefault="00EB3594" w:rsidP="00EB359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625D564A" w14:textId="77777777" w:rsidR="00EB3594" w:rsidRPr="003241F7" w:rsidRDefault="00EB3594" w:rsidP="00EB3594">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6"/>
      <w:footerReference w:type="default" r:id="rId187"/>
      <w:headerReference w:type="first" r:id="rId188"/>
      <w:footerReference w:type="first" r:id="rId18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253CD19E" w14:textId="1708CAEB" w:rsidR="00EB3594" w:rsidRDefault="00EB3594" w:rsidP="00EB3594">
    <w:pPr>
      <w:pStyle w:val="Footer"/>
      <w:jc w:val="right"/>
      <w:rPr>
        <w:rFonts w:ascii="Arial" w:hAnsi="Arial" w:cs="Arial"/>
        <w:i/>
        <w:sz w:val="18"/>
        <w:szCs w:val="18"/>
      </w:rPr>
    </w:pPr>
    <w:r>
      <w:rPr>
        <w:rFonts w:ascii="Arial" w:hAnsi="Arial" w:cs="Arial"/>
        <w:i/>
        <w:sz w:val="18"/>
        <w:szCs w:val="18"/>
      </w:rPr>
      <w:t>Physical Therapy (MPT)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8522E06" w14:textId="2DBF76C9" w:rsidR="00EB3594" w:rsidRDefault="00EB3594" w:rsidP="00EB3594">
    <w:pPr>
      <w:pStyle w:val="Footer"/>
      <w:jc w:val="right"/>
      <w:rPr>
        <w:rFonts w:ascii="Arial" w:hAnsi="Arial" w:cs="Arial"/>
        <w:i/>
        <w:sz w:val="18"/>
        <w:szCs w:val="18"/>
      </w:rPr>
    </w:pPr>
    <w:r>
      <w:rPr>
        <w:rFonts w:ascii="Arial" w:hAnsi="Arial" w:cs="Arial"/>
        <w:i/>
        <w:sz w:val="18"/>
        <w:szCs w:val="18"/>
      </w:rPr>
      <w:t>Physical Therapy (MPT) Supplementary Regulations approved &amp; effective Sept. 1, 2023</w:t>
    </w:r>
  </w:p>
  <w:p w14:paraId="6E7E5398" w14:textId="04E3F59D"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07BAFCAA"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EB3594">
            <w:rPr>
              <w:rFonts w:ascii="Arial" w:hAnsi="Arial" w:cs="Arial"/>
              <w:b/>
              <w:sz w:val="28"/>
              <w:szCs w:val="28"/>
            </w:rPr>
            <w:t>Physical Therapy (MPT)</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75D61"/>
    <w:multiLevelType w:val="hybridMultilevel"/>
    <w:tmpl w:val="8F54275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9C1DDE"/>
    <w:multiLevelType w:val="hybridMultilevel"/>
    <w:tmpl w:val="BDBC7B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E76E83"/>
    <w:multiLevelType w:val="hybridMultilevel"/>
    <w:tmpl w:val="9976B96C"/>
    <w:lvl w:ilvl="0" w:tplc="DCE2499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7606AC"/>
    <w:multiLevelType w:val="hybridMultilevel"/>
    <w:tmpl w:val="367475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B966B0"/>
    <w:multiLevelType w:val="hybridMultilevel"/>
    <w:tmpl w:val="24F071AC"/>
    <w:lvl w:ilvl="0" w:tplc="52F62A0C">
      <w:start w:val="1"/>
      <w:numFmt w:val="decimal"/>
      <w:lvlText w:val="%1."/>
      <w:lvlJc w:val="left"/>
      <w:pPr>
        <w:ind w:left="397" w:hanging="360"/>
      </w:pPr>
      <w:rPr>
        <w:sz w:val="16"/>
        <w:szCs w:val="16"/>
      </w:rPr>
    </w:lvl>
    <w:lvl w:ilvl="1" w:tplc="10090019">
      <w:start w:val="1"/>
      <w:numFmt w:val="lowerLetter"/>
      <w:lvlText w:val="%2."/>
      <w:lvlJc w:val="left"/>
      <w:pPr>
        <w:ind w:left="1117" w:hanging="360"/>
      </w:pPr>
    </w:lvl>
    <w:lvl w:ilvl="2" w:tplc="1009001B">
      <w:start w:val="1"/>
      <w:numFmt w:val="lowerRoman"/>
      <w:lvlText w:val="%3."/>
      <w:lvlJc w:val="right"/>
      <w:pPr>
        <w:ind w:left="1837" w:hanging="180"/>
      </w:pPr>
    </w:lvl>
    <w:lvl w:ilvl="3" w:tplc="1009000F">
      <w:start w:val="1"/>
      <w:numFmt w:val="decimal"/>
      <w:lvlText w:val="%4."/>
      <w:lvlJc w:val="left"/>
      <w:pPr>
        <w:ind w:left="2557" w:hanging="360"/>
      </w:pPr>
    </w:lvl>
    <w:lvl w:ilvl="4" w:tplc="10090019">
      <w:start w:val="1"/>
      <w:numFmt w:val="lowerLetter"/>
      <w:lvlText w:val="%5."/>
      <w:lvlJc w:val="left"/>
      <w:pPr>
        <w:ind w:left="3277" w:hanging="360"/>
      </w:pPr>
    </w:lvl>
    <w:lvl w:ilvl="5" w:tplc="1009001B">
      <w:start w:val="1"/>
      <w:numFmt w:val="lowerRoman"/>
      <w:lvlText w:val="%6."/>
      <w:lvlJc w:val="right"/>
      <w:pPr>
        <w:ind w:left="3997" w:hanging="180"/>
      </w:pPr>
    </w:lvl>
    <w:lvl w:ilvl="6" w:tplc="1009000F">
      <w:start w:val="1"/>
      <w:numFmt w:val="decimal"/>
      <w:lvlText w:val="%7."/>
      <w:lvlJc w:val="left"/>
      <w:pPr>
        <w:ind w:left="4717" w:hanging="360"/>
      </w:pPr>
    </w:lvl>
    <w:lvl w:ilvl="7" w:tplc="10090019">
      <w:start w:val="1"/>
      <w:numFmt w:val="lowerLetter"/>
      <w:lvlText w:val="%8."/>
      <w:lvlJc w:val="left"/>
      <w:pPr>
        <w:ind w:left="5437" w:hanging="360"/>
      </w:pPr>
    </w:lvl>
    <w:lvl w:ilvl="8" w:tplc="1009001B">
      <w:start w:val="1"/>
      <w:numFmt w:val="lowerRoman"/>
      <w:lvlText w:val="%9."/>
      <w:lvlJc w:val="right"/>
      <w:pPr>
        <w:ind w:left="6157" w:hanging="180"/>
      </w:pPr>
    </w:lvl>
  </w:abstractNum>
  <w:abstractNum w:abstractNumId="25" w15:restartNumberingAfterBreak="0">
    <w:nsid w:val="28395150"/>
    <w:multiLevelType w:val="hybridMultilevel"/>
    <w:tmpl w:val="6054DF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9"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30" w15:restartNumberingAfterBreak="0">
    <w:nsid w:val="30265839"/>
    <w:multiLevelType w:val="hybridMultilevel"/>
    <w:tmpl w:val="7C72A0B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3BC70DF"/>
    <w:multiLevelType w:val="hybridMultilevel"/>
    <w:tmpl w:val="BBCE77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C02B0A"/>
    <w:multiLevelType w:val="hybridMultilevel"/>
    <w:tmpl w:val="9D2ADB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3C0B3F7A"/>
    <w:multiLevelType w:val="hybridMultilevel"/>
    <w:tmpl w:val="7FC416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CBB1C80"/>
    <w:multiLevelType w:val="hybridMultilevel"/>
    <w:tmpl w:val="74520A30"/>
    <w:lvl w:ilvl="0" w:tplc="E070A968">
      <w:start w:val="1"/>
      <w:numFmt w:val="decimal"/>
      <w:lvlText w:val="%1)"/>
      <w:lvlJc w:val="left"/>
      <w:pPr>
        <w:tabs>
          <w:tab w:val="num" w:pos="1800"/>
        </w:tabs>
        <w:ind w:left="1800" w:hanging="360"/>
      </w:pPr>
    </w:lvl>
    <w:lvl w:ilvl="1" w:tplc="2E109D5C">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1" w15:restartNumberingAfterBreak="0">
    <w:nsid w:val="424C0E50"/>
    <w:multiLevelType w:val="hybridMultilevel"/>
    <w:tmpl w:val="8AE282A0"/>
    <w:lvl w:ilvl="0" w:tplc="10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14042ABC">
      <w:numFmt w:val="bullet"/>
      <w:lvlText w:val="-"/>
      <w:lvlJc w:val="left"/>
      <w:pPr>
        <w:tabs>
          <w:tab w:val="num" w:pos="2520"/>
        </w:tabs>
        <w:ind w:left="2520" w:hanging="360"/>
      </w:pPr>
      <w:rPr>
        <w:rFonts w:ascii="Arial" w:eastAsia="Times New Roman"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412404E"/>
    <w:multiLevelType w:val="hybridMultilevel"/>
    <w:tmpl w:val="5DBC7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64666A2C"/>
    <w:multiLevelType w:val="hybridMultilevel"/>
    <w:tmpl w:val="DCA2F2C4"/>
    <w:lvl w:ilvl="0" w:tplc="14042AB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46"/>
  </w:num>
  <w:num w:numId="2" w16cid:durableId="232010757">
    <w:abstractNumId w:val="50"/>
  </w:num>
  <w:num w:numId="3" w16cid:durableId="1499691881">
    <w:abstractNumId w:val="18"/>
  </w:num>
  <w:num w:numId="4" w16cid:durableId="1198809870">
    <w:abstractNumId w:val="17"/>
  </w:num>
  <w:num w:numId="5" w16cid:durableId="1503661810">
    <w:abstractNumId w:val="72"/>
  </w:num>
  <w:num w:numId="6" w16cid:durableId="2124306456">
    <w:abstractNumId w:val="75"/>
  </w:num>
  <w:num w:numId="7" w16cid:durableId="1070932364">
    <w:abstractNumId w:val="23"/>
  </w:num>
  <w:num w:numId="8" w16cid:durableId="1280915092">
    <w:abstractNumId w:val="53"/>
  </w:num>
  <w:num w:numId="9" w16cid:durableId="1346590715">
    <w:abstractNumId w:val="15"/>
  </w:num>
  <w:num w:numId="10" w16cid:durableId="1444038896">
    <w:abstractNumId w:val="67"/>
  </w:num>
  <w:num w:numId="11" w16cid:durableId="46953652">
    <w:abstractNumId w:val="76"/>
  </w:num>
  <w:num w:numId="12" w16cid:durableId="1439721255">
    <w:abstractNumId w:val="52"/>
  </w:num>
  <w:num w:numId="13" w16cid:durableId="1228616198">
    <w:abstractNumId w:val="77"/>
  </w:num>
  <w:num w:numId="14" w16cid:durableId="417288595">
    <w:abstractNumId w:val="11"/>
  </w:num>
  <w:num w:numId="15" w16cid:durableId="1981575928">
    <w:abstractNumId w:val="0"/>
  </w:num>
  <w:num w:numId="16" w16cid:durableId="1399088142">
    <w:abstractNumId w:val="26"/>
  </w:num>
  <w:num w:numId="17" w16cid:durableId="1199703652">
    <w:abstractNumId w:val="44"/>
  </w:num>
  <w:num w:numId="18" w16cid:durableId="1744910889">
    <w:abstractNumId w:val="7"/>
  </w:num>
  <w:num w:numId="19" w16cid:durableId="1402869183">
    <w:abstractNumId w:val="60"/>
  </w:num>
  <w:num w:numId="20" w16cid:durableId="1981105235">
    <w:abstractNumId w:val="65"/>
  </w:num>
  <w:num w:numId="21" w16cid:durableId="1619797229">
    <w:abstractNumId w:val="48"/>
  </w:num>
  <w:num w:numId="22" w16cid:durableId="1482192037">
    <w:abstractNumId w:val="36"/>
  </w:num>
  <w:num w:numId="23" w16cid:durableId="1542984623">
    <w:abstractNumId w:val="49"/>
  </w:num>
  <w:num w:numId="24" w16cid:durableId="1562131984">
    <w:abstractNumId w:val="56"/>
  </w:num>
  <w:num w:numId="25" w16cid:durableId="179852163">
    <w:abstractNumId w:val="34"/>
  </w:num>
  <w:num w:numId="26" w16cid:durableId="2114476408">
    <w:abstractNumId w:val="33"/>
  </w:num>
  <w:num w:numId="27" w16cid:durableId="1902672630">
    <w:abstractNumId w:val="63"/>
  </w:num>
  <w:num w:numId="28" w16cid:durableId="1362705653">
    <w:abstractNumId w:val="51"/>
  </w:num>
  <w:num w:numId="29" w16cid:durableId="49615931">
    <w:abstractNumId w:val="16"/>
  </w:num>
  <w:num w:numId="30" w16cid:durableId="1023097125">
    <w:abstractNumId w:val="20"/>
  </w:num>
  <w:num w:numId="31" w16cid:durableId="223757154">
    <w:abstractNumId w:val="6"/>
  </w:num>
  <w:num w:numId="32" w16cid:durableId="1400397513">
    <w:abstractNumId w:val="31"/>
  </w:num>
  <w:num w:numId="33" w16cid:durableId="1154643584">
    <w:abstractNumId w:val="47"/>
  </w:num>
  <w:num w:numId="34" w16cid:durableId="1286156141">
    <w:abstractNumId w:val="64"/>
  </w:num>
  <w:num w:numId="35" w16cid:durableId="1849559053">
    <w:abstractNumId w:val="79"/>
  </w:num>
  <w:num w:numId="36" w16cid:durableId="2094164574">
    <w:abstractNumId w:val="8"/>
  </w:num>
  <w:num w:numId="37" w16cid:durableId="753164693">
    <w:abstractNumId w:val="27"/>
  </w:num>
  <w:num w:numId="38" w16cid:durableId="1275213016">
    <w:abstractNumId w:val="29"/>
  </w:num>
  <w:num w:numId="39" w16cid:durableId="1599556170">
    <w:abstractNumId w:val="4"/>
  </w:num>
  <w:num w:numId="40" w16cid:durableId="1288657039">
    <w:abstractNumId w:val="45"/>
  </w:num>
  <w:num w:numId="41" w16cid:durableId="1709061433">
    <w:abstractNumId w:val="58"/>
  </w:num>
  <w:num w:numId="42" w16cid:durableId="1238587035">
    <w:abstractNumId w:val="5"/>
  </w:num>
  <w:num w:numId="43" w16cid:durableId="1879732336">
    <w:abstractNumId w:val="57"/>
  </w:num>
  <w:num w:numId="44" w16cid:durableId="706416215">
    <w:abstractNumId w:val="13"/>
  </w:num>
  <w:num w:numId="45" w16cid:durableId="791362389">
    <w:abstractNumId w:val="66"/>
  </w:num>
  <w:num w:numId="46" w16cid:durableId="673920422">
    <w:abstractNumId w:val="69"/>
  </w:num>
  <w:num w:numId="47" w16cid:durableId="559443321">
    <w:abstractNumId w:val="32"/>
  </w:num>
  <w:num w:numId="48" w16cid:durableId="1630428176">
    <w:abstractNumId w:val="55"/>
  </w:num>
  <w:num w:numId="49" w16cid:durableId="200358883">
    <w:abstractNumId w:val="22"/>
  </w:num>
  <w:num w:numId="50" w16cid:durableId="1140534300">
    <w:abstractNumId w:val="42"/>
  </w:num>
  <w:num w:numId="51" w16cid:durableId="1395740756">
    <w:abstractNumId w:val="10"/>
  </w:num>
  <w:num w:numId="52" w16cid:durableId="778645799">
    <w:abstractNumId w:val="78"/>
  </w:num>
  <w:num w:numId="53" w16cid:durableId="870268195">
    <w:abstractNumId w:val="39"/>
  </w:num>
  <w:num w:numId="54" w16cid:durableId="517353610">
    <w:abstractNumId w:val="73"/>
  </w:num>
  <w:num w:numId="55" w16cid:durableId="1697580120">
    <w:abstractNumId w:val="70"/>
  </w:num>
  <w:num w:numId="56" w16cid:durableId="390226634">
    <w:abstractNumId w:val="54"/>
  </w:num>
  <w:num w:numId="57" w16cid:durableId="457993812">
    <w:abstractNumId w:val="3"/>
  </w:num>
  <w:num w:numId="58" w16cid:durableId="1113524979">
    <w:abstractNumId w:val="12"/>
  </w:num>
  <w:num w:numId="59" w16cid:durableId="1337609268">
    <w:abstractNumId w:val="59"/>
  </w:num>
  <w:num w:numId="60" w16cid:durableId="1977909073">
    <w:abstractNumId w:val="68"/>
  </w:num>
  <w:num w:numId="61" w16cid:durableId="2140879982">
    <w:abstractNumId w:val="71"/>
  </w:num>
  <w:num w:numId="62" w16cid:durableId="874469321">
    <w:abstractNumId w:val="43"/>
  </w:num>
  <w:num w:numId="63" w16cid:durableId="936670729">
    <w:abstractNumId w:val="21"/>
  </w:num>
  <w:num w:numId="64" w16cid:durableId="1876190625">
    <w:abstractNumId w:val="2"/>
  </w:num>
  <w:num w:numId="65" w16cid:durableId="557741685">
    <w:abstractNumId w:val="28"/>
  </w:num>
  <w:num w:numId="66" w16cid:durableId="850727738">
    <w:abstractNumId w:val="74"/>
  </w:num>
  <w:num w:numId="67" w16cid:durableId="734013864">
    <w:abstractNumId w:val="9"/>
  </w:num>
  <w:num w:numId="68" w16cid:durableId="14258808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13232152">
    <w:abstractNumId w:val="1"/>
  </w:num>
  <w:num w:numId="70" w16cid:durableId="1276516875">
    <w:abstractNumId w:val="62"/>
  </w:num>
  <w:num w:numId="71" w16cid:durableId="13085096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20339426">
    <w:abstractNumId w:val="14"/>
  </w:num>
  <w:num w:numId="73" w16cid:durableId="416822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23684111">
    <w:abstractNumId w:val="41"/>
  </w:num>
  <w:num w:numId="75" w16cid:durableId="2024085555">
    <w:abstractNumId w:val="25"/>
  </w:num>
  <w:num w:numId="76" w16cid:durableId="166942189">
    <w:abstractNumId w:val="19"/>
  </w:num>
  <w:num w:numId="77" w16cid:durableId="636446893">
    <w:abstractNumId w:val="37"/>
  </w:num>
  <w:num w:numId="78" w16cid:durableId="177083063">
    <w:abstractNumId w:val="30"/>
  </w:num>
  <w:num w:numId="79" w16cid:durableId="9856269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666974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463E9"/>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65D6"/>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4968"/>
    <w:rsid w:val="00886ECE"/>
    <w:rsid w:val="0089008A"/>
    <w:rsid w:val="008907FC"/>
    <w:rsid w:val="00896989"/>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B3594"/>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PlainText">
    <w:name w:val="Plain Text"/>
    <w:basedOn w:val="Normal"/>
    <w:link w:val="PlainTextChar"/>
    <w:uiPriority w:val="99"/>
    <w:semiHidden/>
    <w:unhideWhenUsed/>
    <w:rsid w:val="00EB3594"/>
    <w:pPr>
      <w:autoSpaceDE w:val="0"/>
      <w:autoSpaceDN w:val="0"/>
    </w:pPr>
    <w:rPr>
      <w:rFonts w:ascii="Courier New" w:hAnsi="Courier New"/>
      <w:sz w:val="20"/>
      <w:szCs w:val="20"/>
    </w:rPr>
  </w:style>
  <w:style w:type="character" w:customStyle="1" w:styleId="PlainTextChar">
    <w:name w:val="Plain Text Char"/>
    <w:basedOn w:val="DefaultParagraphFont"/>
    <w:link w:val="PlainText"/>
    <w:uiPriority w:val="99"/>
    <w:semiHidden/>
    <w:rsid w:val="00EB3594"/>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ites/graduate-studies/files/2020-07/masters-thesis-practicum-final-report.pdf"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student-experience/thesis-and-practicum/submit-your-thesis-or-practicum" TargetMode="External"/><Relationship Id="rId170" Type="http://schemas.openxmlformats.org/officeDocument/2006/relationships/hyperlink" Target="https://umanitoba.ca/governance/governing-documents-students" TargetMode="External"/><Relationship Id="rId191" Type="http://schemas.openxmlformats.org/officeDocument/2006/relationships/theme" Target="theme/theme1.xml"/><Relationship Id="rId107" Type="http://schemas.openxmlformats.org/officeDocument/2006/relationships/hyperlink" Target="https://umanitoba.ca/admin/governance/governing_documents/community/248.html" TargetMode="External"/><Relationship Id="rId11" Type="http://schemas.openxmlformats.org/officeDocument/2006/relationships/hyperlink" Target="https://umanitoba.ca/rehabilitation-sciences/"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international" TargetMode="External"/><Relationship Id="rId181" Type="http://schemas.openxmlformats.org/officeDocument/2006/relationships/hyperlink" Target="https://umanitoba.ca/admin/vp_admin/ofp/copyright/media/Copyright_grads_undergrads.pdf"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umanitoba.ca/graduate-studies/sites/graduate-studies/files/2020-07/masters-thesis-practicum-final-report.pdf" TargetMode="External"/><Relationship Id="rId139" Type="http://schemas.openxmlformats.org/officeDocument/2006/relationships/hyperlink" Target="https://umanitoba.ca/graduate-studies/student-experience/thesis-and-practicum/submit-your-thesis-or-practicum"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student-experience/thesis-and-practicum/submit-your-thesis-or-practicum"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umanitoba.ca/faculties/medicine/units/medrehab/media/pt_skills.pdf"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admin/governance/governing_documents/community/962.html" TargetMode="External"/><Relationship Id="rId129" Type="http://schemas.openxmlformats.org/officeDocument/2006/relationships/hyperlink" Target="https://umanitoba.ca/admin/governance/governing_documents/community/248.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catalog.umanitoba.ca/graduate-studies/academic-guide/extension-time-complete-program-study/"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ccess_and_privacy/FIPPA.html"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catalog.umanitoba.ca/graduate-studies/academic-guide/thesis-practicum-type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admin/governance/governing_documents/community/962.html" TargetMode="External"/><Relationship Id="rId151" Type="http://schemas.openxmlformats.org/officeDocument/2006/relationships/hyperlink" Target="https://umanitoba.ca/admin/governance/governing_documents/research/responsible_conduct_of_research.html"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graduate"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admin/governance/governing_documents/students/277.html"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s://umanitoba.ca/graduate-studies/student-experience/thesis-and-practicum/submit-your-thesis-or-practicum" TargetMode="External"/><Relationship Id="rId120" Type="http://schemas.openxmlformats.org/officeDocument/2006/relationships/hyperlink" Target="https://catalog.umanitoba.ca/graduate-studies/academic-guide/policy-withholding-thesis-pending-patent-application-content-manuscript-submission/"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catalog.umanitoba.ca/graduate-studies/academic-guide/leaves-absence/" TargetMode="External"/><Relationship Id="rId146" Type="http://schemas.openxmlformats.org/officeDocument/2006/relationships/hyperlink" Target="https://umanitoba.ca/graduate-studies/forms" TargetMode="External"/><Relationship Id="rId167" Type="http://schemas.openxmlformats.org/officeDocument/2006/relationships/hyperlink" Target="https://umanitoba.ca/graduate-studies/sites/graduate-studies/files/2021-03/jmp-regulations-2017.pdf" TargetMode="External"/><Relationship Id="rId18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admin/vp_admin/ofp/copyright/media/Permission_letter_student.docx"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faculties/graduate_studies/governance/academic_membership.html" TargetMode="External"/><Relationship Id="rId115" Type="http://schemas.openxmlformats.org/officeDocument/2006/relationships/hyperlink" Target="https://catalog.umanitoba.ca/search/?P=GRAD%207300" TargetMode="External"/><Relationship Id="rId131" Type="http://schemas.openxmlformats.org/officeDocument/2006/relationships/hyperlink" Target="https://umanitoba.ca/admin/governance/governing_documents/students/277.html"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overnance/governing-documents" TargetMode="External"/><Relationship Id="rId178" Type="http://schemas.openxmlformats.org/officeDocument/2006/relationships/hyperlink" Target="https://umanitoba.ca/student-supports/academic-supports/student-advocacy"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programs-of-study/physical-therapy-mpt"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graduate-studies/graduate-studies-administration" TargetMode="External"/><Relationship Id="rId126" Type="http://schemas.openxmlformats.org/officeDocument/2006/relationships/hyperlink" Target="https://umanitoba.ca/graduate-studies/graduate-studies-administration" TargetMode="External"/><Relationship Id="rId147" Type="http://schemas.openxmlformats.org/officeDocument/2006/relationships/hyperlink" Target="https://umanitoba.ca/graduate-studies/student-experience/thesis-and-practicum" TargetMode="External"/><Relationship Id="rId168" Type="http://schemas.openxmlformats.org/officeDocument/2006/relationships/hyperlink" Target="https://umanitoba.ca/sites/default/files/2020-04/appeal-procedures-for-students.pdf"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www.umanitoba.ca/explore/programs-of-study/physical-therapy-mpt"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s://umanitoba.ca/copyright/"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forms" TargetMode="External"/><Relationship Id="rId137" Type="http://schemas.openxmlformats.org/officeDocument/2006/relationships/hyperlink" Target="https://catalog.umanitoba.ca/graduate-studies/academic-guide/application-admission-registration-policies/"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student-experience/thesis-and-practicum/phd-oral-examination"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faculties/graduate_studies/media/ThesisSampleTitlePage.pdf" TargetMode="External"/><Relationship Id="rId190" Type="http://schemas.openxmlformats.org/officeDocument/2006/relationships/fontTable" Target="fontTable.xm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umanitoba.ca/faculties/graduate_studies/governance/academic_membership.html" TargetMode="External"/><Relationship Id="rId127" Type="http://schemas.openxmlformats.org/officeDocument/2006/relationships/hyperlink" Target="http://umanitoba.ca/faculties/graduate_studies/governance/academic_membership.html" TargetMode="External"/><Relationship Id="rId10" Type="http://schemas.openxmlformats.org/officeDocument/2006/relationships/hyperlink" Target="mailto:SMR.PTprogram@umanitoba.ca"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www.umanitoba.ca/explore/programs-of-study/physical-therapy-mpt" TargetMode="External"/><Relationship Id="rId101" Type="http://schemas.openxmlformats.org/officeDocument/2006/relationships/hyperlink" Target="https://catalog.umanitoba.ca/graduate-studies/academic-guide/masters-degrees-general-regulations/" TargetMode="External"/><Relationship Id="rId122" Type="http://schemas.openxmlformats.org/officeDocument/2006/relationships/hyperlink" Target="https://umanitoba.ca/graduate-studies/student-experience/thesis-and-practicum/submit-your-thesis-or-practicum" TargetMode="External"/><Relationship Id="rId143" Type="http://schemas.openxmlformats.org/officeDocument/2006/relationships/hyperlink" Target="https://umanitoba.ca/graduate-studies/sites/graduate-studies/files/2020-07/interactive-progress-report.pdf" TargetMode="External"/><Relationship Id="rId148" Type="http://schemas.openxmlformats.org/officeDocument/2006/relationships/hyperlink" Target="https://umanitoba.ca/faculties/graduate_studies/governance/academic_membership.html"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yperlink" Target="http://umanitoba.ca/copyright"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umanitoba.ca/graduate-studies/sites/graduate-studies/files/2020-04/ThesisSampleTOC.pdf"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registrar/tuition-fees/adjustments-refunds"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registrar/letter-permission"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catalog.umanitoba.ca/search/?P=GRAD%207500"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forms" TargetMode="External"/><Relationship Id="rId186" Type="http://schemas.openxmlformats.org/officeDocument/2006/relationships/header" Target="header1.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doctor-philosophy-general-regulation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forms"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catalog.umanitoba.ca/search/?P=GRAD%207300" TargetMode="External"/><Relationship Id="rId166" Type="http://schemas.openxmlformats.org/officeDocument/2006/relationships/hyperlink" Target="https://umanitoba.ca/governance/governing-documents"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catalog.umanitoba.ca/search/?P=GRAD%207500"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umanitoba.ca/registrar/letter-permission" TargetMode="External"/><Relationship Id="rId156" Type="http://schemas.openxmlformats.org/officeDocument/2006/relationships/hyperlink" Target="https://catalog.umanitoba.ca/graduate-studies/academic-guide/policy-withholding-thesis-pending-patent-application-content-manuscript-submission/" TargetMode="External"/><Relationship Id="rId177" Type="http://schemas.openxmlformats.org/officeDocument/2006/relationships/hyperlink" Target="https://umanitoba.ca/registrar/grades/appeal-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4471</TotalTime>
  <Pages>70</Pages>
  <Words>35399</Words>
  <Characters>201778</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194</cp:revision>
  <dcterms:created xsi:type="dcterms:W3CDTF">2020-07-02T18:56:00Z</dcterms:created>
  <dcterms:modified xsi:type="dcterms:W3CDTF">2023-08-23T22:35:00Z</dcterms:modified>
</cp:coreProperties>
</file>