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14381E" w:rsidRPr="003241F7" w14:paraId="27813CB1" w14:textId="77777777" w:rsidTr="0014381E">
        <w:tc>
          <w:tcPr>
            <w:tcW w:w="7086" w:type="dxa"/>
            <w:shd w:val="clear" w:color="auto" w:fill="auto"/>
          </w:tcPr>
          <w:p w14:paraId="0007F05B" w14:textId="50F8682E" w:rsidR="0014381E" w:rsidRPr="003241F7" w:rsidRDefault="0014381E" w:rsidP="0014381E">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14381E" w:rsidRPr="003241F7" w:rsidRDefault="0014381E" w:rsidP="0014381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14381E" w:rsidRPr="003241F7" w:rsidRDefault="0014381E" w:rsidP="0014381E">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14381E" w:rsidRPr="003241F7" w:rsidRDefault="0014381E" w:rsidP="0014381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14381E" w:rsidRPr="003241F7" w:rsidRDefault="0014381E" w:rsidP="0014381E">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14381E" w:rsidRPr="003241F7" w:rsidRDefault="0014381E" w:rsidP="0014381E">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14381E" w:rsidRPr="003241F7" w:rsidRDefault="0014381E" w:rsidP="0014381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14381E" w:rsidRPr="003241F7" w:rsidRDefault="0014381E" w:rsidP="0014381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14381E" w:rsidRPr="003241F7" w:rsidRDefault="0014381E" w:rsidP="0014381E">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14381E" w:rsidRPr="003241F7" w:rsidRDefault="0014381E" w:rsidP="0014381E">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2DAF6D56" w14:textId="73A21B98" w:rsidR="0014381E" w:rsidRPr="003241F7" w:rsidRDefault="0014381E" w:rsidP="0014381E">
            <w:pPr>
              <w:spacing w:after="120"/>
              <w:rPr>
                <w:rFonts w:ascii="Helvetica" w:hAnsi="Helvetica" w:cs="Helvetica"/>
                <w:sz w:val="18"/>
                <w:szCs w:val="18"/>
              </w:rPr>
            </w:pPr>
            <w:r w:rsidRPr="0095639C">
              <w:rPr>
                <w:rFonts w:ascii="Helvetica" w:hAnsi="Helvetica" w:cs="Helvetica"/>
                <w:sz w:val="18"/>
                <w:szCs w:val="18"/>
              </w:rPr>
              <w:lastRenderedPageBreak/>
              <w:t xml:space="preserve"> </w:t>
            </w:r>
          </w:p>
        </w:tc>
      </w:tr>
      <w:tr w:rsidR="0014381E" w:rsidRPr="003241F7" w14:paraId="6D515BD8" w14:textId="77777777" w:rsidTr="0014381E">
        <w:tc>
          <w:tcPr>
            <w:tcW w:w="7086" w:type="dxa"/>
            <w:shd w:val="clear" w:color="auto" w:fill="auto"/>
          </w:tcPr>
          <w:p w14:paraId="4E547001" w14:textId="77777777" w:rsidR="0014381E" w:rsidRPr="003241F7" w:rsidRDefault="0014381E"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14381E" w:rsidRPr="003241F7" w:rsidRDefault="0014381E" w:rsidP="0014381E">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14381E" w:rsidRPr="003241F7" w:rsidRDefault="0014381E" w:rsidP="0014381E">
            <w:pPr>
              <w:pStyle w:val="NormalWeb"/>
              <w:spacing w:before="0" w:beforeAutospacing="0" w:after="120" w:afterAutospacing="0"/>
              <w:rPr>
                <w:rStyle w:val="Strong"/>
                <w:rFonts w:ascii="Helvetica" w:hAnsi="Helvetica" w:cs="Helvetica"/>
                <w:color w:val="000000"/>
                <w:sz w:val="18"/>
                <w:szCs w:val="18"/>
              </w:rPr>
            </w:pPr>
          </w:p>
          <w:p w14:paraId="28092DC5" w14:textId="6EF3802A" w:rsidR="0014381E" w:rsidRPr="003241F7" w:rsidRDefault="0014381E" w:rsidP="0014381E">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14381E" w:rsidRPr="003241F7" w:rsidRDefault="0014381E" w:rsidP="0014381E">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14381E" w:rsidRPr="003241F7" w:rsidRDefault="0014381E" w:rsidP="0014381E">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14381E" w:rsidRPr="003241F7" w:rsidRDefault="0014381E" w:rsidP="0014381E">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14381E" w:rsidRPr="003241F7" w:rsidRDefault="0014381E" w:rsidP="0014381E">
            <w:pPr>
              <w:spacing w:after="120"/>
              <w:textAlignment w:val="baseline"/>
              <w:rPr>
                <w:rFonts w:ascii="Helvetica" w:hAnsi="Helvetica" w:cs="Helvetica"/>
                <w:color w:val="000000"/>
                <w:sz w:val="18"/>
                <w:szCs w:val="18"/>
              </w:rPr>
            </w:pPr>
          </w:p>
        </w:tc>
        <w:tc>
          <w:tcPr>
            <w:tcW w:w="4254" w:type="dxa"/>
          </w:tcPr>
          <w:p w14:paraId="2D0986C3" w14:textId="77777777" w:rsidR="0014381E" w:rsidRPr="00E17902" w:rsidRDefault="0014381E" w:rsidP="0014381E">
            <w:pPr>
              <w:rPr>
                <w:rFonts w:ascii="Helvetica" w:hAnsi="Helvetica" w:cs="Helvetica"/>
                <w:b/>
                <w:bCs/>
                <w:sz w:val="18"/>
                <w:szCs w:val="18"/>
              </w:rPr>
            </w:pPr>
            <w:r w:rsidRPr="00E17902">
              <w:rPr>
                <w:rFonts w:ascii="Helvetica" w:hAnsi="Helvetica" w:cs="Helvetica"/>
                <w:b/>
                <w:bCs/>
                <w:sz w:val="18"/>
                <w:szCs w:val="18"/>
              </w:rPr>
              <w:t>Department of Agribusiness and Agricultural Economics</w:t>
            </w:r>
          </w:p>
          <w:p w14:paraId="6183BA15" w14:textId="77777777" w:rsidR="0014381E" w:rsidRPr="00E17902" w:rsidRDefault="0014381E" w:rsidP="0014381E">
            <w:pPr>
              <w:rPr>
                <w:rFonts w:ascii="Helvetica" w:hAnsi="Helvetica" w:cs="Helvetica"/>
                <w:sz w:val="18"/>
                <w:szCs w:val="18"/>
              </w:rPr>
            </w:pPr>
            <w:r w:rsidRPr="00E17902">
              <w:rPr>
                <w:rFonts w:ascii="Helvetica" w:hAnsi="Helvetica" w:cs="Helvetica"/>
                <w:bCs/>
                <w:sz w:val="18"/>
                <w:szCs w:val="18"/>
              </w:rPr>
              <w:t>Graduate Program Assistant</w:t>
            </w:r>
            <w:r w:rsidRPr="00E17902">
              <w:rPr>
                <w:rFonts w:ascii="Helvetica" w:hAnsi="Helvetica" w:cs="Helvetica"/>
                <w:sz w:val="18"/>
                <w:szCs w:val="18"/>
              </w:rPr>
              <w:br/>
              <w:t>Faculty of Agricultural and Food Sciences</w:t>
            </w:r>
            <w:r w:rsidRPr="00E17902">
              <w:rPr>
                <w:rFonts w:ascii="Helvetica" w:hAnsi="Helvetica" w:cs="Helvetica"/>
                <w:sz w:val="18"/>
                <w:szCs w:val="18"/>
              </w:rPr>
              <w:br/>
              <w:t xml:space="preserve">University of Manitoba </w:t>
            </w:r>
          </w:p>
          <w:p w14:paraId="1586B044" w14:textId="77777777" w:rsidR="0014381E" w:rsidRPr="00E17902" w:rsidRDefault="0014381E" w:rsidP="0014381E">
            <w:pPr>
              <w:rPr>
                <w:rFonts w:ascii="Helvetica" w:hAnsi="Helvetica" w:cs="Helvetica"/>
                <w:sz w:val="18"/>
                <w:szCs w:val="18"/>
              </w:rPr>
            </w:pPr>
            <w:r w:rsidRPr="00E17902">
              <w:rPr>
                <w:rFonts w:ascii="Helvetica" w:hAnsi="Helvetica" w:cs="Helvetica"/>
                <w:sz w:val="18"/>
                <w:szCs w:val="18"/>
              </w:rPr>
              <w:t xml:space="preserve">Winnipeg, Manitoba, </w:t>
            </w:r>
            <w:proofErr w:type="gramStart"/>
            <w:r w:rsidRPr="00E17902">
              <w:rPr>
                <w:rFonts w:ascii="Helvetica" w:hAnsi="Helvetica" w:cs="Helvetica"/>
                <w:sz w:val="18"/>
                <w:szCs w:val="18"/>
              </w:rPr>
              <w:t>Canada  R</w:t>
            </w:r>
            <w:proofErr w:type="gramEnd"/>
            <w:r w:rsidRPr="00E17902">
              <w:rPr>
                <w:rFonts w:ascii="Helvetica" w:hAnsi="Helvetica" w:cs="Helvetica"/>
                <w:sz w:val="18"/>
                <w:szCs w:val="18"/>
              </w:rPr>
              <w:t>3T 2N2</w:t>
            </w:r>
            <w:r w:rsidRPr="00E17902">
              <w:rPr>
                <w:rFonts w:ascii="Helvetica" w:hAnsi="Helvetica" w:cs="Helvetica"/>
                <w:sz w:val="18"/>
                <w:szCs w:val="18"/>
              </w:rPr>
              <w:br/>
              <w:t>Tel: (204) 474-9259  Fax: (204) 261-7251</w:t>
            </w:r>
          </w:p>
          <w:p w14:paraId="6B24E51C" w14:textId="77777777" w:rsidR="0014381E" w:rsidRPr="00E17902" w:rsidRDefault="0014381E" w:rsidP="0014381E">
            <w:pPr>
              <w:rPr>
                <w:rFonts w:ascii="Helvetica" w:hAnsi="Helvetica" w:cs="Helvetica"/>
                <w:i/>
                <w:sz w:val="18"/>
                <w:szCs w:val="18"/>
              </w:rPr>
            </w:pPr>
            <w:r w:rsidRPr="00E17902">
              <w:rPr>
                <w:rFonts w:ascii="Helvetica" w:hAnsi="Helvetica" w:cs="Helvetica"/>
                <w:sz w:val="18"/>
                <w:szCs w:val="18"/>
              </w:rPr>
              <w:t xml:space="preserve">email: </w:t>
            </w:r>
            <w:hyperlink r:id="rId10" w:history="1">
              <w:r w:rsidRPr="00E17902">
                <w:rPr>
                  <w:rStyle w:val="Hyperlink"/>
                  <w:rFonts w:ascii="Helvetica" w:hAnsi="Helvetica" w:cs="Helvetica"/>
                  <w:sz w:val="18"/>
                  <w:szCs w:val="18"/>
                </w:rPr>
                <w:t>aggsadmi@umanitoba.ca</w:t>
              </w:r>
            </w:hyperlink>
          </w:p>
          <w:p w14:paraId="795CE46E" w14:textId="77777777" w:rsidR="0014381E" w:rsidRPr="003241F7" w:rsidRDefault="0014381E" w:rsidP="0014381E">
            <w:pPr>
              <w:spacing w:after="120"/>
              <w:rPr>
                <w:rFonts w:ascii="Helvetica" w:hAnsi="Helvetica" w:cs="Helvetica"/>
                <w:sz w:val="18"/>
                <w:szCs w:val="18"/>
              </w:rPr>
            </w:pPr>
          </w:p>
        </w:tc>
      </w:tr>
      <w:tr w:rsidR="0014381E" w:rsidRPr="003241F7" w14:paraId="54179CB8" w14:textId="77777777" w:rsidTr="0014381E">
        <w:tc>
          <w:tcPr>
            <w:tcW w:w="7086" w:type="dxa"/>
            <w:shd w:val="clear" w:color="auto" w:fill="auto"/>
          </w:tcPr>
          <w:p w14:paraId="65D66BC9"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14381E" w:rsidRPr="003241F7" w14:paraId="7DF5DCFA" w14:textId="77777777" w:rsidTr="004E3FAB">
              <w:trPr>
                <w:tblCellSpacing w:w="0" w:type="dxa"/>
              </w:trPr>
              <w:tc>
                <w:tcPr>
                  <w:tcW w:w="1302" w:type="dxa"/>
                  <w:shd w:val="clear" w:color="auto" w:fill="auto"/>
                  <w:vAlign w:val="center"/>
                  <w:hideMark/>
                </w:tcPr>
                <w:p w14:paraId="72885DDE"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14381E" w:rsidRPr="003241F7" w14:paraId="7134F400" w14:textId="77777777" w:rsidTr="004E3FAB">
              <w:trPr>
                <w:tblCellSpacing w:w="0" w:type="dxa"/>
              </w:trPr>
              <w:tc>
                <w:tcPr>
                  <w:tcW w:w="1302" w:type="dxa"/>
                  <w:shd w:val="clear" w:color="auto" w:fill="auto"/>
                  <w:vAlign w:val="center"/>
                  <w:hideMark/>
                </w:tcPr>
                <w:p w14:paraId="5C2B4DBE" w14:textId="675DE6AF"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14381E" w:rsidRPr="003241F7" w14:paraId="21AD9DAB" w14:textId="77777777" w:rsidTr="004E3FAB">
              <w:trPr>
                <w:tblCellSpacing w:w="0" w:type="dxa"/>
              </w:trPr>
              <w:tc>
                <w:tcPr>
                  <w:tcW w:w="1302" w:type="dxa"/>
                  <w:shd w:val="clear" w:color="auto" w:fill="auto"/>
                  <w:vAlign w:val="center"/>
                  <w:hideMark/>
                </w:tcPr>
                <w:p w14:paraId="1781A780" w14:textId="7E2B5D86"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14381E" w:rsidRPr="003241F7" w14:paraId="75B0AFB0" w14:textId="77777777" w:rsidTr="004E3FAB">
              <w:trPr>
                <w:tblCellSpacing w:w="0" w:type="dxa"/>
              </w:trPr>
              <w:tc>
                <w:tcPr>
                  <w:tcW w:w="1302" w:type="dxa"/>
                  <w:shd w:val="clear" w:color="auto" w:fill="auto"/>
                  <w:vAlign w:val="center"/>
                  <w:hideMark/>
                </w:tcPr>
                <w:p w14:paraId="1C866045" w14:textId="7F736744"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14381E" w:rsidRPr="003241F7" w:rsidRDefault="0014381E" w:rsidP="0014381E">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01765D29" w14:textId="77777777" w:rsidR="0014381E" w:rsidRPr="0095639C" w:rsidRDefault="0014381E" w:rsidP="0014381E">
            <w:pPr>
              <w:spacing w:after="120"/>
              <w:rPr>
                <w:rFonts w:ascii="Helvetica" w:hAnsi="Helvetica" w:cs="Helvetica"/>
                <w:sz w:val="18"/>
                <w:szCs w:val="18"/>
              </w:rPr>
            </w:pPr>
            <w:r w:rsidRPr="0095639C">
              <w:rPr>
                <w:rFonts w:ascii="Helvetica" w:hAnsi="Helvetica" w:cs="Helvetica"/>
                <w:sz w:val="18"/>
                <w:szCs w:val="18"/>
              </w:rPr>
              <w:lastRenderedPageBreak/>
              <w:t xml:space="preserve">For upcoming application deadlines, please consult the Graduate Program Page: </w:t>
            </w:r>
            <w:hyperlink r:id="rId12" w:history="1">
              <w:r w:rsidRPr="0095639C">
                <w:rPr>
                  <w:rStyle w:val="Hyperlink"/>
                  <w:rFonts w:ascii="Helvetica" w:hAnsi="Helvetica" w:cs="Helvetica"/>
                  <w:sz w:val="18"/>
                  <w:szCs w:val="18"/>
                </w:rPr>
                <w:t>https://umanitoba.ca/faculties/graduate_studies/admissions/programs/agbus.html</w:t>
              </w:r>
            </w:hyperlink>
            <w:r w:rsidRPr="0095639C">
              <w:rPr>
                <w:rFonts w:ascii="Helvetica" w:hAnsi="Helvetica" w:cs="Helvetica"/>
                <w:sz w:val="18"/>
                <w:szCs w:val="18"/>
              </w:rPr>
              <w:t xml:space="preserve"> </w:t>
            </w:r>
          </w:p>
          <w:p w14:paraId="4CE7AA49" w14:textId="77777777" w:rsidR="0014381E" w:rsidRPr="003241F7" w:rsidRDefault="0014381E" w:rsidP="0014381E">
            <w:pPr>
              <w:spacing w:after="120"/>
              <w:rPr>
                <w:rFonts w:ascii="Helvetica" w:hAnsi="Helvetica" w:cs="Helvetica"/>
                <w:sz w:val="18"/>
                <w:szCs w:val="18"/>
              </w:rPr>
            </w:pPr>
          </w:p>
        </w:tc>
      </w:tr>
      <w:tr w:rsidR="0014381E" w:rsidRPr="003241F7" w14:paraId="276D50BB" w14:textId="77777777" w:rsidTr="0014381E">
        <w:tc>
          <w:tcPr>
            <w:tcW w:w="7086" w:type="dxa"/>
            <w:shd w:val="clear" w:color="auto" w:fill="auto"/>
          </w:tcPr>
          <w:p w14:paraId="78918CBF" w14:textId="77777777"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14381E" w:rsidRPr="003241F7" w:rsidRDefault="0014381E" w:rsidP="0014381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3D495E43" w14:textId="77777777" w:rsidR="0014381E" w:rsidRPr="003241F7" w:rsidRDefault="0014381E" w:rsidP="0014381E">
            <w:pPr>
              <w:spacing w:after="120"/>
              <w:rPr>
                <w:rFonts w:ascii="Helvetica" w:hAnsi="Helvetica" w:cs="Helvetica"/>
                <w:sz w:val="18"/>
                <w:szCs w:val="18"/>
              </w:rPr>
            </w:pPr>
          </w:p>
        </w:tc>
      </w:tr>
      <w:tr w:rsidR="0014381E" w:rsidRPr="003241F7" w14:paraId="580F90B7" w14:textId="77777777" w:rsidTr="0014381E">
        <w:tc>
          <w:tcPr>
            <w:tcW w:w="7086" w:type="dxa"/>
            <w:shd w:val="clear" w:color="auto" w:fill="auto"/>
          </w:tcPr>
          <w:p w14:paraId="264E8CA3" w14:textId="77777777"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14381E" w:rsidRPr="003241F7" w:rsidRDefault="0014381E"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14381E" w:rsidRPr="003241F7" w:rsidRDefault="0014381E" w:rsidP="0014381E">
            <w:pPr>
              <w:spacing w:after="120"/>
              <w:rPr>
                <w:rFonts w:ascii="Helvetica" w:hAnsi="Helvetica" w:cs="Helvetica"/>
                <w:color w:val="000000"/>
                <w:sz w:val="18"/>
                <w:szCs w:val="18"/>
              </w:rPr>
            </w:pPr>
          </w:p>
        </w:tc>
        <w:tc>
          <w:tcPr>
            <w:tcW w:w="4254" w:type="dxa"/>
          </w:tcPr>
          <w:p w14:paraId="4559C012" w14:textId="77777777" w:rsidR="0014381E" w:rsidRPr="003241F7" w:rsidRDefault="0014381E" w:rsidP="0014381E">
            <w:pPr>
              <w:spacing w:after="120"/>
              <w:rPr>
                <w:rFonts w:ascii="Helvetica" w:hAnsi="Helvetica" w:cs="Helvetica"/>
                <w:sz w:val="18"/>
                <w:szCs w:val="18"/>
              </w:rPr>
            </w:pPr>
          </w:p>
        </w:tc>
      </w:tr>
      <w:tr w:rsidR="0014381E" w:rsidRPr="003241F7" w14:paraId="5094C4D5" w14:textId="77777777" w:rsidTr="0014381E">
        <w:tc>
          <w:tcPr>
            <w:tcW w:w="7086" w:type="dxa"/>
            <w:shd w:val="clear" w:color="auto" w:fill="auto"/>
          </w:tcPr>
          <w:p w14:paraId="785EFD34" w14:textId="77777777"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14381E" w:rsidRPr="003241F7" w:rsidRDefault="0014381E" w:rsidP="0014381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3390449F" w14:textId="77777777" w:rsidR="0014381E" w:rsidRPr="003241F7" w:rsidRDefault="0014381E" w:rsidP="0014381E">
            <w:pPr>
              <w:spacing w:after="120"/>
              <w:rPr>
                <w:rFonts w:ascii="Helvetica" w:hAnsi="Helvetica" w:cs="Helvetica"/>
                <w:sz w:val="18"/>
                <w:szCs w:val="18"/>
              </w:rPr>
            </w:pPr>
          </w:p>
        </w:tc>
      </w:tr>
      <w:tr w:rsidR="0014381E" w:rsidRPr="003241F7" w14:paraId="6F777E74" w14:textId="77777777" w:rsidTr="0014381E">
        <w:tc>
          <w:tcPr>
            <w:tcW w:w="7086" w:type="dxa"/>
            <w:shd w:val="clear" w:color="auto" w:fill="auto"/>
          </w:tcPr>
          <w:p w14:paraId="0FC22C40" w14:textId="77777777"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20064C01" w14:textId="77777777" w:rsidR="0014381E" w:rsidRPr="003241F7" w:rsidRDefault="0014381E" w:rsidP="0014381E">
            <w:pPr>
              <w:spacing w:after="120"/>
              <w:rPr>
                <w:rFonts w:ascii="Helvetica" w:hAnsi="Helvetica" w:cs="Helvetica"/>
                <w:sz w:val="18"/>
                <w:szCs w:val="18"/>
              </w:rPr>
            </w:pPr>
          </w:p>
        </w:tc>
      </w:tr>
      <w:tr w:rsidR="0014381E" w:rsidRPr="003241F7" w14:paraId="2A00BC30" w14:textId="77777777" w:rsidTr="0014381E">
        <w:tc>
          <w:tcPr>
            <w:tcW w:w="7086" w:type="dxa"/>
            <w:shd w:val="clear" w:color="auto" w:fill="auto"/>
          </w:tcPr>
          <w:p w14:paraId="23D354B5"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14381E" w:rsidRPr="003241F7" w:rsidRDefault="0014381E" w:rsidP="0014381E">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14381E" w:rsidRPr="003241F7" w:rsidRDefault="0014381E" w:rsidP="0014381E">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14381E" w:rsidRPr="003241F7" w:rsidRDefault="0014381E" w:rsidP="0014381E">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14381E" w:rsidRPr="003241F7" w:rsidRDefault="0014381E" w:rsidP="0014381E">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14381E" w:rsidRPr="003241F7" w:rsidRDefault="0014381E" w:rsidP="0014381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34E09648" w14:textId="77777777" w:rsidR="0014381E" w:rsidRPr="0095639C" w:rsidRDefault="0014381E" w:rsidP="0014381E">
            <w:pPr>
              <w:spacing w:after="120"/>
              <w:rPr>
                <w:rFonts w:ascii="Helvetica" w:hAnsi="Helvetica" w:cs="Helvetica"/>
                <w:sz w:val="18"/>
                <w:szCs w:val="18"/>
              </w:rPr>
            </w:pPr>
          </w:p>
          <w:p w14:paraId="583232B9" w14:textId="77777777" w:rsidR="0014381E" w:rsidRPr="003241F7" w:rsidRDefault="0014381E" w:rsidP="0014381E">
            <w:pPr>
              <w:spacing w:after="120"/>
              <w:rPr>
                <w:rFonts w:ascii="Helvetica" w:hAnsi="Helvetica" w:cs="Helvetica"/>
                <w:sz w:val="18"/>
                <w:szCs w:val="18"/>
              </w:rPr>
            </w:pPr>
          </w:p>
        </w:tc>
      </w:tr>
      <w:tr w:rsidR="0014381E" w:rsidRPr="003241F7" w14:paraId="03D5AC3E" w14:textId="77777777" w:rsidTr="0014381E">
        <w:tc>
          <w:tcPr>
            <w:tcW w:w="7086" w:type="dxa"/>
            <w:shd w:val="clear" w:color="auto" w:fill="auto"/>
          </w:tcPr>
          <w:p w14:paraId="79E1EA9A" w14:textId="09EC44F3"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14381E" w:rsidRPr="003241F7" w:rsidRDefault="0014381E"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6F21E54" w14:textId="77777777" w:rsidR="0014381E" w:rsidRPr="0095639C" w:rsidRDefault="0014381E" w:rsidP="0014381E">
            <w:pPr>
              <w:jc w:val="both"/>
              <w:rPr>
                <w:rFonts w:ascii="Helvetica" w:hAnsi="Helvetica" w:cs="Helvetica"/>
                <w:sz w:val="18"/>
                <w:szCs w:val="18"/>
              </w:rPr>
            </w:pPr>
            <w:r w:rsidRPr="0095639C">
              <w:rPr>
                <w:rFonts w:ascii="Helvetica" w:hAnsi="Helvetica" w:cs="Helvetica"/>
                <w:sz w:val="18"/>
                <w:szCs w:val="18"/>
              </w:rPr>
              <w:t>M.Sc. application requires two letters of recommendation, at least one of which must be from a university professor from whom the applicant took courses.</w:t>
            </w:r>
          </w:p>
          <w:p w14:paraId="1AFCC684" w14:textId="77777777" w:rsidR="0014381E" w:rsidRPr="003241F7" w:rsidRDefault="0014381E" w:rsidP="0014381E">
            <w:pPr>
              <w:spacing w:after="120"/>
              <w:rPr>
                <w:rFonts w:ascii="Helvetica" w:hAnsi="Helvetica" w:cs="Helvetica"/>
                <w:i/>
                <w:sz w:val="18"/>
                <w:szCs w:val="18"/>
              </w:rPr>
            </w:pPr>
          </w:p>
        </w:tc>
      </w:tr>
      <w:tr w:rsidR="0014381E" w:rsidRPr="003241F7" w14:paraId="69C00CD8" w14:textId="77777777" w:rsidTr="0014381E">
        <w:tc>
          <w:tcPr>
            <w:tcW w:w="7086" w:type="dxa"/>
            <w:shd w:val="clear" w:color="auto" w:fill="auto"/>
          </w:tcPr>
          <w:p w14:paraId="240FC4E4" w14:textId="7A99EDA5"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54078DA5" w14:textId="77777777" w:rsidR="0014381E" w:rsidRPr="003241F7" w:rsidRDefault="0014381E" w:rsidP="0014381E">
            <w:pPr>
              <w:spacing w:after="120"/>
              <w:rPr>
                <w:rFonts w:ascii="Helvetica" w:hAnsi="Helvetica" w:cs="Helvetica"/>
                <w:sz w:val="18"/>
                <w:szCs w:val="18"/>
              </w:rPr>
            </w:pPr>
          </w:p>
        </w:tc>
      </w:tr>
      <w:tr w:rsidR="0014381E" w:rsidRPr="003241F7" w14:paraId="45FEC82C" w14:textId="77777777" w:rsidTr="0014381E">
        <w:tc>
          <w:tcPr>
            <w:tcW w:w="7086" w:type="dxa"/>
            <w:shd w:val="clear" w:color="auto" w:fill="auto"/>
          </w:tcPr>
          <w:p w14:paraId="19A8ED2E" w14:textId="4A3CEF5D"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14381E" w:rsidRPr="003241F7" w:rsidRDefault="0014381E"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4D30D4BD" w14:textId="77777777" w:rsidR="0014381E" w:rsidRPr="003241F7" w:rsidRDefault="0014381E" w:rsidP="0014381E">
            <w:pPr>
              <w:spacing w:after="120"/>
              <w:rPr>
                <w:rFonts w:ascii="Helvetica" w:hAnsi="Helvetica" w:cs="Helvetica"/>
                <w:sz w:val="18"/>
                <w:szCs w:val="18"/>
              </w:rPr>
            </w:pPr>
          </w:p>
        </w:tc>
      </w:tr>
      <w:tr w:rsidR="0014381E" w:rsidRPr="003241F7" w14:paraId="66D43158" w14:textId="77777777" w:rsidTr="0014381E">
        <w:tc>
          <w:tcPr>
            <w:tcW w:w="7086" w:type="dxa"/>
            <w:shd w:val="clear" w:color="auto" w:fill="auto"/>
          </w:tcPr>
          <w:p w14:paraId="2BBE24F5" w14:textId="06EEE18E"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6BA51715" w14:textId="77777777" w:rsidR="0014381E" w:rsidRPr="003241F7" w:rsidRDefault="0014381E" w:rsidP="0014381E">
            <w:pPr>
              <w:spacing w:after="120"/>
              <w:rPr>
                <w:rFonts w:ascii="Helvetica" w:hAnsi="Helvetica" w:cs="Helvetica"/>
                <w:sz w:val="18"/>
                <w:szCs w:val="18"/>
              </w:rPr>
            </w:pPr>
          </w:p>
        </w:tc>
      </w:tr>
      <w:tr w:rsidR="0014381E" w:rsidRPr="003241F7" w14:paraId="5CF4FE29" w14:textId="77777777" w:rsidTr="0014381E">
        <w:tc>
          <w:tcPr>
            <w:tcW w:w="7086" w:type="dxa"/>
            <w:shd w:val="clear" w:color="auto" w:fill="auto"/>
          </w:tcPr>
          <w:p w14:paraId="3DC74509" w14:textId="77777777" w:rsidR="0014381E" w:rsidRPr="003241F7" w:rsidRDefault="0014381E"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14381E" w:rsidRPr="003241F7" w:rsidRDefault="0014381E" w:rsidP="0014381E">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14381E" w:rsidRPr="003241F7" w:rsidRDefault="0014381E" w:rsidP="0014381E">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14381E" w:rsidRPr="003241F7" w:rsidRDefault="0014381E" w:rsidP="0014381E">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14381E" w:rsidRPr="003241F7" w:rsidRDefault="0014381E" w:rsidP="0014381E">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14381E" w:rsidRPr="003241F7" w:rsidRDefault="0014381E" w:rsidP="0014381E">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603CF583" w14:textId="77777777" w:rsidR="0014381E" w:rsidRPr="003241F7" w:rsidRDefault="0014381E" w:rsidP="0014381E">
            <w:pPr>
              <w:spacing w:after="120"/>
              <w:rPr>
                <w:rFonts w:ascii="Helvetica" w:hAnsi="Helvetica" w:cs="Helvetica"/>
                <w:sz w:val="18"/>
                <w:szCs w:val="18"/>
              </w:rPr>
            </w:pPr>
          </w:p>
        </w:tc>
      </w:tr>
      <w:tr w:rsidR="0014381E" w:rsidRPr="003241F7" w14:paraId="08988F23" w14:textId="77777777" w:rsidTr="0014381E">
        <w:tc>
          <w:tcPr>
            <w:tcW w:w="7086" w:type="dxa"/>
            <w:shd w:val="clear" w:color="auto" w:fill="auto"/>
          </w:tcPr>
          <w:p w14:paraId="144CC5D3" w14:textId="77777777" w:rsidR="0014381E" w:rsidRPr="003241F7" w:rsidRDefault="0014381E" w:rsidP="0014381E">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14381E" w:rsidRPr="003241F7" w:rsidRDefault="0014381E" w:rsidP="0014381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14381E" w:rsidRPr="003241F7" w:rsidRDefault="0014381E" w:rsidP="0014381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14381E" w:rsidRPr="003241F7" w:rsidRDefault="0014381E" w:rsidP="0014381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14381E" w:rsidRPr="003241F7" w:rsidRDefault="0014381E" w:rsidP="0014381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14381E" w:rsidRPr="003241F7" w:rsidRDefault="0014381E" w:rsidP="0014381E">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14381E" w:rsidRDefault="0014381E"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14381E" w:rsidRPr="003241F7" w:rsidRDefault="0014381E"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31823726" w14:textId="77777777" w:rsidR="0014381E" w:rsidRPr="0095639C" w:rsidRDefault="0014381E" w:rsidP="0014381E">
            <w:pPr>
              <w:jc w:val="both"/>
              <w:rPr>
                <w:rFonts w:ascii="Helvetica" w:hAnsi="Helvetica" w:cs="Helvetica"/>
                <w:sz w:val="18"/>
                <w:szCs w:val="18"/>
              </w:rPr>
            </w:pPr>
            <w:r w:rsidRPr="0095639C">
              <w:rPr>
                <w:rFonts w:ascii="Helvetica" w:hAnsi="Helvetica" w:cs="Helvetica"/>
                <w:sz w:val="18"/>
                <w:szCs w:val="18"/>
              </w:rPr>
              <w:lastRenderedPageBreak/>
              <w:t>New and returning students must meet with their advisor (for students who have not yet been assigned an advisor, this is the Graduate Coordinator) to determine courses prior to registration. Courses must be listed on the departmental approval form available from the Graduate Studies Assistant, 352 Agriculture Building, and written approval granted from both the advisor and the department head or their designate. Students may only register for courses listed and approved at that time. Any course revisions (additions and/or withdrawals) must be approved in the same manner. The signed form must be submitted to the Graduate Assistant, who will then complete the registration process.</w:t>
            </w:r>
          </w:p>
          <w:p w14:paraId="23F1F93F" w14:textId="77777777" w:rsidR="0014381E" w:rsidRPr="003241F7" w:rsidRDefault="0014381E" w:rsidP="0014381E">
            <w:pPr>
              <w:spacing w:after="120"/>
              <w:rPr>
                <w:rFonts w:ascii="Helvetica" w:hAnsi="Helvetica" w:cs="Helvetica"/>
                <w:sz w:val="18"/>
                <w:szCs w:val="18"/>
              </w:rPr>
            </w:pPr>
          </w:p>
        </w:tc>
      </w:tr>
      <w:tr w:rsidR="0014381E" w:rsidRPr="003241F7" w14:paraId="5AC0D437" w14:textId="77777777" w:rsidTr="0014381E">
        <w:tc>
          <w:tcPr>
            <w:tcW w:w="7086" w:type="dxa"/>
            <w:shd w:val="clear" w:color="auto" w:fill="auto"/>
          </w:tcPr>
          <w:p w14:paraId="595C077B" w14:textId="121D080F"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14381E" w:rsidRPr="003241F7" w:rsidRDefault="0014381E" w:rsidP="0014381E">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14381E" w:rsidRPr="003241F7" w:rsidRDefault="0014381E" w:rsidP="0014381E">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14381E" w:rsidRPr="003241F7" w:rsidRDefault="0014381E"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14381E" w:rsidRPr="003241F7" w:rsidRDefault="0014381E" w:rsidP="0014381E">
            <w:pPr>
              <w:spacing w:after="120"/>
              <w:rPr>
                <w:rFonts w:ascii="Helvetica" w:hAnsi="Helvetica" w:cs="Helvetica"/>
                <w:color w:val="222222"/>
                <w:sz w:val="18"/>
                <w:szCs w:val="18"/>
              </w:rPr>
            </w:pPr>
          </w:p>
        </w:tc>
        <w:tc>
          <w:tcPr>
            <w:tcW w:w="4254" w:type="dxa"/>
          </w:tcPr>
          <w:p w14:paraId="6B8A7898" w14:textId="39040C9E" w:rsidR="0014381E" w:rsidRPr="0095639C" w:rsidRDefault="00AA42EA" w:rsidP="0014381E">
            <w:pPr>
              <w:spacing w:after="120"/>
              <w:rPr>
                <w:rFonts w:ascii="Helvetica" w:hAnsi="Helvetica" w:cs="Helvetica"/>
                <w:sz w:val="18"/>
                <w:szCs w:val="18"/>
              </w:rPr>
            </w:pPr>
            <w:r>
              <w:rPr>
                <w:rFonts w:ascii="Helvetica" w:hAnsi="Helvetica" w:cs="Helvetica"/>
                <w:sz w:val="18"/>
                <w:szCs w:val="18"/>
              </w:rPr>
              <w:t>See 1.2.2.</w:t>
            </w:r>
          </w:p>
          <w:p w14:paraId="64238A5B" w14:textId="77777777" w:rsidR="0014381E" w:rsidRPr="003241F7" w:rsidRDefault="0014381E" w:rsidP="0014381E">
            <w:pPr>
              <w:spacing w:after="120"/>
              <w:rPr>
                <w:rFonts w:ascii="Helvetica" w:hAnsi="Helvetica" w:cs="Helvetica"/>
                <w:sz w:val="18"/>
                <w:szCs w:val="18"/>
              </w:rPr>
            </w:pPr>
          </w:p>
        </w:tc>
      </w:tr>
      <w:tr w:rsidR="0014381E" w:rsidRPr="003241F7" w14:paraId="36964A91" w14:textId="77777777" w:rsidTr="0014381E">
        <w:tc>
          <w:tcPr>
            <w:tcW w:w="7086" w:type="dxa"/>
            <w:shd w:val="clear" w:color="auto" w:fill="auto"/>
          </w:tcPr>
          <w:p w14:paraId="62AFCE3F" w14:textId="48A4EE9B"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370DB790" w14:textId="77777777" w:rsidR="0014381E" w:rsidRPr="003241F7" w:rsidRDefault="0014381E" w:rsidP="0014381E">
            <w:pPr>
              <w:spacing w:after="120"/>
              <w:rPr>
                <w:rFonts w:ascii="Helvetica" w:hAnsi="Helvetica" w:cs="Helvetica"/>
                <w:sz w:val="18"/>
                <w:szCs w:val="18"/>
              </w:rPr>
            </w:pPr>
          </w:p>
        </w:tc>
      </w:tr>
      <w:tr w:rsidR="0014381E" w:rsidRPr="003241F7" w14:paraId="24FDA69B" w14:textId="77777777" w:rsidTr="0014381E">
        <w:tc>
          <w:tcPr>
            <w:tcW w:w="7086" w:type="dxa"/>
            <w:shd w:val="clear" w:color="auto" w:fill="auto"/>
          </w:tcPr>
          <w:p w14:paraId="161FE09E" w14:textId="52F8CE9C"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14381E" w:rsidRPr="003241F7" w:rsidRDefault="0014381E"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14381E" w:rsidRPr="003241F7" w:rsidRDefault="0014381E" w:rsidP="0014381E">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71EE5B32" w14:textId="77777777" w:rsidR="0014381E" w:rsidRPr="003241F7" w:rsidRDefault="0014381E" w:rsidP="0014381E">
            <w:pPr>
              <w:spacing w:after="120"/>
              <w:rPr>
                <w:rFonts w:ascii="Helvetica" w:hAnsi="Helvetica" w:cs="Helvetica"/>
                <w:sz w:val="18"/>
                <w:szCs w:val="18"/>
              </w:rPr>
            </w:pPr>
          </w:p>
        </w:tc>
      </w:tr>
      <w:tr w:rsidR="0014381E" w:rsidRPr="003241F7" w14:paraId="35F5E30D" w14:textId="77777777" w:rsidTr="0014381E">
        <w:tc>
          <w:tcPr>
            <w:tcW w:w="7086" w:type="dxa"/>
            <w:shd w:val="clear" w:color="auto" w:fill="auto"/>
          </w:tcPr>
          <w:p w14:paraId="34EC7DF5" w14:textId="0584F6DF"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14381E" w:rsidRPr="003241F7" w:rsidRDefault="0014381E" w:rsidP="0014381E">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14381E" w:rsidRPr="003241F7" w:rsidRDefault="0014381E" w:rsidP="0014381E">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14381E" w:rsidRPr="003241F7" w:rsidRDefault="0014381E" w:rsidP="0014381E">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14381E" w:rsidRPr="003241F7" w:rsidRDefault="0014381E" w:rsidP="0014381E">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14381E" w:rsidRPr="003241F7" w:rsidRDefault="0014381E" w:rsidP="0014381E">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3A4141DD" w14:textId="77777777" w:rsidR="0014381E" w:rsidRPr="0095639C" w:rsidRDefault="0014381E" w:rsidP="0014381E">
            <w:pPr>
              <w:spacing w:after="120"/>
              <w:rPr>
                <w:rFonts w:ascii="Helvetica" w:hAnsi="Helvetica" w:cs="Helvetica"/>
                <w:sz w:val="18"/>
                <w:szCs w:val="18"/>
              </w:rPr>
            </w:pPr>
          </w:p>
          <w:p w14:paraId="4DA0CBF6" w14:textId="77777777" w:rsidR="0014381E" w:rsidRPr="003241F7" w:rsidRDefault="0014381E" w:rsidP="0014381E">
            <w:pPr>
              <w:spacing w:after="120"/>
              <w:rPr>
                <w:rFonts w:ascii="Helvetica" w:hAnsi="Helvetica" w:cs="Helvetica"/>
                <w:sz w:val="18"/>
                <w:szCs w:val="18"/>
              </w:rPr>
            </w:pPr>
          </w:p>
        </w:tc>
      </w:tr>
      <w:tr w:rsidR="0014381E" w:rsidRPr="003241F7" w14:paraId="79DCC583" w14:textId="77777777" w:rsidTr="0014381E">
        <w:tc>
          <w:tcPr>
            <w:tcW w:w="7086" w:type="dxa"/>
            <w:shd w:val="clear" w:color="auto" w:fill="auto"/>
          </w:tcPr>
          <w:p w14:paraId="1D937EE8" w14:textId="77777777" w:rsidR="0014381E" w:rsidRPr="003241F7" w:rsidRDefault="0014381E" w:rsidP="0014381E">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14381E" w:rsidRPr="003241F7" w:rsidRDefault="0014381E" w:rsidP="001438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14381E" w:rsidRPr="003241F7" w:rsidRDefault="0014381E" w:rsidP="0014381E">
            <w:pPr>
              <w:pStyle w:val="ListParagraph"/>
              <w:spacing w:before="100" w:beforeAutospacing="1" w:after="100" w:afterAutospacing="1"/>
              <w:ind w:left="0"/>
              <w:rPr>
                <w:rFonts w:ascii="Helvetica" w:hAnsi="Helvetica" w:cs="Helvetica"/>
                <w:sz w:val="18"/>
                <w:szCs w:val="18"/>
              </w:rPr>
            </w:pPr>
          </w:p>
          <w:p w14:paraId="46487C03" w14:textId="64E58BEF" w:rsidR="0014381E" w:rsidRPr="003241F7" w:rsidRDefault="0014381E" w:rsidP="0014381E">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14381E" w:rsidRPr="003241F7" w:rsidRDefault="0014381E" w:rsidP="0014381E">
            <w:pPr>
              <w:pStyle w:val="ListParagraph"/>
              <w:spacing w:before="100" w:beforeAutospacing="1" w:after="100" w:afterAutospacing="1"/>
              <w:ind w:left="0"/>
              <w:rPr>
                <w:rFonts w:ascii="Helvetica" w:hAnsi="Helvetica" w:cs="Helvetica"/>
                <w:color w:val="000000"/>
                <w:sz w:val="18"/>
                <w:szCs w:val="18"/>
              </w:rPr>
            </w:pPr>
          </w:p>
          <w:p w14:paraId="65CA5E66" w14:textId="77777777" w:rsidR="0014381E" w:rsidRPr="003241F7" w:rsidRDefault="0014381E" w:rsidP="0014381E">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14381E" w:rsidRPr="003241F7" w:rsidRDefault="0014381E" w:rsidP="0014381E">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14381E" w:rsidRPr="003241F7" w:rsidRDefault="0014381E" w:rsidP="001438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14381E" w:rsidRPr="003241F7" w:rsidRDefault="0014381E" w:rsidP="0014381E">
            <w:pPr>
              <w:pStyle w:val="ListParagraph"/>
              <w:spacing w:before="100" w:beforeAutospacing="1" w:after="100" w:afterAutospacing="1"/>
              <w:ind w:left="0"/>
              <w:rPr>
                <w:rFonts w:ascii="Helvetica" w:hAnsi="Helvetica" w:cs="Helvetica"/>
                <w:sz w:val="18"/>
                <w:szCs w:val="18"/>
              </w:rPr>
            </w:pPr>
          </w:p>
          <w:p w14:paraId="4D87C70D" w14:textId="264E2629" w:rsidR="0014381E" w:rsidRPr="003241F7" w:rsidRDefault="0014381E" w:rsidP="001438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14381E" w:rsidRPr="003241F7" w:rsidRDefault="0014381E" w:rsidP="0014381E">
            <w:pPr>
              <w:pStyle w:val="ListParagraph"/>
              <w:spacing w:before="100" w:beforeAutospacing="1" w:after="100" w:afterAutospacing="1"/>
              <w:ind w:left="0"/>
              <w:rPr>
                <w:rFonts w:ascii="Helvetica" w:hAnsi="Helvetica" w:cs="Helvetica"/>
                <w:sz w:val="18"/>
                <w:szCs w:val="18"/>
              </w:rPr>
            </w:pPr>
          </w:p>
          <w:p w14:paraId="6CEC14F0" w14:textId="570A06B7" w:rsidR="0014381E" w:rsidRPr="003241F7" w:rsidRDefault="0014381E" w:rsidP="001438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14381E" w:rsidRPr="003241F7" w:rsidRDefault="0014381E" w:rsidP="0014381E">
            <w:pPr>
              <w:pStyle w:val="ListParagraph"/>
              <w:spacing w:before="100" w:beforeAutospacing="1" w:after="100" w:afterAutospacing="1"/>
              <w:ind w:left="0"/>
              <w:rPr>
                <w:rFonts w:ascii="Helvetica" w:hAnsi="Helvetica" w:cs="Helvetica"/>
                <w:sz w:val="18"/>
                <w:szCs w:val="18"/>
              </w:rPr>
            </w:pPr>
          </w:p>
          <w:p w14:paraId="37EC2583" w14:textId="6B78A934" w:rsidR="0014381E" w:rsidRPr="003241F7" w:rsidRDefault="0014381E" w:rsidP="001438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14381E" w:rsidRPr="003241F7" w:rsidRDefault="0014381E" w:rsidP="0014381E">
            <w:pPr>
              <w:pStyle w:val="ListParagraph"/>
              <w:spacing w:before="100" w:beforeAutospacing="1" w:after="100" w:afterAutospacing="1"/>
              <w:ind w:left="0"/>
              <w:rPr>
                <w:rFonts w:ascii="Helvetica" w:hAnsi="Helvetica" w:cs="Helvetica"/>
                <w:sz w:val="18"/>
                <w:szCs w:val="18"/>
              </w:rPr>
            </w:pPr>
          </w:p>
          <w:p w14:paraId="7967E2D6" w14:textId="5C536A73" w:rsidR="0014381E" w:rsidRPr="003241F7" w:rsidRDefault="0014381E" w:rsidP="001438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14381E" w:rsidRPr="003241F7" w:rsidRDefault="0014381E" w:rsidP="0014381E">
            <w:pPr>
              <w:pStyle w:val="ListParagraph"/>
              <w:spacing w:before="100" w:beforeAutospacing="1" w:after="100" w:afterAutospacing="1"/>
              <w:ind w:left="0"/>
              <w:rPr>
                <w:rFonts w:ascii="Helvetica" w:hAnsi="Helvetica" w:cs="Helvetica"/>
                <w:sz w:val="18"/>
                <w:szCs w:val="18"/>
              </w:rPr>
            </w:pPr>
          </w:p>
          <w:p w14:paraId="21761A30" w14:textId="729C1BAF" w:rsidR="0014381E" w:rsidRPr="003241F7" w:rsidRDefault="0014381E" w:rsidP="001438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14381E" w:rsidRPr="003241F7" w:rsidRDefault="0014381E" w:rsidP="0014381E">
            <w:pPr>
              <w:pStyle w:val="ListParagraph"/>
              <w:spacing w:before="100" w:beforeAutospacing="1" w:after="100" w:afterAutospacing="1"/>
              <w:ind w:left="0"/>
              <w:rPr>
                <w:rFonts w:ascii="Helvetica" w:hAnsi="Helvetica" w:cs="Helvetica"/>
                <w:sz w:val="18"/>
                <w:szCs w:val="18"/>
              </w:rPr>
            </w:pPr>
          </w:p>
          <w:p w14:paraId="4AD77363" w14:textId="74EBBDEB" w:rsidR="0014381E" w:rsidRPr="003241F7" w:rsidRDefault="0014381E" w:rsidP="001438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14381E" w:rsidRPr="003241F7" w:rsidRDefault="0014381E" w:rsidP="0014381E">
            <w:pPr>
              <w:pStyle w:val="ListParagraph"/>
              <w:spacing w:before="100" w:beforeAutospacing="1" w:after="100" w:afterAutospacing="1"/>
              <w:ind w:left="0"/>
              <w:rPr>
                <w:rFonts w:ascii="Helvetica" w:hAnsi="Helvetica" w:cs="Helvetica"/>
                <w:sz w:val="18"/>
                <w:szCs w:val="18"/>
              </w:rPr>
            </w:pPr>
          </w:p>
          <w:p w14:paraId="3FE9273E" w14:textId="60E77961" w:rsidR="0014381E" w:rsidRPr="003241F7" w:rsidRDefault="0014381E" w:rsidP="001438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14381E" w:rsidRPr="003241F7" w:rsidRDefault="0014381E" w:rsidP="0014381E">
            <w:pPr>
              <w:pStyle w:val="ListParagraph"/>
              <w:spacing w:before="100" w:beforeAutospacing="1" w:after="100" w:afterAutospacing="1"/>
              <w:ind w:left="0"/>
              <w:rPr>
                <w:rFonts w:ascii="Helvetica" w:hAnsi="Helvetica" w:cs="Helvetica"/>
                <w:sz w:val="18"/>
                <w:szCs w:val="18"/>
              </w:rPr>
            </w:pPr>
          </w:p>
          <w:p w14:paraId="2F2DBB0E" w14:textId="2994E10F" w:rsidR="0014381E" w:rsidRPr="003241F7" w:rsidRDefault="0014381E" w:rsidP="0014381E">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14381E" w:rsidRPr="003241F7" w:rsidRDefault="0014381E" w:rsidP="0014381E">
            <w:pPr>
              <w:pStyle w:val="ListParagraph"/>
              <w:spacing w:before="100" w:beforeAutospacing="1" w:after="100" w:afterAutospacing="1"/>
              <w:ind w:left="0"/>
              <w:rPr>
                <w:rFonts w:ascii="Helvetica" w:hAnsi="Helvetica" w:cs="Helvetica"/>
                <w:sz w:val="18"/>
                <w:szCs w:val="18"/>
              </w:rPr>
            </w:pPr>
          </w:p>
          <w:p w14:paraId="3596C444" w14:textId="4B3CD4B0" w:rsidR="0014381E" w:rsidRPr="003241F7" w:rsidRDefault="0014381E" w:rsidP="0014381E">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7E32A0FB" w14:textId="77777777" w:rsidR="0014381E" w:rsidRPr="003241F7" w:rsidRDefault="0014381E" w:rsidP="0014381E">
            <w:pPr>
              <w:spacing w:after="120"/>
              <w:rPr>
                <w:rFonts w:ascii="Helvetica" w:hAnsi="Helvetica" w:cs="Helvetica"/>
                <w:sz w:val="18"/>
                <w:szCs w:val="18"/>
              </w:rPr>
            </w:pPr>
          </w:p>
        </w:tc>
      </w:tr>
      <w:tr w:rsidR="0014381E" w:rsidRPr="003241F7" w14:paraId="4DE672EC" w14:textId="77777777" w:rsidTr="0014381E">
        <w:tc>
          <w:tcPr>
            <w:tcW w:w="7086" w:type="dxa"/>
            <w:shd w:val="clear" w:color="auto" w:fill="auto"/>
          </w:tcPr>
          <w:p w14:paraId="6EA92C38" w14:textId="77777777" w:rsidR="0014381E" w:rsidRPr="003241F7" w:rsidRDefault="0014381E"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14381E" w:rsidRPr="003241F7" w:rsidRDefault="0014381E" w:rsidP="0014381E">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14381E" w:rsidRPr="003241F7" w:rsidRDefault="0014381E" w:rsidP="0014381E">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74888709" w14:textId="77777777" w:rsidR="0014381E" w:rsidRPr="0095639C" w:rsidRDefault="0014381E" w:rsidP="0014381E">
            <w:pPr>
              <w:spacing w:after="120"/>
              <w:rPr>
                <w:rFonts w:ascii="Helvetica" w:hAnsi="Helvetica" w:cs="Helvetica"/>
                <w:sz w:val="18"/>
                <w:szCs w:val="18"/>
              </w:rPr>
            </w:pPr>
          </w:p>
          <w:p w14:paraId="528A54B8" w14:textId="77777777" w:rsidR="0014381E" w:rsidRPr="003241F7" w:rsidRDefault="0014381E" w:rsidP="0014381E">
            <w:pPr>
              <w:spacing w:after="120"/>
              <w:rPr>
                <w:rFonts w:ascii="Helvetica" w:hAnsi="Helvetica" w:cs="Helvetica"/>
                <w:sz w:val="18"/>
                <w:szCs w:val="18"/>
              </w:rPr>
            </w:pPr>
          </w:p>
        </w:tc>
      </w:tr>
      <w:tr w:rsidR="0014381E" w:rsidRPr="003241F7" w14:paraId="5CBF7CE1" w14:textId="77777777" w:rsidTr="0014381E">
        <w:tc>
          <w:tcPr>
            <w:tcW w:w="7086" w:type="dxa"/>
            <w:shd w:val="clear" w:color="auto" w:fill="auto"/>
          </w:tcPr>
          <w:p w14:paraId="00088BD2"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14381E" w:rsidRPr="003241F7" w:rsidRDefault="0014381E"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14381E" w:rsidRPr="003241F7" w:rsidRDefault="0014381E" w:rsidP="0014381E">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14381E" w:rsidRPr="003241F7" w:rsidRDefault="0014381E" w:rsidP="0014381E">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14381E" w:rsidRPr="003241F7" w:rsidRDefault="0014381E" w:rsidP="0014381E">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14381E" w:rsidRPr="003241F7" w:rsidRDefault="0014381E"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4B1569C" w14:textId="77777777" w:rsidR="0014381E" w:rsidRPr="0095639C" w:rsidRDefault="0014381E" w:rsidP="0014381E">
            <w:pPr>
              <w:pStyle w:val="Default"/>
              <w:spacing w:after="120"/>
              <w:rPr>
                <w:rFonts w:ascii="Helvetica" w:hAnsi="Helvetica" w:cs="Helvetica"/>
                <w:sz w:val="18"/>
                <w:szCs w:val="18"/>
              </w:rPr>
            </w:pPr>
          </w:p>
          <w:p w14:paraId="1344BDD6" w14:textId="77777777" w:rsidR="0014381E" w:rsidRPr="003241F7" w:rsidRDefault="0014381E" w:rsidP="0014381E">
            <w:pPr>
              <w:pStyle w:val="Default"/>
              <w:spacing w:after="120"/>
              <w:rPr>
                <w:rFonts w:ascii="Helvetica" w:hAnsi="Helvetica" w:cs="Helvetica"/>
                <w:sz w:val="18"/>
                <w:szCs w:val="18"/>
              </w:rPr>
            </w:pPr>
          </w:p>
        </w:tc>
      </w:tr>
      <w:tr w:rsidR="0014381E" w:rsidRPr="003241F7" w14:paraId="0A8830BE" w14:textId="77777777" w:rsidTr="0014381E">
        <w:tc>
          <w:tcPr>
            <w:tcW w:w="7086" w:type="dxa"/>
            <w:shd w:val="clear" w:color="auto" w:fill="auto"/>
          </w:tcPr>
          <w:p w14:paraId="3E584551" w14:textId="77777777"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14381E" w:rsidRPr="003241F7" w:rsidRDefault="0014381E"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03E162F7" w14:textId="77777777" w:rsidR="0014381E" w:rsidRPr="003241F7" w:rsidRDefault="0014381E" w:rsidP="0014381E">
            <w:pPr>
              <w:spacing w:after="120"/>
              <w:rPr>
                <w:rFonts w:ascii="Helvetica" w:hAnsi="Helvetica" w:cs="Helvetica"/>
                <w:sz w:val="18"/>
                <w:szCs w:val="18"/>
              </w:rPr>
            </w:pPr>
          </w:p>
        </w:tc>
      </w:tr>
      <w:tr w:rsidR="0014381E" w:rsidRPr="003241F7" w14:paraId="4309616C" w14:textId="77777777" w:rsidTr="0014381E">
        <w:tc>
          <w:tcPr>
            <w:tcW w:w="7086" w:type="dxa"/>
            <w:shd w:val="clear" w:color="auto" w:fill="auto"/>
          </w:tcPr>
          <w:p w14:paraId="55A66287"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14381E" w:rsidRPr="003241F7" w:rsidRDefault="0014381E"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14381E" w:rsidRPr="003241F7" w:rsidRDefault="0014381E"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14381E" w:rsidRPr="003241F7" w:rsidRDefault="0014381E" w:rsidP="0014381E">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14381E" w:rsidRPr="003241F7" w:rsidRDefault="0014381E" w:rsidP="0014381E">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14381E" w:rsidRPr="003241F7" w:rsidRDefault="0014381E" w:rsidP="0014381E">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6F5010E3" w14:textId="77777777" w:rsidR="0014381E" w:rsidRPr="003241F7" w:rsidRDefault="0014381E" w:rsidP="0014381E">
            <w:pPr>
              <w:spacing w:after="120"/>
              <w:rPr>
                <w:rFonts w:ascii="Helvetica" w:hAnsi="Helvetica" w:cs="Helvetica"/>
                <w:sz w:val="18"/>
                <w:szCs w:val="18"/>
              </w:rPr>
            </w:pPr>
          </w:p>
        </w:tc>
      </w:tr>
      <w:tr w:rsidR="0014381E" w:rsidRPr="003241F7" w14:paraId="086E2914" w14:textId="77777777" w:rsidTr="0014381E">
        <w:tc>
          <w:tcPr>
            <w:tcW w:w="7086" w:type="dxa"/>
            <w:shd w:val="clear" w:color="auto" w:fill="auto"/>
          </w:tcPr>
          <w:p w14:paraId="3EE41E18" w14:textId="77777777" w:rsidR="0014381E" w:rsidRPr="003241F7" w:rsidRDefault="0014381E"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14381E" w:rsidRPr="003241F7" w:rsidRDefault="0014381E" w:rsidP="0014381E">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14381E" w:rsidRPr="003241F7" w:rsidRDefault="0014381E" w:rsidP="0014381E">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14381E" w:rsidRPr="003241F7" w:rsidRDefault="0014381E" w:rsidP="0014381E">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14381E" w:rsidRPr="003241F7" w:rsidRDefault="0014381E" w:rsidP="0014381E">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14381E" w:rsidRPr="003241F7" w:rsidRDefault="0014381E" w:rsidP="0014381E">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12547FB5" w14:textId="77777777" w:rsidR="0014381E" w:rsidRPr="0095639C" w:rsidRDefault="0014381E" w:rsidP="0014381E">
            <w:pPr>
              <w:spacing w:after="120"/>
              <w:rPr>
                <w:rFonts w:ascii="Helvetica" w:hAnsi="Helvetica" w:cs="Helvetica"/>
                <w:i/>
                <w:sz w:val="18"/>
                <w:szCs w:val="18"/>
              </w:rPr>
            </w:pPr>
          </w:p>
          <w:p w14:paraId="62F62A1D" w14:textId="77777777" w:rsidR="0014381E" w:rsidRPr="003241F7" w:rsidRDefault="0014381E" w:rsidP="0014381E">
            <w:pPr>
              <w:spacing w:after="120"/>
              <w:rPr>
                <w:rFonts w:ascii="Helvetica" w:hAnsi="Helvetica" w:cs="Helvetica"/>
                <w:i/>
                <w:sz w:val="18"/>
                <w:szCs w:val="18"/>
              </w:rPr>
            </w:pPr>
          </w:p>
        </w:tc>
      </w:tr>
      <w:tr w:rsidR="0014381E" w:rsidRPr="003241F7" w14:paraId="76CF524B" w14:textId="77777777" w:rsidTr="0014381E">
        <w:tc>
          <w:tcPr>
            <w:tcW w:w="7086" w:type="dxa"/>
            <w:shd w:val="clear" w:color="auto" w:fill="auto"/>
          </w:tcPr>
          <w:p w14:paraId="0C6875B1" w14:textId="77777777"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14381E" w:rsidRPr="003241F7" w:rsidRDefault="0014381E" w:rsidP="001438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4EB3FED9" w14:textId="77777777" w:rsidR="0014381E" w:rsidRPr="0095639C" w:rsidRDefault="0014381E" w:rsidP="0014381E">
            <w:pPr>
              <w:spacing w:after="120"/>
              <w:rPr>
                <w:rFonts w:ascii="Helvetica" w:hAnsi="Helvetica" w:cs="Helvetica"/>
                <w:sz w:val="18"/>
                <w:szCs w:val="18"/>
              </w:rPr>
            </w:pPr>
          </w:p>
          <w:p w14:paraId="4756B2C9" w14:textId="6A44983B" w:rsidR="0014381E" w:rsidRPr="003241F7" w:rsidRDefault="0014381E" w:rsidP="0014381E">
            <w:pPr>
              <w:spacing w:after="120"/>
              <w:rPr>
                <w:rFonts w:ascii="Helvetica" w:hAnsi="Helvetica" w:cs="Helvetica"/>
                <w:sz w:val="18"/>
                <w:szCs w:val="18"/>
              </w:rPr>
            </w:pPr>
            <w:r w:rsidRPr="0095639C">
              <w:rPr>
                <w:rFonts w:ascii="Helvetica" w:hAnsi="Helvetica" w:cs="Helvetica"/>
                <w:sz w:val="18"/>
                <w:szCs w:val="18"/>
              </w:rPr>
              <w:tab/>
            </w:r>
          </w:p>
        </w:tc>
      </w:tr>
      <w:tr w:rsidR="0014381E" w:rsidRPr="003241F7" w14:paraId="36065B47" w14:textId="77777777" w:rsidTr="0014381E">
        <w:tc>
          <w:tcPr>
            <w:tcW w:w="7086" w:type="dxa"/>
            <w:shd w:val="clear" w:color="auto" w:fill="auto"/>
          </w:tcPr>
          <w:p w14:paraId="1B09BE0C"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14381E" w:rsidRPr="003241F7" w:rsidRDefault="0014381E"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14381E" w:rsidRPr="003241F7" w:rsidRDefault="0014381E"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14381E" w:rsidRPr="003241F7" w:rsidRDefault="0014381E" w:rsidP="0014381E">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14381E" w:rsidRPr="003241F7" w:rsidRDefault="0014381E" w:rsidP="0014381E">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14381E" w:rsidRPr="003241F7" w:rsidRDefault="0014381E" w:rsidP="0014381E">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14381E" w:rsidRPr="003241F7" w:rsidRDefault="0014381E" w:rsidP="0014381E">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14381E" w:rsidRPr="003241F7" w:rsidRDefault="0014381E" w:rsidP="0014381E">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2AE7FCAF" w14:textId="77777777" w:rsidR="0014381E" w:rsidRPr="003241F7" w:rsidRDefault="0014381E" w:rsidP="0014381E">
            <w:pPr>
              <w:spacing w:after="120"/>
              <w:rPr>
                <w:rFonts w:ascii="Helvetica" w:hAnsi="Helvetica" w:cs="Helvetica"/>
                <w:sz w:val="18"/>
                <w:szCs w:val="18"/>
              </w:rPr>
            </w:pPr>
          </w:p>
        </w:tc>
      </w:tr>
      <w:tr w:rsidR="0014381E" w:rsidRPr="003241F7" w14:paraId="32C061EB" w14:textId="77777777" w:rsidTr="0014381E">
        <w:tc>
          <w:tcPr>
            <w:tcW w:w="7086" w:type="dxa"/>
            <w:shd w:val="clear" w:color="auto" w:fill="auto"/>
          </w:tcPr>
          <w:p w14:paraId="3F85DC73" w14:textId="77777777"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14381E" w:rsidRPr="003241F7" w:rsidRDefault="0014381E" w:rsidP="0014381E">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3D548290" w14:textId="77777777" w:rsidR="0014381E" w:rsidRPr="003241F7" w:rsidRDefault="0014381E" w:rsidP="0014381E">
            <w:pPr>
              <w:spacing w:after="120"/>
              <w:rPr>
                <w:rFonts w:ascii="Helvetica" w:hAnsi="Helvetica" w:cs="Helvetica"/>
                <w:sz w:val="18"/>
                <w:szCs w:val="18"/>
              </w:rPr>
            </w:pPr>
          </w:p>
        </w:tc>
      </w:tr>
      <w:tr w:rsidR="0014381E" w:rsidRPr="003241F7" w14:paraId="698C1B93" w14:textId="77777777" w:rsidTr="0014381E">
        <w:tc>
          <w:tcPr>
            <w:tcW w:w="7086" w:type="dxa"/>
            <w:shd w:val="clear" w:color="auto" w:fill="auto"/>
          </w:tcPr>
          <w:p w14:paraId="1E76A969" w14:textId="77777777" w:rsidR="0014381E" w:rsidRPr="003241F7" w:rsidRDefault="0014381E"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14381E" w:rsidRPr="003241F7" w:rsidRDefault="0014381E"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14381E" w:rsidRPr="003241F7" w:rsidRDefault="0014381E" w:rsidP="0014381E">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14381E" w:rsidRPr="003241F7" w:rsidRDefault="0014381E" w:rsidP="0014381E">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14381E" w:rsidRPr="003241F7" w:rsidRDefault="0014381E" w:rsidP="0014381E">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14381E" w:rsidRPr="003241F7" w:rsidRDefault="0014381E" w:rsidP="0014381E">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491019F" w14:textId="77777777" w:rsidR="0014381E" w:rsidRPr="0095639C" w:rsidRDefault="0014381E" w:rsidP="0014381E">
            <w:pPr>
              <w:spacing w:after="120"/>
              <w:rPr>
                <w:rFonts w:ascii="Helvetica" w:hAnsi="Helvetica" w:cs="Helvetica"/>
                <w:sz w:val="18"/>
                <w:szCs w:val="18"/>
              </w:rPr>
            </w:pPr>
          </w:p>
          <w:p w14:paraId="190696D4" w14:textId="77777777" w:rsidR="0014381E" w:rsidRPr="003241F7" w:rsidRDefault="0014381E" w:rsidP="0014381E">
            <w:pPr>
              <w:spacing w:after="120"/>
              <w:rPr>
                <w:rFonts w:ascii="Helvetica" w:hAnsi="Helvetica" w:cs="Helvetica"/>
                <w:sz w:val="18"/>
                <w:szCs w:val="18"/>
              </w:rPr>
            </w:pPr>
          </w:p>
        </w:tc>
      </w:tr>
      <w:tr w:rsidR="0014381E" w:rsidRPr="003241F7" w14:paraId="317C3608" w14:textId="77777777" w:rsidTr="0014381E">
        <w:tc>
          <w:tcPr>
            <w:tcW w:w="7086" w:type="dxa"/>
            <w:shd w:val="clear" w:color="auto" w:fill="auto"/>
          </w:tcPr>
          <w:p w14:paraId="0EB476B6" w14:textId="77777777" w:rsidR="0014381E" w:rsidRPr="003241F7" w:rsidRDefault="0014381E" w:rsidP="0014381E">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14381E" w:rsidRPr="003241F7" w:rsidRDefault="0014381E" w:rsidP="0014381E">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29F82A13" w14:textId="77777777" w:rsidR="0014381E" w:rsidRPr="0095639C" w:rsidRDefault="0014381E" w:rsidP="0014381E">
            <w:pPr>
              <w:spacing w:after="120"/>
              <w:rPr>
                <w:rFonts w:ascii="Helvetica" w:hAnsi="Helvetica" w:cs="Helvetica"/>
                <w:sz w:val="18"/>
                <w:szCs w:val="18"/>
              </w:rPr>
            </w:pPr>
          </w:p>
          <w:p w14:paraId="05176260" w14:textId="77777777" w:rsidR="0014381E" w:rsidRPr="003241F7" w:rsidRDefault="0014381E" w:rsidP="0014381E">
            <w:pPr>
              <w:spacing w:after="120"/>
              <w:rPr>
                <w:rFonts w:ascii="Helvetica" w:hAnsi="Helvetica" w:cs="Helvetica"/>
                <w:sz w:val="18"/>
                <w:szCs w:val="18"/>
              </w:rPr>
            </w:pPr>
          </w:p>
        </w:tc>
      </w:tr>
      <w:tr w:rsidR="0014381E" w:rsidRPr="003241F7" w14:paraId="5549982A" w14:textId="77777777" w:rsidTr="0014381E">
        <w:tc>
          <w:tcPr>
            <w:tcW w:w="7086" w:type="dxa"/>
            <w:shd w:val="clear" w:color="auto" w:fill="auto"/>
          </w:tcPr>
          <w:p w14:paraId="7A2A2E72" w14:textId="2F639C15" w:rsidR="0014381E" w:rsidRPr="003241F7" w:rsidRDefault="0014381E" w:rsidP="0014381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14381E" w:rsidRPr="003241F7" w:rsidRDefault="0014381E" w:rsidP="0014381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14381E"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14381E"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14381E" w:rsidRPr="003241F7" w:rsidRDefault="00E31E24" w:rsidP="0014381E">
                  <w:pPr>
                    <w:pStyle w:val="NormalWeb"/>
                    <w:spacing w:before="0" w:beforeAutospacing="0" w:after="120" w:afterAutospacing="0"/>
                    <w:rPr>
                      <w:rFonts w:ascii="Helvetica" w:hAnsi="Helvetica" w:cs="Helvetica"/>
                      <w:color w:val="000000"/>
                      <w:sz w:val="18"/>
                      <w:szCs w:val="18"/>
                    </w:rPr>
                  </w:pPr>
                  <w:hyperlink r:id="rId35" w:tooltip="GRAD 7030" w:history="1">
                    <w:r w:rsidR="0014381E" w:rsidRPr="003241F7">
                      <w:rPr>
                        <w:rStyle w:val="Hyperlink"/>
                        <w:rFonts w:ascii="Helvetica" w:hAnsi="Helvetica" w:cs="Helvetica"/>
                        <w:color w:val="005D61"/>
                        <w:sz w:val="18"/>
                        <w:szCs w:val="18"/>
                      </w:rPr>
                      <w:t>GRAD 7030</w:t>
                    </w:r>
                  </w:hyperlink>
                </w:p>
              </w:tc>
            </w:tr>
            <w:tr w:rsidR="0014381E"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14381E" w:rsidRPr="003241F7" w:rsidRDefault="00E31E24" w:rsidP="0014381E">
                  <w:pPr>
                    <w:pStyle w:val="NormalWeb"/>
                    <w:spacing w:before="0" w:beforeAutospacing="0" w:after="120" w:afterAutospacing="0"/>
                    <w:rPr>
                      <w:rFonts w:ascii="Helvetica" w:hAnsi="Helvetica" w:cs="Helvetica"/>
                      <w:color w:val="000000"/>
                      <w:sz w:val="18"/>
                      <w:szCs w:val="18"/>
                    </w:rPr>
                  </w:pPr>
                  <w:hyperlink r:id="rId36" w:tooltip="GRAD 7010" w:history="1">
                    <w:r w:rsidR="0014381E" w:rsidRPr="003241F7">
                      <w:rPr>
                        <w:rStyle w:val="Hyperlink"/>
                        <w:rFonts w:ascii="Helvetica" w:hAnsi="Helvetica" w:cs="Helvetica"/>
                        <w:color w:val="005D61"/>
                        <w:sz w:val="18"/>
                        <w:szCs w:val="18"/>
                      </w:rPr>
                      <w:t>GRAD 7010</w:t>
                    </w:r>
                  </w:hyperlink>
                  <w:r w:rsidR="0014381E" w:rsidRPr="003241F7">
                    <w:rPr>
                      <w:rFonts w:ascii="Helvetica" w:hAnsi="Helvetica" w:cs="Helvetica"/>
                      <w:color w:val="000000"/>
                      <w:sz w:val="18"/>
                      <w:szCs w:val="18"/>
                    </w:rPr>
                    <w:br/>
                  </w:r>
                  <w:hyperlink r:id="rId37" w:tooltip="GRAD 7050" w:history="1">
                    <w:r w:rsidR="0014381E" w:rsidRPr="003241F7">
                      <w:rPr>
                        <w:rStyle w:val="Hyperlink"/>
                        <w:rFonts w:ascii="Helvetica" w:hAnsi="Helvetica" w:cs="Helvetica"/>
                        <w:color w:val="005D61"/>
                        <w:sz w:val="18"/>
                        <w:szCs w:val="18"/>
                      </w:rPr>
                      <w:t>GRAD 7050</w:t>
                    </w:r>
                  </w:hyperlink>
                  <w:r w:rsidR="0014381E" w:rsidRPr="003241F7">
                    <w:rPr>
                      <w:rFonts w:ascii="Helvetica" w:hAnsi="Helvetica" w:cs="Helvetica"/>
                      <w:color w:val="000000"/>
                      <w:sz w:val="18"/>
                      <w:szCs w:val="18"/>
                    </w:rPr>
                    <w:br/>
                  </w:r>
                  <w:hyperlink r:id="rId38" w:tooltip="GRAD 7090" w:history="1">
                    <w:r w:rsidR="0014381E" w:rsidRPr="003241F7">
                      <w:rPr>
                        <w:rStyle w:val="Hyperlink"/>
                        <w:rFonts w:ascii="Helvetica" w:hAnsi="Helvetica" w:cs="Helvetica"/>
                        <w:color w:val="005D61"/>
                        <w:sz w:val="18"/>
                        <w:szCs w:val="18"/>
                      </w:rPr>
                      <w:t>GRAD 7090</w:t>
                    </w:r>
                  </w:hyperlink>
                  <w:r w:rsidR="0014381E" w:rsidRPr="003241F7">
                    <w:rPr>
                      <w:rFonts w:ascii="Helvetica" w:hAnsi="Helvetica" w:cs="Helvetica"/>
                      <w:color w:val="000000"/>
                      <w:sz w:val="18"/>
                      <w:szCs w:val="18"/>
                    </w:rPr>
                    <w:br/>
                  </w:r>
                  <w:hyperlink r:id="rId39" w:tooltip="GRAD 7200" w:history="1">
                    <w:r w:rsidR="0014381E"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14381E" w:rsidRPr="003241F7" w:rsidRDefault="00E31E24" w:rsidP="0014381E">
                  <w:pPr>
                    <w:pStyle w:val="NormalWeb"/>
                    <w:spacing w:before="0" w:beforeAutospacing="0" w:after="120" w:afterAutospacing="0"/>
                    <w:rPr>
                      <w:rFonts w:ascii="Helvetica" w:hAnsi="Helvetica" w:cs="Helvetica"/>
                      <w:color w:val="000000"/>
                      <w:sz w:val="18"/>
                      <w:szCs w:val="18"/>
                    </w:rPr>
                  </w:pPr>
                  <w:hyperlink r:id="rId40" w:tooltip="GRAD 7010" w:history="1">
                    <w:r w:rsidR="0014381E" w:rsidRPr="003241F7">
                      <w:rPr>
                        <w:rStyle w:val="Hyperlink"/>
                        <w:rFonts w:ascii="Helvetica" w:hAnsi="Helvetica" w:cs="Helvetica"/>
                        <w:color w:val="005D61"/>
                        <w:sz w:val="18"/>
                        <w:szCs w:val="18"/>
                      </w:rPr>
                      <w:t>GRAD 7010</w:t>
                    </w:r>
                  </w:hyperlink>
                  <w:r w:rsidR="0014381E" w:rsidRPr="003241F7">
                    <w:rPr>
                      <w:rFonts w:ascii="Helvetica" w:hAnsi="Helvetica" w:cs="Helvetica"/>
                      <w:color w:val="000000"/>
                      <w:sz w:val="18"/>
                      <w:szCs w:val="18"/>
                    </w:rPr>
                    <w:br/>
                  </w:r>
                  <w:hyperlink r:id="rId41" w:tooltip="GRAD 7050" w:history="1">
                    <w:r w:rsidR="0014381E" w:rsidRPr="003241F7">
                      <w:rPr>
                        <w:rStyle w:val="Hyperlink"/>
                        <w:rFonts w:ascii="Helvetica" w:hAnsi="Helvetica" w:cs="Helvetica"/>
                        <w:color w:val="005D61"/>
                        <w:sz w:val="18"/>
                        <w:szCs w:val="18"/>
                      </w:rPr>
                      <w:t>GRAD 7050</w:t>
                    </w:r>
                  </w:hyperlink>
                  <w:r w:rsidR="0014381E" w:rsidRPr="003241F7">
                    <w:rPr>
                      <w:rFonts w:ascii="Helvetica" w:hAnsi="Helvetica" w:cs="Helvetica"/>
                      <w:color w:val="000000"/>
                      <w:sz w:val="18"/>
                      <w:szCs w:val="18"/>
                    </w:rPr>
                    <w:br/>
                  </w:r>
                  <w:hyperlink r:id="rId42" w:tooltip="GRAD 7090" w:history="1">
                    <w:r w:rsidR="0014381E" w:rsidRPr="003241F7">
                      <w:rPr>
                        <w:rStyle w:val="Hyperlink"/>
                        <w:rFonts w:ascii="Helvetica" w:hAnsi="Helvetica" w:cs="Helvetica"/>
                        <w:color w:val="005D61"/>
                        <w:sz w:val="18"/>
                        <w:szCs w:val="18"/>
                      </w:rPr>
                      <w:t>GRAD 7090</w:t>
                    </w:r>
                  </w:hyperlink>
                  <w:r w:rsidR="0014381E" w:rsidRPr="003241F7">
                    <w:rPr>
                      <w:rFonts w:ascii="Helvetica" w:hAnsi="Helvetica" w:cs="Helvetica"/>
                      <w:color w:val="000000"/>
                      <w:sz w:val="18"/>
                      <w:szCs w:val="18"/>
                    </w:rPr>
                    <w:br/>
                  </w:r>
                  <w:hyperlink r:id="rId43" w:tooltip="GRAD 7200" w:history="1">
                    <w:r w:rsidR="0014381E" w:rsidRPr="003241F7">
                      <w:rPr>
                        <w:rStyle w:val="Hyperlink"/>
                        <w:rFonts w:ascii="Helvetica" w:hAnsi="Helvetica" w:cs="Helvetica"/>
                        <w:color w:val="005D61"/>
                        <w:sz w:val="18"/>
                        <w:szCs w:val="18"/>
                      </w:rPr>
                      <w:t>GRAD 7200</w:t>
                    </w:r>
                  </w:hyperlink>
                  <w:r w:rsidR="0014381E" w:rsidRPr="003241F7">
                    <w:rPr>
                      <w:rFonts w:ascii="Helvetica" w:hAnsi="Helvetica" w:cs="Helvetica"/>
                      <w:color w:val="000000"/>
                      <w:sz w:val="18"/>
                      <w:szCs w:val="18"/>
                    </w:rPr>
                    <w:br/>
                    <w:t>Examining/Adjudication Committee</w:t>
                  </w:r>
                </w:p>
              </w:tc>
            </w:tr>
            <w:tr w:rsidR="0014381E"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14381E" w:rsidRPr="003241F7" w:rsidRDefault="00E31E24" w:rsidP="0014381E">
                  <w:pPr>
                    <w:pStyle w:val="NormalWeb"/>
                    <w:spacing w:before="0" w:beforeAutospacing="0" w:after="120" w:afterAutospacing="0"/>
                    <w:rPr>
                      <w:rFonts w:ascii="Helvetica" w:hAnsi="Helvetica" w:cs="Helvetica"/>
                      <w:color w:val="000000"/>
                      <w:sz w:val="18"/>
                      <w:szCs w:val="18"/>
                    </w:rPr>
                  </w:pPr>
                  <w:hyperlink r:id="rId46" w:tooltip="GRAD 7000" w:history="1">
                    <w:r w:rsidR="0014381E" w:rsidRPr="003241F7">
                      <w:rPr>
                        <w:rStyle w:val="Hyperlink"/>
                        <w:rFonts w:ascii="Helvetica" w:hAnsi="Helvetica" w:cs="Helvetica"/>
                        <w:color w:val="005D61"/>
                        <w:sz w:val="18"/>
                        <w:szCs w:val="18"/>
                      </w:rPr>
                      <w:t>GRAD 7000</w:t>
                    </w:r>
                  </w:hyperlink>
                  <w:r w:rsidR="0014381E" w:rsidRPr="003241F7">
                    <w:rPr>
                      <w:rFonts w:ascii="Helvetica" w:hAnsi="Helvetica" w:cs="Helvetica"/>
                      <w:color w:val="000000"/>
                      <w:sz w:val="18"/>
                      <w:szCs w:val="18"/>
                    </w:rPr>
                    <w:br/>
                  </w:r>
                  <w:hyperlink r:id="rId47" w:tooltip="GRAD 8000" w:history="1">
                    <w:r w:rsidR="0014381E" w:rsidRPr="003241F7">
                      <w:rPr>
                        <w:rStyle w:val="Hyperlink"/>
                        <w:rFonts w:ascii="Helvetica" w:hAnsi="Helvetica" w:cs="Helvetica"/>
                        <w:color w:val="005D61"/>
                        <w:sz w:val="18"/>
                        <w:szCs w:val="18"/>
                      </w:rPr>
                      <w:t>GRAD 8000</w:t>
                    </w:r>
                  </w:hyperlink>
                </w:p>
              </w:tc>
            </w:tr>
            <w:tr w:rsidR="0014381E"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14381E" w:rsidRPr="003241F7" w:rsidRDefault="00E31E24" w:rsidP="0014381E">
                  <w:pPr>
                    <w:pStyle w:val="NormalWeb"/>
                    <w:spacing w:before="0" w:beforeAutospacing="0" w:after="120" w:afterAutospacing="0"/>
                    <w:rPr>
                      <w:rFonts w:ascii="Helvetica" w:hAnsi="Helvetica" w:cs="Helvetica"/>
                      <w:color w:val="000000"/>
                      <w:sz w:val="18"/>
                      <w:szCs w:val="18"/>
                    </w:rPr>
                  </w:pPr>
                  <w:hyperlink r:id="rId50" w:tooltip="GRAD 7000" w:history="1">
                    <w:r w:rsidR="0014381E" w:rsidRPr="003241F7">
                      <w:rPr>
                        <w:rStyle w:val="Hyperlink"/>
                        <w:rFonts w:ascii="Helvetica" w:hAnsi="Helvetica" w:cs="Helvetica"/>
                        <w:color w:val="005D61"/>
                        <w:sz w:val="18"/>
                        <w:szCs w:val="18"/>
                      </w:rPr>
                      <w:t>GRAD 7000</w:t>
                    </w:r>
                  </w:hyperlink>
                  <w:r w:rsidR="0014381E" w:rsidRPr="003241F7">
                    <w:rPr>
                      <w:rFonts w:ascii="Helvetica" w:hAnsi="Helvetica" w:cs="Helvetica"/>
                      <w:color w:val="000000"/>
                      <w:sz w:val="18"/>
                      <w:szCs w:val="18"/>
                    </w:rPr>
                    <w:br/>
                  </w:r>
                  <w:hyperlink r:id="rId51" w:tooltip="GRAD 8000" w:history="1">
                    <w:r w:rsidR="0014381E" w:rsidRPr="003241F7">
                      <w:rPr>
                        <w:rStyle w:val="Hyperlink"/>
                        <w:rFonts w:ascii="Helvetica" w:hAnsi="Helvetica" w:cs="Helvetica"/>
                        <w:color w:val="005D61"/>
                        <w:sz w:val="18"/>
                        <w:szCs w:val="18"/>
                      </w:rPr>
                      <w:t>GRAD 8000</w:t>
                    </w:r>
                  </w:hyperlink>
                </w:p>
              </w:tc>
            </w:tr>
            <w:tr w:rsidR="0014381E"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14381E" w:rsidRPr="003241F7" w:rsidRDefault="00E31E24" w:rsidP="0014381E">
                  <w:pPr>
                    <w:pStyle w:val="NormalWeb"/>
                    <w:spacing w:before="0" w:beforeAutospacing="0" w:after="120" w:afterAutospacing="0"/>
                    <w:rPr>
                      <w:rFonts w:ascii="Helvetica" w:hAnsi="Helvetica" w:cs="Helvetica"/>
                      <w:color w:val="000000"/>
                      <w:sz w:val="18"/>
                      <w:szCs w:val="18"/>
                    </w:rPr>
                  </w:pPr>
                  <w:hyperlink r:id="rId52" w:tooltip="GRAD 8010" w:history="1">
                    <w:r w:rsidR="0014381E"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14381E" w:rsidRPr="003241F7" w:rsidRDefault="00E31E24" w:rsidP="0014381E">
                  <w:pPr>
                    <w:pStyle w:val="NormalWeb"/>
                    <w:spacing w:before="0" w:beforeAutospacing="0" w:after="120" w:afterAutospacing="0"/>
                    <w:rPr>
                      <w:rFonts w:ascii="Helvetica" w:hAnsi="Helvetica" w:cs="Helvetica"/>
                      <w:color w:val="000000"/>
                      <w:sz w:val="18"/>
                      <w:szCs w:val="18"/>
                    </w:rPr>
                  </w:pPr>
                  <w:hyperlink r:id="rId53" w:tooltip="GRAD 8010" w:history="1">
                    <w:r w:rsidR="0014381E" w:rsidRPr="003241F7">
                      <w:rPr>
                        <w:rStyle w:val="Hyperlink"/>
                        <w:rFonts w:ascii="Helvetica" w:hAnsi="Helvetica" w:cs="Helvetica"/>
                        <w:color w:val="005D61"/>
                        <w:sz w:val="18"/>
                        <w:szCs w:val="18"/>
                      </w:rPr>
                      <w:t>GRAD 8010</w:t>
                    </w:r>
                  </w:hyperlink>
                </w:p>
              </w:tc>
            </w:tr>
            <w:tr w:rsidR="0014381E"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14381E" w:rsidRPr="003241F7" w:rsidRDefault="00E31E24" w:rsidP="0014381E">
                  <w:pPr>
                    <w:pStyle w:val="NormalWeb"/>
                    <w:spacing w:before="0" w:beforeAutospacing="0" w:after="120" w:afterAutospacing="0"/>
                    <w:rPr>
                      <w:rFonts w:ascii="Helvetica" w:hAnsi="Helvetica" w:cs="Helvetica"/>
                      <w:color w:val="000000"/>
                      <w:sz w:val="18"/>
                      <w:szCs w:val="18"/>
                    </w:rPr>
                  </w:pPr>
                  <w:hyperlink r:id="rId54" w:tooltip="GRAD 7500" w:history="1">
                    <w:r w:rsidR="0014381E"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14381E" w:rsidRPr="003241F7" w:rsidRDefault="00E31E24" w:rsidP="0014381E">
                  <w:pPr>
                    <w:pStyle w:val="NormalWeb"/>
                    <w:spacing w:before="0" w:beforeAutospacing="0" w:after="120" w:afterAutospacing="0"/>
                    <w:rPr>
                      <w:rFonts w:ascii="Helvetica" w:hAnsi="Helvetica" w:cs="Helvetica"/>
                      <w:color w:val="000000"/>
                      <w:sz w:val="18"/>
                      <w:szCs w:val="18"/>
                    </w:rPr>
                  </w:pPr>
                  <w:hyperlink r:id="rId55" w:tooltip="GRAD 7500" w:history="1">
                    <w:r w:rsidR="0014381E" w:rsidRPr="003241F7">
                      <w:rPr>
                        <w:rStyle w:val="Hyperlink"/>
                        <w:rFonts w:ascii="Helvetica" w:hAnsi="Helvetica" w:cs="Helvetica"/>
                        <w:color w:val="005D61"/>
                        <w:sz w:val="18"/>
                        <w:szCs w:val="18"/>
                      </w:rPr>
                      <w:t>GRAD 7500</w:t>
                    </w:r>
                  </w:hyperlink>
                </w:p>
              </w:tc>
            </w:tr>
            <w:tr w:rsidR="0014381E"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14381E" w:rsidRPr="003241F7" w:rsidRDefault="00E31E24" w:rsidP="0014381E">
                  <w:pPr>
                    <w:pStyle w:val="NormalWeb"/>
                    <w:spacing w:before="0" w:beforeAutospacing="0" w:after="120" w:afterAutospacing="0"/>
                    <w:rPr>
                      <w:rFonts w:ascii="Helvetica" w:hAnsi="Helvetica" w:cs="Helvetica"/>
                      <w:color w:val="000000"/>
                      <w:sz w:val="18"/>
                      <w:szCs w:val="18"/>
                    </w:rPr>
                  </w:pPr>
                  <w:hyperlink r:id="rId56" w:tooltip="GRAD 7300" w:history="1">
                    <w:r w:rsidR="0014381E"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14381E" w:rsidRPr="003241F7" w:rsidRDefault="00E31E24" w:rsidP="0014381E">
                  <w:pPr>
                    <w:pStyle w:val="NormalWeb"/>
                    <w:spacing w:before="0" w:beforeAutospacing="0" w:after="120" w:afterAutospacing="0"/>
                    <w:rPr>
                      <w:rFonts w:ascii="Helvetica" w:hAnsi="Helvetica" w:cs="Helvetica"/>
                      <w:color w:val="000000"/>
                      <w:sz w:val="18"/>
                      <w:szCs w:val="18"/>
                    </w:rPr>
                  </w:pPr>
                  <w:hyperlink r:id="rId57" w:tooltip="GRAD 7300" w:history="1">
                    <w:r w:rsidR="0014381E" w:rsidRPr="003241F7">
                      <w:rPr>
                        <w:rStyle w:val="Hyperlink"/>
                        <w:rFonts w:ascii="Helvetica" w:hAnsi="Helvetica" w:cs="Helvetica"/>
                        <w:color w:val="005D61"/>
                        <w:sz w:val="18"/>
                        <w:szCs w:val="18"/>
                      </w:rPr>
                      <w:t>GRAD 7300</w:t>
                    </w:r>
                  </w:hyperlink>
                </w:p>
              </w:tc>
            </w:tr>
            <w:tr w:rsidR="0014381E"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594485DE" w14:textId="77777777" w:rsidR="0014381E" w:rsidRPr="003241F7" w:rsidRDefault="0014381E" w:rsidP="0014381E">
            <w:pPr>
              <w:spacing w:after="120"/>
              <w:rPr>
                <w:rFonts w:ascii="Helvetica" w:hAnsi="Helvetica" w:cs="Helvetica"/>
                <w:i/>
                <w:sz w:val="18"/>
                <w:szCs w:val="18"/>
              </w:rPr>
            </w:pPr>
          </w:p>
        </w:tc>
      </w:tr>
      <w:tr w:rsidR="0014381E" w:rsidRPr="003241F7" w14:paraId="7C32BA08" w14:textId="77777777" w:rsidTr="0014381E">
        <w:tc>
          <w:tcPr>
            <w:tcW w:w="7086" w:type="dxa"/>
            <w:shd w:val="clear" w:color="auto" w:fill="auto"/>
          </w:tcPr>
          <w:p w14:paraId="0062060A" w14:textId="710FDF04" w:rsidR="0014381E" w:rsidRPr="003241F7" w:rsidRDefault="0014381E" w:rsidP="0014381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072D14D" w14:textId="77777777" w:rsidR="0014381E" w:rsidRPr="0095639C" w:rsidRDefault="0014381E" w:rsidP="0014381E">
            <w:pPr>
              <w:spacing w:after="120"/>
              <w:rPr>
                <w:rFonts w:ascii="Helvetica" w:hAnsi="Helvetica" w:cs="Helvetica"/>
                <w:i/>
                <w:sz w:val="18"/>
                <w:szCs w:val="18"/>
              </w:rPr>
            </w:pPr>
          </w:p>
          <w:p w14:paraId="3C93D199" w14:textId="77777777" w:rsidR="0014381E" w:rsidRPr="003241F7" w:rsidRDefault="0014381E" w:rsidP="0014381E">
            <w:pPr>
              <w:spacing w:after="120"/>
              <w:rPr>
                <w:rFonts w:ascii="Helvetica" w:hAnsi="Helvetica" w:cs="Helvetica"/>
                <w:i/>
                <w:sz w:val="18"/>
                <w:szCs w:val="18"/>
              </w:rPr>
            </w:pPr>
          </w:p>
        </w:tc>
      </w:tr>
      <w:tr w:rsidR="0014381E" w:rsidRPr="003241F7" w14:paraId="5C5FA70A" w14:textId="77777777" w:rsidTr="0014381E">
        <w:tc>
          <w:tcPr>
            <w:tcW w:w="7086" w:type="dxa"/>
            <w:shd w:val="clear" w:color="auto" w:fill="auto"/>
          </w:tcPr>
          <w:p w14:paraId="41E51907" w14:textId="1E6409D0" w:rsidR="0014381E" w:rsidRPr="003241F7" w:rsidRDefault="0014381E" w:rsidP="0014381E">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14381E" w:rsidRPr="003241F7" w:rsidRDefault="0014381E"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14381E" w:rsidRPr="003241F7" w:rsidRDefault="0014381E"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14381E" w:rsidRPr="0073707A" w:rsidRDefault="0014381E" w:rsidP="0014381E">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14381E" w:rsidRDefault="0014381E"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14381E" w:rsidRDefault="0014381E"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14381E" w:rsidRPr="003241F7" w:rsidRDefault="0014381E"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14381E" w:rsidRPr="003241F7" w:rsidRDefault="0014381E" w:rsidP="0014381E">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14381E" w:rsidRPr="003241F7" w:rsidRDefault="0014381E"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14381E" w:rsidRPr="003241F7" w:rsidRDefault="0014381E"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14381E" w:rsidRPr="003241F7" w:rsidRDefault="0014381E"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14381E" w:rsidRPr="003241F7" w:rsidRDefault="0014381E"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3FD44BDE" w14:textId="77777777" w:rsidR="0014381E" w:rsidRPr="0095639C" w:rsidRDefault="0014381E" w:rsidP="0014381E">
            <w:pPr>
              <w:spacing w:after="120"/>
              <w:rPr>
                <w:rFonts w:ascii="Helvetica" w:hAnsi="Helvetica" w:cs="Helvetica"/>
                <w:i/>
                <w:sz w:val="18"/>
                <w:szCs w:val="18"/>
              </w:rPr>
            </w:pPr>
          </w:p>
          <w:p w14:paraId="4E6F55C5" w14:textId="77777777" w:rsidR="0014381E" w:rsidRPr="0095639C" w:rsidRDefault="0014381E" w:rsidP="0014381E">
            <w:pPr>
              <w:spacing w:after="120"/>
              <w:rPr>
                <w:rFonts w:ascii="Helvetica" w:hAnsi="Helvetica" w:cs="Helvetica"/>
                <w:i/>
                <w:sz w:val="18"/>
                <w:szCs w:val="18"/>
              </w:rPr>
            </w:pPr>
          </w:p>
          <w:p w14:paraId="66C327C0" w14:textId="77777777" w:rsidR="0014381E" w:rsidRPr="003241F7" w:rsidRDefault="0014381E" w:rsidP="0014381E">
            <w:pPr>
              <w:spacing w:after="120"/>
              <w:rPr>
                <w:rFonts w:ascii="Helvetica" w:hAnsi="Helvetica" w:cs="Helvetica"/>
                <w:i/>
                <w:sz w:val="18"/>
                <w:szCs w:val="18"/>
              </w:rPr>
            </w:pPr>
          </w:p>
        </w:tc>
      </w:tr>
      <w:tr w:rsidR="0014381E" w:rsidRPr="003241F7" w14:paraId="41875AA8" w14:textId="77777777" w:rsidTr="0014381E">
        <w:tc>
          <w:tcPr>
            <w:tcW w:w="7086" w:type="dxa"/>
            <w:shd w:val="clear" w:color="auto" w:fill="auto"/>
          </w:tcPr>
          <w:p w14:paraId="56DE9D3C" w14:textId="39BAC3EA" w:rsidR="0014381E" w:rsidRPr="003241F7" w:rsidRDefault="0014381E" w:rsidP="0014381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14381E" w:rsidRPr="0073707A" w:rsidRDefault="0014381E" w:rsidP="0014381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14381E" w:rsidRPr="003241F7" w:rsidRDefault="0014381E" w:rsidP="0014381E">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04E63D41" w14:textId="77777777" w:rsidR="0014381E" w:rsidRPr="003241F7" w:rsidRDefault="0014381E" w:rsidP="0014381E">
            <w:pPr>
              <w:spacing w:after="120"/>
              <w:rPr>
                <w:rFonts w:ascii="Helvetica" w:hAnsi="Helvetica" w:cs="Helvetica"/>
                <w:sz w:val="18"/>
                <w:szCs w:val="18"/>
              </w:rPr>
            </w:pPr>
          </w:p>
        </w:tc>
      </w:tr>
      <w:tr w:rsidR="0014381E" w:rsidRPr="003241F7" w14:paraId="423B858A" w14:textId="77777777" w:rsidTr="0014381E">
        <w:tc>
          <w:tcPr>
            <w:tcW w:w="7086" w:type="dxa"/>
            <w:shd w:val="clear" w:color="auto" w:fill="auto"/>
          </w:tcPr>
          <w:p w14:paraId="0D8106D0" w14:textId="77777777" w:rsidR="0014381E" w:rsidRPr="003241F7" w:rsidRDefault="0014381E" w:rsidP="0014381E">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14381E" w:rsidRPr="003241F7" w:rsidRDefault="0014381E"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14381E" w:rsidRPr="003241F7" w:rsidRDefault="0014381E" w:rsidP="0014381E">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14381E" w:rsidRPr="003241F7" w:rsidRDefault="0014381E" w:rsidP="0014381E">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1BCC8D0D" w14:textId="77777777" w:rsidR="0014381E" w:rsidRPr="003241F7" w:rsidRDefault="0014381E" w:rsidP="0014381E">
            <w:pPr>
              <w:spacing w:after="120"/>
              <w:rPr>
                <w:rFonts w:ascii="Helvetica" w:hAnsi="Helvetica" w:cs="Helvetica"/>
                <w:sz w:val="18"/>
                <w:szCs w:val="18"/>
              </w:rPr>
            </w:pPr>
          </w:p>
        </w:tc>
      </w:tr>
      <w:tr w:rsidR="0014381E" w:rsidRPr="003241F7" w14:paraId="29B9672D" w14:textId="77777777" w:rsidTr="0014381E">
        <w:tc>
          <w:tcPr>
            <w:tcW w:w="7086" w:type="dxa"/>
            <w:shd w:val="clear" w:color="auto" w:fill="auto"/>
          </w:tcPr>
          <w:p w14:paraId="595C8B7F" w14:textId="77777777" w:rsidR="0014381E" w:rsidRPr="003241F7" w:rsidRDefault="0014381E" w:rsidP="0014381E">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14381E" w:rsidRPr="003241F7" w:rsidRDefault="0014381E"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14381E" w:rsidRPr="003241F7" w:rsidRDefault="0014381E"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14381E" w:rsidRPr="003241F7" w:rsidRDefault="0014381E"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14381E" w:rsidRPr="003241F7" w:rsidRDefault="0014381E" w:rsidP="0014381E">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14381E" w:rsidRPr="003241F7" w:rsidRDefault="0014381E" w:rsidP="0014381E">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14381E" w:rsidRPr="003241F7" w:rsidRDefault="0014381E" w:rsidP="0014381E">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14381E" w:rsidRPr="003241F7" w:rsidRDefault="0014381E" w:rsidP="0014381E">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14381E" w:rsidRPr="003241F7" w:rsidRDefault="0014381E"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14381E" w:rsidRPr="003241F7" w:rsidRDefault="0014381E"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14381E" w:rsidRPr="003241F7" w:rsidRDefault="0014381E" w:rsidP="0014381E">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275F71F5" w14:textId="77777777" w:rsidR="0014381E" w:rsidRPr="003241F7" w:rsidRDefault="0014381E" w:rsidP="0014381E">
            <w:pPr>
              <w:spacing w:after="120"/>
              <w:rPr>
                <w:rFonts w:ascii="Helvetica" w:hAnsi="Helvetica" w:cs="Helvetica"/>
                <w:sz w:val="18"/>
                <w:szCs w:val="18"/>
              </w:rPr>
            </w:pPr>
          </w:p>
        </w:tc>
      </w:tr>
      <w:tr w:rsidR="0014381E" w:rsidRPr="003241F7" w14:paraId="6261139F" w14:textId="77777777" w:rsidTr="0014381E">
        <w:tc>
          <w:tcPr>
            <w:tcW w:w="7086" w:type="dxa"/>
            <w:shd w:val="clear" w:color="auto" w:fill="auto"/>
          </w:tcPr>
          <w:p w14:paraId="0FCC948A" w14:textId="77777777" w:rsidR="0014381E" w:rsidRPr="00295B89" w:rsidRDefault="0014381E" w:rsidP="0014381E">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14381E" w:rsidRPr="003241F7" w:rsidRDefault="0014381E" w:rsidP="0014381E">
            <w:pPr>
              <w:rPr>
                <w:rFonts w:ascii="Helvetica" w:hAnsi="Helvetica" w:cs="Helvetica"/>
                <w:sz w:val="18"/>
                <w:szCs w:val="18"/>
              </w:rPr>
            </w:pPr>
          </w:p>
          <w:p w14:paraId="366B254F" w14:textId="77777777" w:rsidR="0014381E" w:rsidRPr="003241F7" w:rsidRDefault="0014381E"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14381E" w:rsidRPr="003241F7" w:rsidRDefault="0014381E"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14381E" w:rsidRDefault="0014381E" w:rsidP="0014381E">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14381E" w:rsidRPr="003241F7" w:rsidRDefault="0014381E" w:rsidP="0014381E">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14381E" w:rsidRPr="003241F7" w:rsidRDefault="0014381E"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14381E" w:rsidRPr="003241F7" w:rsidRDefault="0014381E" w:rsidP="0014381E">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06C2FAF4" w14:textId="203A4368" w:rsidR="0014381E" w:rsidRPr="003241F7" w:rsidRDefault="0014381E" w:rsidP="0014381E">
            <w:pPr>
              <w:spacing w:after="120"/>
              <w:rPr>
                <w:rFonts w:ascii="Helvetica" w:hAnsi="Helvetica" w:cs="Helvetica"/>
                <w:sz w:val="18"/>
                <w:szCs w:val="18"/>
              </w:rPr>
            </w:pPr>
            <w:r w:rsidRPr="0095639C">
              <w:rPr>
                <w:rFonts w:ascii="Helvetica" w:hAnsi="Helvetica" w:cs="Helvetica"/>
                <w:sz w:val="18"/>
                <w:szCs w:val="18"/>
              </w:rPr>
              <w:lastRenderedPageBreak/>
              <w:t>The Dept. of Agribusiness &amp; Agricultural Economics permits admission to the Pre-Master’s, as determined by the Department Graduate Advising Committee (DGAC) in each case.</w:t>
            </w:r>
          </w:p>
        </w:tc>
      </w:tr>
      <w:tr w:rsidR="0014381E" w:rsidRPr="003241F7" w14:paraId="4A3B3875" w14:textId="77777777" w:rsidTr="0014381E">
        <w:tc>
          <w:tcPr>
            <w:tcW w:w="7086" w:type="dxa"/>
            <w:shd w:val="clear" w:color="auto" w:fill="auto"/>
          </w:tcPr>
          <w:p w14:paraId="00ADC53D" w14:textId="77777777" w:rsidR="0014381E" w:rsidRPr="003241F7" w:rsidRDefault="0014381E" w:rsidP="0014381E">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14381E" w:rsidRPr="003241F7" w:rsidRDefault="0014381E"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14381E" w:rsidRPr="003241F7" w:rsidRDefault="0014381E"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14381E" w:rsidRPr="003241F7" w:rsidRDefault="0014381E"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14381E" w:rsidRPr="003241F7" w:rsidRDefault="0014381E"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14381E" w:rsidRPr="003241F7" w:rsidRDefault="0014381E"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14381E" w:rsidRPr="003241F7" w:rsidRDefault="0014381E" w:rsidP="0014381E">
            <w:pPr>
              <w:pStyle w:val="NormalWeb"/>
              <w:spacing w:before="0" w:beforeAutospacing="0" w:after="120" w:afterAutospacing="0"/>
              <w:jc w:val="both"/>
              <w:rPr>
                <w:rFonts w:ascii="Helvetica" w:hAnsi="Helvetica" w:cs="Helvetica"/>
                <w:color w:val="000000"/>
                <w:sz w:val="18"/>
                <w:szCs w:val="18"/>
              </w:rPr>
            </w:pPr>
          </w:p>
        </w:tc>
        <w:tc>
          <w:tcPr>
            <w:tcW w:w="4254" w:type="dxa"/>
          </w:tcPr>
          <w:p w14:paraId="168BADFC" w14:textId="77777777" w:rsidR="0014381E" w:rsidRPr="003241F7" w:rsidRDefault="0014381E" w:rsidP="0014381E">
            <w:pPr>
              <w:spacing w:after="120"/>
              <w:rPr>
                <w:rFonts w:ascii="Helvetica" w:hAnsi="Helvetica" w:cs="Helvetica"/>
                <w:sz w:val="18"/>
                <w:szCs w:val="18"/>
              </w:rPr>
            </w:pPr>
          </w:p>
        </w:tc>
      </w:tr>
      <w:tr w:rsidR="0014381E" w:rsidRPr="003241F7" w14:paraId="5F1A096A" w14:textId="77777777" w:rsidTr="0014381E">
        <w:tc>
          <w:tcPr>
            <w:tcW w:w="7086" w:type="dxa"/>
            <w:shd w:val="clear" w:color="auto" w:fill="auto"/>
          </w:tcPr>
          <w:p w14:paraId="1A1F1FB7" w14:textId="77777777" w:rsidR="0014381E" w:rsidRPr="003241F7" w:rsidRDefault="0014381E" w:rsidP="0014381E">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14381E" w:rsidRPr="003241F7" w:rsidRDefault="0014381E"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14381E" w:rsidRPr="003241F7" w:rsidRDefault="0014381E"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5EF818C8" w14:textId="77777777" w:rsidR="0014381E" w:rsidRPr="003241F7" w:rsidRDefault="0014381E" w:rsidP="0014381E">
            <w:pPr>
              <w:spacing w:after="120"/>
              <w:rPr>
                <w:rFonts w:ascii="Helvetica" w:hAnsi="Helvetica" w:cs="Helvetica"/>
                <w:sz w:val="18"/>
                <w:szCs w:val="18"/>
              </w:rPr>
            </w:pPr>
          </w:p>
        </w:tc>
      </w:tr>
      <w:tr w:rsidR="0014381E" w:rsidRPr="003241F7" w14:paraId="61DB9F73" w14:textId="77777777" w:rsidTr="0014381E">
        <w:tc>
          <w:tcPr>
            <w:tcW w:w="7086" w:type="dxa"/>
            <w:shd w:val="clear" w:color="auto" w:fill="auto"/>
          </w:tcPr>
          <w:p w14:paraId="1CBFD476" w14:textId="77777777" w:rsidR="0014381E" w:rsidRPr="003241F7" w:rsidRDefault="0014381E" w:rsidP="0014381E">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14381E" w:rsidRPr="003241F7" w:rsidRDefault="0014381E" w:rsidP="0014381E">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14381E" w:rsidRPr="003241F7" w:rsidRDefault="0014381E" w:rsidP="0014381E">
            <w:pPr>
              <w:autoSpaceDE w:val="0"/>
              <w:autoSpaceDN w:val="0"/>
              <w:adjustRightInd w:val="0"/>
              <w:rPr>
                <w:rFonts w:ascii="Helvetica" w:hAnsi="Helvetica" w:cs="Helvetica"/>
                <w:sz w:val="18"/>
                <w:szCs w:val="18"/>
              </w:rPr>
            </w:pPr>
          </w:p>
          <w:p w14:paraId="47FBA112" w14:textId="77777777" w:rsidR="0014381E" w:rsidRPr="003241F7" w:rsidRDefault="0014381E" w:rsidP="0014381E">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14381E" w:rsidRPr="003241F7" w:rsidRDefault="0014381E" w:rsidP="0014381E">
            <w:pPr>
              <w:autoSpaceDE w:val="0"/>
              <w:autoSpaceDN w:val="0"/>
              <w:adjustRightInd w:val="0"/>
              <w:rPr>
                <w:rFonts w:ascii="Helvetica" w:hAnsi="Helvetica" w:cs="Helvetica"/>
                <w:color w:val="222222"/>
                <w:sz w:val="18"/>
                <w:szCs w:val="18"/>
                <w:shd w:val="clear" w:color="auto" w:fill="FFFFFF"/>
              </w:rPr>
            </w:pPr>
          </w:p>
          <w:p w14:paraId="702C11A6" w14:textId="7C5BE5B4" w:rsidR="0014381E" w:rsidRPr="003241F7" w:rsidRDefault="0014381E" w:rsidP="0014381E">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7C6ED174" w14:textId="77777777" w:rsidR="0014381E" w:rsidRPr="003241F7" w:rsidRDefault="0014381E" w:rsidP="0014381E">
            <w:pPr>
              <w:spacing w:after="120"/>
              <w:rPr>
                <w:rFonts w:ascii="Helvetica" w:hAnsi="Helvetica" w:cs="Helvetica"/>
                <w:sz w:val="18"/>
                <w:szCs w:val="18"/>
              </w:rPr>
            </w:pPr>
          </w:p>
        </w:tc>
      </w:tr>
      <w:tr w:rsidR="0014381E" w:rsidRPr="003241F7" w14:paraId="0BF05ED4" w14:textId="77777777" w:rsidTr="0014381E">
        <w:tc>
          <w:tcPr>
            <w:tcW w:w="7086" w:type="dxa"/>
            <w:shd w:val="clear" w:color="auto" w:fill="auto"/>
          </w:tcPr>
          <w:p w14:paraId="56316616" w14:textId="77777777" w:rsidR="0014381E" w:rsidRPr="003241F7" w:rsidRDefault="0014381E" w:rsidP="0014381E">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14381E" w:rsidRPr="003241F7" w:rsidRDefault="0014381E" w:rsidP="0014381E">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14381E" w:rsidRPr="003241F7" w:rsidRDefault="0014381E" w:rsidP="0014381E">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14381E" w:rsidRPr="003241F7" w:rsidRDefault="0014381E" w:rsidP="0014381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14381E" w:rsidRPr="003241F7" w:rsidRDefault="0014381E" w:rsidP="0014381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14381E" w:rsidRPr="003241F7" w:rsidRDefault="0014381E" w:rsidP="0014381E">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14381E" w:rsidRPr="003241F7" w:rsidRDefault="0014381E" w:rsidP="0014381E">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14381E" w:rsidRPr="003241F7" w:rsidRDefault="0014381E" w:rsidP="0014381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14381E" w:rsidRPr="003241F7" w:rsidRDefault="0014381E" w:rsidP="0014381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14381E" w:rsidRPr="003241F7" w:rsidRDefault="0014381E" w:rsidP="0014381E">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14381E" w:rsidRPr="003241F7" w:rsidRDefault="0014381E" w:rsidP="0014381E">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14381E" w:rsidRPr="003241F7" w:rsidRDefault="0014381E" w:rsidP="0014381E">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791D0A6" w14:textId="77777777" w:rsidR="0014381E" w:rsidRPr="003241F7" w:rsidRDefault="0014381E" w:rsidP="0014381E">
            <w:pPr>
              <w:spacing w:after="120"/>
              <w:rPr>
                <w:rFonts w:ascii="Helvetica" w:hAnsi="Helvetica" w:cs="Helvetica"/>
                <w:sz w:val="18"/>
                <w:szCs w:val="18"/>
              </w:rPr>
            </w:pPr>
          </w:p>
        </w:tc>
      </w:tr>
      <w:tr w:rsidR="0014381E" w:rsidRPr="003241F7" w14:paraId="59C0D092" w14:textId="77777777" w:rsidTr="0014381E">
        <w:tc>
          <w:tcPr>
            <w:tcW w:w="7086" w:type="dxa"/>
            <w:shd w:val="clear" w:color="auto" w:fill="auto"/>
          </w:tcPr>
          <w:p w14:paraId="37100169" w14:textId="77777777" w:rsidR="0014381E" w:rsidRPr="003241F7" w:rsidRDefault="0014381E" w:rsidP="0014381E">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14381E" w:rsidRPr="003241F7" w:rsidRDefault="0014381E"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14381E" w:rsidRPr="0073707A" w:rsidRDefault="0014381E" w:rsidP="0014381E">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14381E" w:rsidRPr="003241F7" w:rsidRDefault="0014381E" w:rsidP="0014381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3B94466A" w14:textId="77777777" w:rsidR="0014381E" w:rsidRPr="003241F7" w:rsidRDefault="0014381E" w:rsidP="0014381E">
            <w:pPr>
              <w:spacing w:after="120"/>
              <w:rPr>
                <w:rFonts w:ascii="Helvetica" w:hAnsi="Helvetica" w:cs="Helvetica"/>
                <w:sz w:val="18"/>
                <w:szCs w:val="18"/>
              </w:rPr>
            </w:pPr>
          </w:p>
        </w:tc>
      </w:tr>
      <w:tr w:rsidR="0014381E" w:rsidRPr="003241F7" w14:paraId="1011A36E" w14:textId="77777777" w:rsidTr="0014381E">
        <w:tc>
          <w:tcPr>
            <w:tcW w:w="7086" w:type="dxa"/>
            <w:shd w:val="clear" w:color="auto" w:fill="auto"/>
          </w:tcPr>
          <w:p w14:paraId="0FB768C3" w14:textId="77777777" w:rsidR="0014381E" w:rsidRPr="003241F7" w:rsidRDefault="0014381E" w:rsidP="0014381E">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14381E" w:rsidRPr="003241F7" w:rsidRDefault="0014381E" w:rsidP="0014381E">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2E806D0D" w14:textId="77777777" w:rsidR="0014381E" w:rsidRPr="003241F7" w:rsidRDefault="0014381E" w:rsidP="0014381E">
            <w:pPr>
              <w:spacing w:after="120"/>
              <w:rPr>
                <w:rFonts w:ascii="Helvetica" w:hAnsi="Helvetica" w:cs="Helvetica"/>
                <w:sz w:val="18"/>
                <w:szCs w:val="18"/>
              </w:rPr>
            </w:pPr>
          </w:p>
        </w:tc>
      </w:tr>
      <w:tr w:rsidR="0014381E" w:rsidRPr="003241F7" w14:paraId="31AF5D89" w14:textId="77777777" w:rsidTr="0014381E">
        <w:tc>
          <w:tcPr>
            <w:tcW w:w="7086" w:type="dxa"/>
            <w:shd w:val="clear" w:color="auto" w:fill="auto"/>
          </w:tcPr>
          <w:p w14:paraId="62A1D10B"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14381E" w:rsidRPr="003241F7" w:rsidRDefault="0014381E" w:rsidP="0014381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14381E" w:rsidRPr="003241F7" w:rsidRDefault="0014381E" w:rsidP="0014381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14381E" w:rsidRPr="003241F7" w:rsidRDefault="0014381E" w:rsidP="0014381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14381E" w:rsidRPr="003241F7" w:rsidRDefault="0014381E" w:rsidP="0014381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14381E" w:rsidRPr="003241F7" w:rsidRDefault="0014381E" w:rsidP="0014381E">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48ABB063" w14:textId="77777777" w:rsidR="0014381E" w:rsidRPr="003241F7" w:rsidRDefault="0014381E" w:rsidP="0014381E">
            <w:pPr>
              <w:spacing w:after="120"/>
              <w:rPr>
                <w:rFonts w:ascii="Helvetica" w:hAnsi="Helvetica" w:cs="Helvetica"/>
                <w:sz w:val="18"/>
                <w:szCs w:val="18"/>
              </w:rPr>
            </w:pPr>
          </w:p>
        </w:tc>
      </w:tr>
      <w:tr w:rsidR="0014381E" w:rsidRPr="003241F7" w14:paraId="5FBB6326" w14:textId="77777777" w:rsidTr="0014381E">
        <w:tc>
          <w:tcPr>
            <w:tcW w:w="7086" w:type="dxa"/>
            <w:shd w:val="clear" w:color="auto" w:fill="auto"/>
          </w:tcPr>
          <w:p w14:paraId="15D72A5D" w14:textId="77777777" w:rsidR="0014381E" w:rsidRPr="003241F7" w:rsidRDefault="0014381E" w:rsidP="0014381E">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14381E" w:rsidRPr="003241F7" w:rsidRDefault="0014381E" w:rsidP="0014381E">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32DFB1C1" w14:textId="77777777" w:rsidR="0014381E" w:rsidRPr="003241F7" w:rsidRDefault="0014381E" w:rsidP="0014381E">
            <w:pPr>
              <w:spacing w:after="120"/>
              <w:rPr>
                <w:rFonts w:ascii="Helvetica" w:hAnsi="Helvetica" w:cs="Helvetica"/>
                <w:sz w:val="18"/>
                <w:szCs w:val="18"/>
              </w:rPr>
            </w:pPr>
          </w:p>
        </w:tc>
      </w:tr>
      <w:tr w:rsidR="0014381E" w:rsidRPr="003241F7" w14:paraId="22FAE195" w14:textId="77777777" w:rsidTr="0014381E">
        <w:tc>
          <w:tcPr>
            <w:tcW w:w="7086" w:type="dxa"/>
            <w:shd w:val="clear" w:color="auto" w:fill="auto"/>
          </w:tcPr>
          <w:p w14:paraId="76C74590" w14:textId="77777777" w:rsidR="0014381E" w:rsidRPr="003241F7" w:rsidRDefault="0014381E" w:rsidP="0014381E">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14381E" w:rsidRPr="003241F7" w:rsidRDefault="0014381E" w:rsidP="0014381E">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14381E" w:rsidRPr="003241F7" w:rsidRDefault="0014381E" w:rsidP="0014381E">
            <w:pPr>
              <w:autoSpaceDE w:val="0"/>
              <w:autoSpaceDN w:val="0"/>
              <w:adjustRightInd w:val="0"/>
              <w:rPr>
                <w:rFonts w:ascii="Helvetica" w:hAnsi="Helvetica" w:cs="Helvetica"/>
                <w:sz w:val="18"/>
                <w:szCs w:val="18"/>
              </w:rPr>
            </w:pPr>
          </w:p>
          <w:p w14:paraId="6B04F152" w14:textId="77777777" w:rsidR="0014381E" w:rsidRPr="003241F7" w:rsidRDefault="0014381E" w:rsidP="0014381E">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14381E" w:rsidRPr="003241F7" w:rsidRDefault="0014381E" w:rsidP="0014381E">
            <w:pPr>
              <w:spacing w:after="120"/>
              <w:jc w:val="both"/>
              <w:rPr>
                <w:rFonts w:ascii="Helvetica" w:hAnsi="Helvetica" w:cs="Helvetica"/>
                <w:b/>
                <w:bCs/>
                <w:color w:val="000000"/>
                <w:sz w:val="18"/>
                <w:szCs w:val="18"/>
                <w:lang w:eastAsia="en-CA"/>
              </w:rPr>
            </w:pPr>
          </w:p>
          <w:p w14:paraId="086C2F7B" w14:textId="46AEF5D3" w:rsidR="0014381E" w:rsidRPr="003241F7" w:rsidRDefault="0014381E" w:rsidP="0014381E">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52A5EF6A" w14:textId="77777777" w:rsidR="0014381E" w:rsidRPr="003241F7" w:rsidRDefault="0014381E" w:rsidP="0014381E">
            <w:pPr>
              <w:spacing w:after="120"/>
              <w:rPr>
                <w:rFonts w:ascii="Helvetica" w:hAnsi="Helvetica" w:cs="Helvetica"/>
                <w:sz w:val="18"/>
                <w:szCs w:val="18"/>
              </w:rPr>
            </w:pPr>
          </w:p>
        </w:tc>
      </w:tr>
      <w:tr w:rsidR="0014381E" w:rsidRPr="003241F7" w14:paraId="149838E7" w14:textId="77777777" w:rsidTr="0014381E">
        <w:tc>
          <w:tcPr>
            <w:tcW w:w="7086" w:type="dxa"/>
            <w:shd w:val="clear" w:color="auto" w:fill="auto"/>
          </w:tcPr>
          <w:p w14:paraId="6CE4CCAD" w14:textId="77777777" w:rsidR="0014381E" w:rsidRPr="003241F7" w:rsidRDefault="0014381E" w:rsidP="0014381E">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14381E" w:rsidRPr="003241F7" w:rsidRDefault="0014381E" w:rsidP="0014381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14381E" w:rsidRPr="003241F7" w:rsidRDefault="0014381E" w:rsidP="001438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14381E" w:rsidRPr="003241F7" w:rsidRDefault="0014381E" w:rsidP="001438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14381E" w:rsidRPr="003241F7" w:rsidRDefault="0014381E" w:rsidP="0014381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14381E" w:rsidRPr="003241F7" w:rsidRDefault="0014381E" w:rsidP="0014381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14381E" w:rsidRPr="003241F7" w:rsidRDefault="0014381E" w:rsidP="001438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14381E" w:rsidRPr="003241F7" w:rsidRDefault="0014381E" w:rsidP="001438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14381E" w:rsidRPr="003241F7" w:rsidRDefault="0014381E" w:rsidP="001438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26FB57F" w14:textId="77777777" w:rsidR="0014381E" w:rsidRPr="003241F7" w:rsidRDefault="0014381E" w:rsidP="0014381E">
            <w:pPr>
              <w:spacing w:after="120"/>
              <w:rPr>
                <w:rFonts w:ascii="Helvetica" w:hAnsi="Helvetica" w:cs="Helvetica"/>
                <w:sz w:val="18"/>
                <w:szCs w:val="18"/>
              </w:rPr>
            </w:pPr>
          </w:p>
        </w:tc>
      </w:tr>
      <w:tr w:rsidR="0014381E" w:rsidRPr="003241F7" w14:paraId="7602C6FA" w14:textId="77777777" w:rsidTr="0014381E">
        <w:tc>
          <w:tcPr>
            <w:tcW w:w="7086" w:type="dxa"/>
            <w:shd w:val="clear" w:color="auto" w:fill="auto"/>
          </w:tcPr>
          <w:p w14:paraId="5A444D82" w14:textId="77777777" w:rsidR="0014381E" w:rsidRPr="003241F7" w:rsidRDefault="0014381E" w:rsidP="0014381E">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14381E" w:rsidRPr="003241F7" w:rsidRDefault="0014381E" w:rsidP="0014381E">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14381E" w:rsidRPr="003241F7" w:rsidRDefault="0014381E" w:rsidP="0014381E">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13516B38" w14:textId="77777777" w:rsidR="0014381E" w:rsidRPr="003241F7" w:rsidRDefault="0014381E" w:rsidP="0014381E">
            <w:pPr>
              <w:spacing w:after="120"/>
              <w:rPr>
                <w:rFonts w:ascii="Helvetica" w:hAnsi="Helvetica" w:cs="Helvetica"/>
                <w:sz w:val="18"/>
                <w:szCs w:val="18"/>
              </w:rPr>
            </w:pPr>
          </w:p>
        </w:tc>
      </w:tr>
      <w:tr w:rsidR="0014381E" w:rsidRPr="003241F7" w14:paraId="54CDE928" w14:textId="77777777" w:rsidTr="0014381E">
        <w:tc>
          <w:tcPr>
            <w:tcW w:w="7086" w:type="dxa"/>
            <w:shd w:val="clear" w:color="auto" w:fill="auto"/>
          </w:tcPr>
          <w:p w14:paraId="55C174F8" w14:textId="77777777" w:rsidR="0014381E" w:rsidRPr="003241F7" w:rsidRDefault="0014381E" w:rsidP="0014381E">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14381E" w:rsidRPr="003241F7" w:rsidRDefault="0014381E" w:rsidP="0014381E">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30483B29" w14:textId="77777777" w:rsidR="0014381E" w:rsidRPr="003241F7" w:rsidRDefault="0014381E" w:rsidP="0014381E">
            <w:pPr>
              <w:spacing w:after="120"/>
              <w:rPr>
                <w:rFonts w:ascii="Helvetica" w:hAnsi="Helvetica" w:cs="Helvetica"/>
                <w:sz w:val="18"/>
                <w:szCs w:val="18"/>
              </w:rPr>
            </w:pPr>
          </w:p>
        </w:tc>
      </w:tr>
      <w:tr w:rsidR="0014381E" w:rsidRPr="003241F7" w14:paraId="46A5EE56" w14:textId="77777777" w:rsidTr="0014381E">
        <w:tc>
          <w:tcPr>
            <w:tcW w:w="7086" w:type="dxa"/>
            <w:shd w:val="clear" w:color="auto" w:fill="auto"/>
          </w:tcPr>
          <w:p w14:paraId="601C2F1A" w14:textId="77777777" w:rsidR="0014381E" w:rsidRPr="003241F7" w:rsidRDefault="0014381E"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14381E" w:rsidRPr="003241F7" w:rsidRDefault="0014381E"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14381E" w:rsidRPr="003241F7" w:rsidRDefault="0014381E" w:rsidP="0014381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14381E" w:rsidRPr="003241F7" w:rsidRDefault="0014381E" w:rsidP="0014381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14381E" w:rsidRPr="003241F7" w:rsidRDefault="0014381E" w:rsidP="0014381E">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14381E" w:rsidRPr="003241F7" w:rsidRDefault="0014381E" w:rsidP="0014381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14381E" w:rsidRPr="003241F7" w:rsidRDefault="0014381E" w:rsidP="0014381E">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05121C8" w14:textId="77777777" w:rsidR="0014381E" w:rsidRPr="003241F7" w:rsidRDefault="0014381E" w:rsidP="0014381E">
            <w:pPr>
              <w:spacing w:after="120"/>
              <w:rPr>
                <w:rFonts w:ascii="Helvetica" w:hAnsi="Helvetica" w:cs="Helvetica"/>
                <w:sz w:val="18"/>
                <w:szCs w:val="18"/>
              </w:rPr>
            </w:pPr>
          </w:p>
        </w:tc>
      </w:tr>
      <w:tr w:rsidR="00AA42EA" w:rsidRPr="003241F7" w14:paraId="4D469D3C" w14:textId="77777777" w:rsidTr="0014381E">
        <w:tc>
          <w:tcPr>
            <w:tcW w:w="7086" w:type="dxa"/>
            <w:shd w:val="clear" w:color="auto" w:fill="auto"/>
          </w:tcPr>
          <w:p w14:paraId="2ED2A0FA" w14:textId="77777777" w:rsidR="00AA42EA" w:rsidRPr="003241F7" w:rsidRDefault="00AA42EA" w:rsidP="0014381E">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AA42EA" w:rsidRPr="003241F7" w:rsidRDefault="00AA42EA" w:rsidP="0014381E">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108C8D29" w14:textId="77777777" w:rsidR="00AA42EA" w:rsidRPr="003241F7" w:rsidRDefault="00AA42EA" w:rsidP="0014381E">
            <w:pPr>
              <w:spacing w:after="120"/>
              <w:rPr>
                <w:rFonts w:ascii="Helvetica" w:hAnsi="Helvetica" w:cs="Helvetica"/>
                <w:sz w:val="18"/>
                <w:szCs w:val="18"/>
              </w:rPr>
            </w:pPr>
          </w:p>
        </w:tc>
      </w:tr>
      <w:tr w:rsidR="00AA42EA" w:rsidRPr="003241F7" w14:paraId="5B405A4F" w14:textId="77777777" w:rsidTr="0014381E">
        <w:tc>
          <w:tcPr>
            <w:tcW w:w="7086" w:type="dxa"/>
            <w:shd w:val="clear" w:color="auto" w:fill="auto"/>
          </w:tcPr>
          <w:p w14:paraId="04E81EDF" w14:textId="40410AAC" w:rsidR="00AA42EA" w:rsidRPr="003241F7" w:rsidRDefault="00AA42EA" w:rsidP="0014381E">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AA42EA" w:rsidRPr="003241F7" w:rsidRDefault="00AA42EA" w:rsidP="0014381E">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AA42EA" w:rsidRPr="003241F7" w:rsidRDefault="00AA42EA" w:rsidP="0014381E">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AA42EA" w:rsidRPr="003241F7" w:rsidRDefault="00AA42EA" w:rsidP="0014381E">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AA42EA" w:rsidRPr="003241F7" w:rsidRDefault="00AA42EA" w:rsidP="0014381E">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AA42EA" w:rsidRPr="003241F7" w:rsidRDefault="00AA42EA" w:rsidP="0014381E">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34B90131" w14:textId="77777777" w:rsidR="00AA42EA" w:rsidRPr="003241F7" w:rsidRDefault="00AA42EA" w:rsidP="0014381E">
            <w:pPr>
              <w:spacing w:after="120"/>
              <w:rPr>
                <w:rFonts w:ascii="Helvetica" w:hAnsi="Helvetica" w:cs="Helvetica"/>
                <w:sz w:val="18"/>
                <w:szCs w:val="18"/>
              </w:rPr>
            </w:pPr>
          </w:p>
        </w:tc>
      </w:tr>
      <w:tr w:rsidR="00AA42EA" w:rsidRPr="003241F7" w14:paraId="5A389EB2" w14:textId="77777777" w:rsidTr="0014381E">
        <w:tc>
          <w:tcPr>
            <w:tcW w:w="7086" w:type="dxa"/>
            <w:shd w:val="clear" w:color="auto" w:fill="auto"/>
          </w:tcPr>
          <w:p w14:paraId="7CC396A3" w14:textId="77777777" w:rsidR="00AA42EA" w:rsidRPr="003241F7" w:rsidRDefault="00AA42EA" w:rsidP="0014381E">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AA42EA" w:rsidRPr="003241F7" w:rsidRDefault="00AA42EA" w:rsidP="0014381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AA42EA" w:rsidRPr="003241F7" w:rsidRDefault="00AA42EA" w:rsidP="001438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AA42EA" w:rsidRPr="003241F7" w:rsidRDefault="00AA42EA" w:rsidP="001438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AA42EA" w:rsidRPr="003241F7" w:rsidRDefault="00AA42EA" w:rsidP="0014381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AA42EA" w:rsidRPr="003241F7" w:rsidRDefault="00AA42EA" w:rsidP="0014381E">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AA42EA" w:rsidRPr="003241F7" w:rsidRDefault="00AA42EA" w:rsidP="001438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AA42EA" w:rsidRPr="003241F7" w:rsidRDefault="00AA42EA" w:rsidP="001438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AA42EA" w:rsidRPr="003241F7" w:rsidRDefault="00AA42EA" w:rsidP="0014381E">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3D98957" w14:textId="77777777" w:rsidR="00AA42EA" w:rsidRPr="0095639C" w:rsidRDefault="00AA42EA" w:rsidP="0014381E">
            <w:pPr>
              <w:rPr>
                <w:rFonts w:ascii="Helvetica" w:hAnsi="Helvetica" w:cs="Helvetica"/>
                <w:sz w:val="18"/>
                <w:szCs w:val="18"/>
              </w:rPr>
            </w:pPr>
            <w:r>
              <w:rPr>
                <w:rFonts w:ascii="Helvetica" w:hAnsi="Helvetica" w:cs="Helvetica"/>
                <w:sz w:val="18"/>
                <w:szCs w:val="18"/>
              </w:rPr>
              <w:lastRenderedPageBreak/>
              <w:t>Usually</w:t>
            </w:r>
            <w:r w:rsidRPr="0095639C">
              <w:rPr>
                <w:rFonts w:ascii="Helvetica" w:hAnsi="Helvetica" w:cs="Helvetica"/>
                <w:sz w:val="18"/>
                <w:szCs w:val="18"/>
              </w:rPr>
              <w:t>, basic course pre-requisites include:</w:t>
            </w:r>
          </w:p>
          <w:p w14:paraId="0B769BB6" w14:textId="77777777" w:rsidR="00AA42EA" w:rsidRPr="0095639C" w:rsidRDefault="00AA42EA" w:rsidP="0014381E">
            <w:pPr>
              <w:rPr>
                <w:rFonts w:ascii="Helvetica" w:hAnsi="Helvetica" w:cs="Helvetica"/>
                <w:sz w:val="18"/>
                <w:szCs w:val="18"/>
              </w:rPr>
            </w:pPr>
          </w:p>
          <w:p w14:paraId="60404512" w14:textId="77777777" w:rsidR="00AA42EA" w:rsidRPr="0095639C" w:rsidRDefault="00AA42EA" w:rsidP="0014381E">
            <w:pPr>
              <w:pStyle w:val="ListParagraph"/>
              <w:numPr>
                <w:ilvl w:val="0"/>
                <w:numId w:val="60"/>
              </w:numPr>
              <w:ind w:left="276" w:hanging="270"/>
              <w:rPr>
                <w:rFonts w:ascii="Helvetica" w:hAnsi="Helvetica" w:cs="Helvetica"/>
                <w:sz w:val="18"/>
                <w:szCs w:val="18"/>
              </w:rPr>
            </w:pPr>
            <w:r w:rsidRPr="0095639C">
              <w:rPr>
                <w:rFonts w:ascii="Helvetica" w:hAnsi="Helvetica" w:cs="Helvetica"/>
                <w:sz w:val="18"/>
                <w:szCs w:val="18"/>
              </w:rPr>
              <w:lastRenderedPageBreak/>
              <w:t xml:space="preserve">Math </w:t>
            </w:r>
            <w:proofErr w:type="gramStart"/>
            <w:r w:rsidRPr="0095639C">
              <w:rPr>
                <w:rFonts w:ascii="Helvetica" w:hAnsi="Helvetica" w:cs="Helvetica"/>
                <w:sz w:val="18"/>
                <w:szCs w:val="18"/>
              </w:rPr>
              <w:t>1300  Matrices</w:t>
            </w:r>
            <w:proofErr w:type="gramEnd"/>
            <w:r w:rsidRPr="0095639C">
              <w:rPr>
                <w:rFonts w:ascii="Helvetica" w:hAnsi="Helvetica" w:cs="Helvetica"/>
                <w:sz w:val="18"/>
                <w:szCs w:val="18"/>
              </w:rPr>
              <w:t xml:space="preserve"> for Management and Social Sciences (or an equivalent course in Matrices and Linear Algebra); </w:t>
            </w:r>
          </w:p>
          <w:p w14:paraId="1CA6A6F9" w14:textId="77777777" w:rsidR="00AA42EA" w:rsidRPr="0095639C" w:rsidRDefault="00AA42EA" w:rsidP="0014381E">
            <w:pPr>
              <w:pStyle w:val="ListParagraph"/>
              <w:numPr>
                <w:ilvl w:val="0"/>
                <w:numId w:val="60"/>
              </w:numPr>
              <w:ind w:left="276" w:hanging="270"/>
              <w:rPr>
                <w:rFonts w:ascii="Helvetica" w:hAnsi="Helvetica" w:cs="Helvetica"/>
                <w:sz w:val="18"/>
                <w:szCs w:val="18"/>
              </w:rPr>
            </w:pPr>
            <w:r w:rsidRPr="0095639C">
              <w:rPr>
                <w:rFonts w:ascii="Helvetica" w:hAnsi="Helvetica" w:cs="Helvetica"/>
                <w:sz w:val="18"/>
                <w:szCs w:val="18"/>
              </w:rPr>
              <w:t>Math 1520 Introductory Calculus for Management and Social Sciences (or an equivalent course in Calculus</w:t>
            </w:r>
            <w:proofErr w:type="gramStart"/>
            <w:r w:rsidRPr="0095639C">
              <w:rPr>
                <w:rFonts w:ascii="Helvetica" w:hAnsi="Helvetica" w:cs="Helvetica"/>
                <w:sz w:val="18"/>
                <w:szCs w:val="18"/>
              </w:rPr>
              <w:t>);</w:t>
            </w:r>
            <w:proofErr w:type="gramEnd"/>
            <w:r w:rsidRPr="0095639C">
              <w:rPr>
                <w:rFonts w:ascii="Helvetica" w:hAnsi="Helvetica" w:cs="Helvetica"/>
                <w:sz w:val="18"/>
                <w:szCs w:val="18"/>
              </w:rPr>
              <w:t xml:space="preserve">  </w:t>
            </w:r>
          </w:p>
          <w:p w14:paraId="4060535B" w14:textId="77777777" w:rsidR="00AA42EA" w:rsidRPr="0095639C" w:rsidRDefault="00AA42EA" w:rsidP="0014381E">
            <w:pPr>
              <w:pStyle w:val="ListParagraph"/>
              <w:numPr>
                <w:ilvl w:val="0"/>
                <w:numId w:val="60"/>
              </w:numPr>
              <w:ind w:left="276" w:hanging="270"/>
              <w:rPr>
                <w:rFonts w:ascii="Helvetica" w:hAnsi="Helvetica" w:cs="Helvetica"/>
                <w:sz w:val="18"/>
                <w:szCs w:val="18"/>
              </w:rPr>
            </w:pPr>
            <w:r w:rsidRPr="0095639C">
              <w:rPr>
                <w:rFonts w:ascii="Helvetica" w:hAnsi="Helvetica" w:cs="Helvetica"/>
                <w:sz w:val="18"/>
                <w:szCs w:val="18"/>
              </w:rPr>
              <w:t>ECON 2010 Microeconomic Theory and Applications 1 (or an equivalent course in microeconomics</w:t>
            </w:r>
            <w:proofErr w:type="gramStart"/>
            <w:r w:rsidRPr="0095639C">
              <w:rPr>
                <w:rFonts w:ascii="Helvetica" w:hAnsi="Helvetica" w:cs="Helvetica"/>
                <w:sz w:val="18"/>
                <w:szCs w:val="18"/>
              </w:rPr>
              <w:t>);</w:t>
            </w:r>
            <w:proofErr w:type="gramEnd"/>
            <w:r w:rsidRPr="0095639C">
              <w:rPr>
                <w:rFonts w:ascii="Helvetica" w:hAnsi="Helvetica" w:cs="Helvetica"/>
                <w:sz w:val="18"/>
                <w:szCs w:val="18"/>
              </w:rPr>
              <w:t xml:space="preserve"> </w:t>
            </w:r>
          </w:p>
          <w:p w14:paraId="4A6AAD0A" w14:textId="77777777" w:rsidR="00AA42EA" w:rsidRPr="0095639C" w:rsidRDefault="00AA42EA" w:rsidP="0014381E">
            <w:pPr>
              <w:pStyle w:val="ListParagraph"/>
              <w:numPr>
                <w:ilvl w:val="0"/>
                <w:numId w:val="60"/>
              </w:numPr>
              <w:ind w:left="276" w:hanging="270"/>
              <w:rPr>
                <w:rFonts w:ascii="Helvetica" w:hAnsi="Helvetica" w:cs="Helvetica"/>
                <w:sz w:val="18"/>
                <w:szCs w:val="18"/>
              </w:rPr>
            </w:pPr>
            <w:r w:rsidRPr="0095639C">
              <w:rPr>
                <w:rFonts w:ascii="Helvetica" w:hAnsi="Helvetica" w:cs="Helvetica"/>
                <w:sz w:val="18"/>
                <w:szCs w:val="18"/>
              </w:rPr>
              <w:t>ECON 2020 Macroeconomic Theory and Applications 1 (or an equivalent course in macroeconomics); and</w:t>
            </w:r>
          </w:p>
          <w:p w14:paraId="797D3072" w14:textId="77777777" w:rsidR="00AA42EA" w:rsidRPr="0095639C" w:rsidRDefault="00AA42EA" w:rsidP="0014381E">
            <w:pPr>
              <w:pStyle w:val="ListParagraph"/>
              <w:numPr>
                <w:ilvl w:val="0"/>
                <w:numId w:val="60"/>
              </w:numPr>
              <w:ind w:left="276" w:hanging="270"/>
              <w:rPr>
                <w:rFonts w:ascii="Helvetica" w:hAnsi="Helvetica" w:cs="Helvetica"/>
                <w:sz w:val="18"/>
                <w:szCs w:val="18"/>
              </w:rPr>
            </w:pPr>
            <w:r w:rsidRPr="0095639C">
              <w:rPr>
                <w:rFonts w:ascii="Helvetica" w:hAnsi="Helvetica" w:cs="Helvetica"/>
                <w:sz w:val="18"/>
                <w:szCs w:val="18"/>
              </w:rPr>
              <w:t xml:space="preserve">ABIZ 3080 Introduction to Econometrics (or an equivalent course in econometrics). </w:t>
            </w:r>
          </w:p>
          <w:p w14:paraId="52B8811F" w14:textId="77777777" w:rsidR="00AA42EA" w:rsidRPr="0095639C" w:rsidRDefault="00AA42EA" w:rsidP="0014381E">
            <w:pPr>
              <w:rPr>
                <w:rFonts w:ascii="Helvetica" w:hAnsi="Helvetica" w:cs="Helvetica"/>
                <w:sz w:val="18"/>
                <w:szCs w:val="18"/>
              </w:rPr>
            </w:pPr>
          </w:p>
          <w:p w14:paraId="0B3E57E9" w14:textId="77777777" w:rsidR="00AA42EA" w:rsidRPr="0095639C" w:rsidRDefault="00AA42EA" w:rsidP="0014381E">
            <w:pPr>
              <w:rPr>
                <w:rFonts w:ascii="Helvetica" w:hAnsi="Helvetica" w:cs="Helvetica"/>
                <w:sz w:val="18"/>
                <w:szCs w:val="18"/>
              </w:rPr>
            </w:pPr>
            <w:r w:rsidRPr="0095639C">
              <w:rPr>
                <w:rFonts w:ascii="Helvetica" w:hAnsi="Helvetica" w:cs="Helvetica"/>
                <w:sz w:val="18"/>
                <w:szCs w:val="18"/>
              </w:rPr>
              <w:t>Pre-requisite courses cannot be taken as credit towards the M.Sc. program (i.e., they must be classified as auxiliary if taken during the M.Sc.)</w:t>
            </w:r>
          </w:p>
          <w:p w14:paraId="71BF2A5B" w14:textId="77777777" w:rsidR="00AA42EA" w:rsidRPr="0095639C" w:rsidRDefault="00AA42EA" w:rsidP="0014381E">
            <w:pPr>
              <w:rPr>
                <w:rFonts w:ascii="Helvetica" w:hAnsi="Helvetica" w:cs="Helvetica"/>
                <w:sz w:val="18"/>
                <w:szCs w:val="18"/>
              </w:rPr>
            </w:pPr>
          </w:p>
          <w:p w14:paraId="4DC8E569" w14:textId="77777777" w:rsidR="00AA42EA" w:rsidRPr="0095639C" w:rsidRDefault="00AA42EA" w:rsidP="0014381E">
            <w:pPr>
              <w:rPr>
                <w:rFonts w:ascii="Helvetica" w:hAnsi="Helvetica" w:cs="Helvetica"/>
                <w:sz w:val="18"/>
                <w:szCs w:val="18"/>
              </w:rPr>
            </w:pPr>
            <w:r w:rsidRPr="0095639C">
              <w:rPr>
                <w:rFonts w:ascii="Helvetica" w:hAnsi="Helvetica" w:cs="Helvetica"/>
                <w:sz w:val="18"/>
                <w:szCs w:val="18"/>
              </w:rPr>
              <w:t xml:space="preserve">The following courses are not a requirement for admissions but are recommended: </w:t>
            </w:r>
          </w:p>
          <w:p w14:paraId="2F15CCD4" w14:textId="77777777" w:rsidR="00AA42EA" w:rsidRPr="0095639C" w:rsidRDefault="00AA42EA" w:rsidP="0014381E">
            <w:pPr>
              <w:rPr>
                <w:rFonts w:ascii="Helvetica" w:hAnsi="Helvetica" w:cs="Helvetica"/>
                <w:sz w:val="18"/>
                <w:szCs w:val="18"/>
              </w:rPr>
            </w:pPr>
          </w:p>
          <w:p w14:paraId="725FB921" w14:textId="77777777" w:rsidR="00AA42EA" w:rsidRPr="0095639C" w:rsidRDefault="00AA42EA" w:rsidP="0014381E">
            <w:pPr>
              <w:pStyle w:val="ListParagraph"/>
              <w:numPr>
                <w:ilvl w:val="0"/>
                <w:numId w:val="61"/>
              </w:numPr>
              <w:ind w:left="276" w:hanging="270"/>
              <w:rPr>
                <w:rFonts w:ascii="Helvetica" w:hAnsi="Helvetica" w:cs="Helvetica"/>
                <w:sz w:val="18"/>
                <w:szCs w:val="18"/>
              </w:rPr>
            </w:pPr>
            <w:r w:rsidRPr="0095639C">
              <w:rPr>
                <w:rFonts w:ascii="Helvetica" w:hAnsi="Helvetica" w:cs="Helvetica"/>
                <w:sz w:val="18"/>
                <w:szCs w:val="18"/>
              </w:rPr>
              <w:t xml:space="preserve">ECON </w:t>
            </w:r>
            <w:proofErr w:type="gramStart"/>
            <w:r w:rsidRPr="0095639C">
              <w:rPr>
                <w:rFonts w:ascii="Helvetica" w:hAnsi="Helvetica" w:cs="Helvetica"/>
                <w:sz w:val="18"/>
                <w:szCs w:val="18"/>
              </w:rPr>
              <w:t>3010  Microeconomic</w:t>
            </w:r>
            <w:proofErr w:type="gramEnd"/>
            <w:r w:rsidRPr="0095639C">
              <w:rPr>
                <w:rFonts w:ascii="Helvetica" w:hAnsi="Helvetica" w:cs="Helvetica"/>
                <w:sz w:val="18"/>
                <w:szCs w:val="18"/>
              </w:rPr>
              <w:t xml:space="preserve"> Theory and Applications 2 (or equivalent course in microeconomics); and</w:t>
            </w:r>
          </w:p>
          <w:p w14:paraId="5D4E1834" w14:textId="77777777" w:rsidR="00AA42EA" w:rsidRPr="0095639C" w:rsidRDefault="00AA42EA" w:rsidP="0014381E">
            <w:pPr>
              <w:pStyle w:val="ListParagraph"/>
              <w:numPr>
                <w:ilvl w:val="0"/>
                <w:numId w:val="61"/>
              </w:numPr>
              <w:ind w:left="276" w:hanging="270"/>
              <w:rPr>
                <w:rFonts w:ascii="Helvetica" w:hAnsi="Helvetica" w:cs="Helvetica"/>
                <w:sz w:val="18"/>
                <w:szCs w:val="18"/>
              </w:rPr>
            </w:pPr>
            <w:r w:rsidRPr="0095639C">
              <w:rPr>
                <w:rFonts w:ascii="Helvetica" w:hAnsi="Helvetica" w:cs="Helvetica"/>
                <w:sz w:val="18"/>
                <w:szCs w:val="18"/>
              </w:rPr>
              <w:t xml:space="preserve">ECON </w:t>
            </w:r>
            <w:proofErr w:type="gramStart"/>
            <w:r w:rsidRPr="0095639C">
              <w:rPr>
                <w:rFonts w:ascii="Helvetica" w:hAnsi="Helvetica" w:cs="Helvetica"/>
                <w:sz w:val="18"/>
                <w:szCs w:val="18"/>
              </w:rPr>
              <w:t>3020  Macroeconomics</w:t>
            </w:r>
            <w:proofErr w:type="gramEnd"/>
            <w:r w:rsidRPr="0095639C">
              <w:rPr>
                <w:rFonts w:ascii="Helvetica" w:hAnsi="Helvetica" w:cs="Helvetica"/>
                <w:sz w:val="18"/>
                <w:szCs w:val="18"/>
              </w:rPr>
              <w:t xml:space="preserve"> Theory and Applications 2 (or an equivalent course in macroeconomics). </w:t>
            </w:r>
          </w:p>
          <w:p w14:paraId="18036E6A" w14:textId="77777777" w:rsidR="00AA42EA" w:rsidRPr="0095639C" w:rsidRDefault="00AA42EA" w:rsidP="0014381E">
            <w:pPr>
              <w:rPr>
                <w:rFonts w:ascii="Helvetica" w:hAnsi="Helvetica" w:cs="Helvetica"/>
                <w:sz w:val="18"/>
                <w:szCs w:val="18"/>
              </w:rPr>
            </w:pPr>
          </w:p>
          <w:p w14:paraId="56AFA515" w14:textId="77777777" w:rsidR="00AA42EA" w:rsidRPr="0095639C" w:rsidRDefault="00AA42EA" w:rsidP="0014381E">
            <w:pPr>
              <w:jc w:val="both"/>
              <w:rPr>
                <w:rFonts w:ascii="Helvetica" w:hAnsi="Helvetica" w:cs="Helvetica"/>
                <w:sz w:val="18"/>
                <w:szCs w:val="18"/>
              </w:rPr>
            </w:pPr>
            <w:r w:rsidRPr="0095639C">
              <w:rPr>
                <w:rFonts w:ascii="Helvetica" w:hAnsi="Helvetica" w:cs="Helvetica"/>
                <w:sz w:val="18"/>
                <w:szCs w:val="18"/>
              </w:rPr>
              <w:t xml:space="preserve">Admission/Selection Committee: A three-member committee, appointed by the department head, evaluates each </w:t>
            </w:r>
            <w:proofErr w:type="gramStart"/>
            <w:r w:rsidRPr="0095639C">
              <w:rPr>
                <w:rFonts w:ascii="Helvetica" w:hAnsi="Helvetica" w:cs="Helvetica"/>
                <w:sz w:val="18"/>
                <w:szCs w:val="18"/>
              </w:rPr>
              <w:t>application</w:t>
            </w:r>
            <w:proofErr w:type="gramEnd"/>
            <w:r w:rsidRPr="0095639C">
              <w:rPr>
                <w:rFonts w:ascii="Helvetica" w:hAnsi="Helvetica" w:cs="Helvetica"/>
                <w:sz w:val="18"/>
                <w:szCs w:val="18"/>
              </w:rPr>
              <w:t xml:space="preserve"> and decides whether or not the applicant is to be recommended for admission. </w:t>
            </w:r>
          </w:p>
          <w:p w14:paraId="274AA316" w14:textId="77777777" w:rsidR="00AA42EA" w:rsidRPr="003241F7" w:rsidRDefault="00AA42EA" w:rsidP="0014381E">
            <w:pPr>
              <w:spacing w:after="120"/>
              <w:rPr>
                <w:rFonts w:ascii="Helvetica" w:hAnsi="Helvetica" w:cs="Helvetica"/>
                <w:sz w:val="18"/>
                <w:szCs w:val="18"/>
              </w:rPr>
            </w:pPr>
          </w:p>
        </w:tc>
      </w:tr>
      <w:tr w:rsidR="00AA42EA" w:rsidRPr="003241F7" w14:paraId="4E860E74" w14:textId="77777777" w:rsidTr="0014381E">
        <w:tc>
          <w:tcPr>
            <w:tcW w:w="7086" w:type="dxa"/>
            <w:shd w:val="clear" w:color="auto" w:fill="auto"/>
          </w:tcPr>
          <w:p w14:paraId="3BF80C8A" w14:textId="77777777" w:rsidR="00AA42EA" w:rsidRPr="003241F7" w:rsidRDefault="00AA42EA" w:rsidP="0014381E">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AA42EA" w:rsidRPr="003241F7" w:rsidRDefault="00AA42EA" w:rsidP="0014381E">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2B5D08E5" w14:textId="77777777" w:rsidR="00AA42EA" w:rsidRPr="0095639C" w:rsidRDefault="00AA42EA" w:rsidP="0014381E">
            <w:pPr>
              <w:autoSpaceDE w:val="0"/>
              <w:autoSpaceDN w:val="0"/>
              <w:adjustRightInd w:val="0"/>
              <w:jc w:val="both"/>
              <w:rPr>
                <w:rFonts w:ascii="Helvetica" w:eastAsiaTheme="minorHAnsi" w:hAnsi="Helvetica" w:cs="Helvetica"/>
                <w:sz w:val="18"/>
                <w:szCs w:val="18"/>
              </w:rPr>
            </w:pPr>
            <w:r w:rsidRPr="0095639C">
              <w:rPr>
                <w:rFonts w:ascii="Helvetica" w:eastAsiaTheme="minorHAnsi" w:hAnsi="Helvetica" w:cs="Helvetica"/>
                <w:sz w:val="18"/>
                <w:szCs w:val="18"/>
              </w:rPr>
              <w:t>The purpose of graduate training in Agribusiness and Agricultural Economics is to develop competence in solving real-world problems relating to food production, policy, risk management, marketing, finance, international trade, resources, international development, agribusiness management, and the environment.</w:t>
            </w:r>
          </w:p>
          <w:p w14:paraId="2B2B131B" w14:textId="77777777" w:rsidR="00AA42EA" w:rsidRPr="0095639C" w:rsidRDefault="00AA42EA" w:rsidP="0014381E">
            <w:pPr>
              <w:autoSpaceDE w:val="0"/>
              <w:autoSpaceDN w:val="0"/>
              <w:adjustRightInd w:val="0"/>
              <w:jc w:val="both"/>
              <w:rPr>
                <w:rFonts w:ascii="Helvetica" w:eastAsiaTheme="minorHAnsi" w:hAnsi="Helvetica" w:cs="Helvetica"/>
                <w:sz w:val="18"/>
                <w:szCs w:val="18"/>
              </w:rPr>
            </w:pPr>
          </w:p>
          <w:p w14:paraId="2E88CB73" w14:textId="77777777" w:rsidR="00AA42EA" w:rsidRPr="0095639C" w:rsidRDefault="00AA42EA" w:rsidP="0014381E">
            <w:pPr>
              <w:autoSpaceDE w:val="0"/>
              <w:autoSpaceDN w:val="0"/>
              <w:adjustRightInd w:val="0"/>
              <w:jc w:val="both"/>
              <w:rPr>
                <w:rFonts w:ascii="Helvetica" w:eastAsiaTheme="minorHAnsi" w:hAnsi="Helvetica" w:cs="Helvetica"/>
                <w:sz w:val="18"/>
                <w:szCs w:val="18"/>
              </w:rPr>
            </w:pPr>
            <w:r w:rsidRPr="0095639C">
              <w:rPr>
                <w:rFonts w:ascii="Helvetica" w:eastAsiaTheme="minorHAnsi" w:hAnsi="Helvetica" w:cs="Helvetica"/>
                <w:sz w:val="18"/>
                <w:szCs w:val="18"/>
              </w:rPr>
              <w:t xml:space="preserve">Students undertaking MSc graduate studies in Agribusiness and Agricultural Economics </w:t>
            </w:r>
            <w:proofErr w:type="gramStart"/>
            <w:r w:rsidRPr="0095639C">
              <w:rPr>
                <w:rFonts w:ascii="Helvetica" w:eastAsiaTheme="minorHAnsi" w:hAnsi="Helvetica" w:cs="Helvetica"/>
                <w:sz w:val="18"/>
                <w:szCs w:val="18"/>
              </w:rPr>
              <w:t>will</w:t>
            </w:r>
            <w:proofErr w:type="gramEnd"/>
          </w:p>
          <w:p w14:paraId="50F1D00C" w14:textId="77777777" w:rsidR="00AA42EA" w:rsidRPr="0095639C" w:rsidRDefault="00AA42EA" w:rsidP="0014381E">
            <w:pPr>
              <w:autoSpaceDE w:val="0"/>
              <w:autoSpaceDN w:val="0"/>
              <w:adjustRightInd w:val="0"/>
              <w:jc w:val="both"/>
              <w:rPr>
                <w:rFonts w:ascii="Helvetica" w:eastAsiaTheme="minorHAnsi" w:hAnsi="Helvetica" w:cs="Helvetica"/>
                <w:sz w:val="18"/>
                <w:szCs w:val="18"/>
              </w:rPr>
            </w:pPr>
            <w:r w:rsidRPr="0095639C">
              <w:rPr>
                <w:rFonts w:ascii="Helvetica" w:eastAsiaTheme="minorHAnsi" w:hAnsi="Helvetica" w:cs="Helvetica"/>
                <w:sz w:val="18"/>
                <w:szCs w:val="18"/>
              </w:rPr>
              <w:t xml:space="preserve">specialize in one of three streams: </w:t>
            </w:r>
          </w:p>
          <w:p w14:paraId="67C72AF5" w14:textId="77777777" w:rsidR="00AA42EA" w:rsidRPr="0095639C" w:rsidRDefault="00AA42EA" w:rsidP="0014381E">
            <w:pPr>
              <w:autoSpaceDE w:val="0"/>
              <w:autoSpaceDN w:val="0"/>
              <w:adjustRightInd w:val="0"/>
              <w:jc w:val="both"/>
              <w:rPr>
                <w:rFonts w:ascii="Helvetica" w:eastAsiaTheme="minorHAnsi" w:hAnsi="Helvetica" w:cs="Helvetica"/>
                <w:sz w:val="18"/>
                <w:szCs w:val="18"/>
              </w:rPr>
            </w:pPr>
          </w:p>
          <w:p w14:paraId="5EC7E799" w14:textId="77777777" w:rsidR="00AA42EA" w:rsidRPr="0095639C" w:rsidRDefault="00AA42EA" w:rsidP="0014381E">
            <w:pPr>
              <w:pStyle w:val="ListParagraph"/>
              <w:numPr>
                <w:ilvl w:val="0"/>
                <w:numId w:val="62"/>
              </w:numPr>
              <w:autoSpaceDE w:val="0"/>
              <w:autoSpaceDN w:val="0"/>
              <w:adjustRightInd w:val="0"/>
              <w:ind w:left="276" w:hanging="270"/>
              <w:jc w:val="both"/>
              <w:rPr>
                <w:rFonts w:ascii="Helvetica" w:eastAsiaTheme="minorHAnsi" w:hAnsi="Helvetica" w:cs="Helvetica"/>
                <w:sz w:val="18"/>
                <w:szCs w:val="18"/>
              </w:rPr>
            </w:pPr>
            <w:r w:rsidRPr="0095639C">
              <w:rPr>
                <w:rFonts w:ascii="Helvetica" w:eastAsiaTheme="minorHAnsi" w:hAnsi="Helvetica" w:cs="Helvetica"/>
                <w:sz w:val="18"/>
                <w:szCs w:val="18"/>
              </w:rPr>
              <w:t xml:space="preserve">Agricultural </w:t>
            </w:r>
            <w:proofErr w:type="gramStart"/>
            <w:r w:rsidRPr="0095639C">
              <w:rPr>
                <w:rFonts w:ascii="Helvetica" w:eastAsiaTheme="minorHAnsi" w:hAnsi="Helvetica" w:cs="Helvetica"/>
                <w:sz w:val="18"/>
                <w:szCs w:val="18"/>
              </w:rPr>
              <w:t>Economics;</w:t>
            </w:r>
            <w:proofErr w:type="gramEnd"/>
          </w:p>
          <w:p w14:paraId="360CB651" w14:textId="77777777" w:rsidR="00AA42EA" w:rsidRPr="0095639C" w:rsidRDefault="00AA42EA" w:rsidP="0014381E">
            <w:pPr>
              <w:pStyle w:val="ListParagraph"/>
              <w:numPr>
                <w:ilvl w:val="0"/>
                <w:numId w:val="62"/>
              </w:numPr>
              <w:autoSpaceDE w:val="0"/>
              <w:autoSpaceDN w:val="0"/>
              <w:adjustRightInd w:val="0"/>
              <w:ind w:left="276" w:hanging="270"/>
              <w:jc w:val="both"/>
              <w:rPr>
                <w:rFonts w:ascii="Helvetica" w:eastAsiaTheme="minorHAnsi" w:hAnsi="Helvetica" w:cs="Helvetica"/>
                <w:sz w:val="18"/>
                <w:szCs w:val="18"/>
              </w:rPr>
            </w:pPr>
            <w:r w:rsidRPr="0095639C">
              <w:rPr>
                <w:rFonts w:ascii="Helvetica" w:eastAsiaTheme="minorHAnsi" w:hAnsi="Helvetica" w:cs="Helvetica"/>
                <w:sz w:val="18"/>
                <w:szCs w:val="18"/>
              </w:rPr>
              <w:t>Agribusiness; or</w:t>
            </w:r>
          </w:p>
          <w:p w14:paraId="20BB242F" w14:textId="77777777" w:rsidR="00AA42EA" w:rsidRPr="0095639C" w:rsidRDefault="00AA42EA" w:rsidP="0014381E">
            <w:pPr>
              <w:pStyle w:val="ListParagraph"/>
              <w:numPr>
                <w:ilvl w:val="0"/>
                <w:numId w:val="62"/>
              </w:numPr>
              <w:autoSpaceDE w:val="0"/>
              <w:autoSpaceDN w:val="0"/>
              <w:adjustRightInd w:val="0"/>
              <w:ind w:left="276" w:hanging="270"/>
              <w:jc w:val="both"/>
              <w:rPr>
                <w:rFonts w:ascii="Helvetica" w:eastAsiaTheme="minorHAnsi" w:hAnsi="Helvetica" w:cs="Helvetica"/>
                <w:sz w:val="18"/>
                <w:szCs w:val="18"/>
              </w:rPr>
            </w:pPr>
            <w:r w:rsidRPr="0095639C">
              <w:rPr>
                <w:rFonts w:ascii="Helvetica" w:eastAsiaTheme="minorHAnsi" w:hAnsi="Helvetica" w:cs="Helvetica"/>
                <w:sz w:val="18"/>
                <w:szCs w:val="18"/>
              </w:rPr>
              <w:t xml:space="preserve">Environmental and Resource Economics. </w:t>
            </w:r>
          </w:p>
          <w:p w14:paraId="4667E1FC" w14:textId="77777777" w:rsidR="00AA42EA" w:rsidRPr="0095639C" w:rsidRDefault="00AA42EA" w:rsidP="0014381E">
            <w:pPr>
              <w:pStyle w:val="ListParagraph"/>
              <w:autoSpaceDE w:val="0"/>
              <w:autoSpaceDN w:val="0"/>
              <w:adjustRightInd w:val="0"/>
              <w:ind w:left="276"/>
              <w:jc w:val="both"/>
              <w:rPr>
                <w:rFonts w:ascii="Helvetica" w:eastAsiaTheme="minorHAnsi" w:hAnsi="Helvetica" w:cs="Helvetica"/>
                <w:sz w:val="18"/>
                <w:szCs w:val="18"/>
              </w:rPr>
            </w:pPr>
          </w:p>
          <w:p w14:paraId="1A556242" w14:textId="77777777" w:rsidR="00AA42EA" w:rsidRPr="0095639C" w:rsidRDefault="00AA42EA" w:rsidP="0014381E">
            <w:pPr>
              <w:autoSpaceDE w:val="0"/>
              <w:autoSpaceDN w:val="0"/>
              <w:adjustRightInd w:val="0"/>
              <w:jc w:val="both"/>
              <w:rPr>
                <w:rFonts w:ascii="Helvetica" w:eastAsiaTheme="minorHAnsi" w:hAnsi="Helvetica" w:cs="Helvetica"/>
                <w:sz w:val="18"/>
                <w:szCs w:val="18"/>
              </w:rPr>
            </w:pPr>
            <w:r w:rsidRPr="0095639C">
              <w:rPr>
                <w:rFonts w:ascii="Helvetica" w:eastAsiaTheme="minorHAnsi" w:hAnsi="Helvetica" w:cs="Helvetica"/>
                <w:sz w:val="18"/>
                <w:szCs w:val="18"/>
              </w:rPr>
              <w:t>Any exceptions to specific course requirements must be approved by the Department Graduate Advisory Committee (DGAC). Within each stream, there is a thesis option and a comprehensive option.</w:t>
            </w:r>
          </w:p>
          <w:p w14:paraId="6126A659" w14:textId="77777777" w:rsidR="00AA42EA" w:rsidRPr="003241F7" w:rsidRDefault="00AA42EA" w:rsidP="0014381E">
            <w:pPr>
              <w:spacing w:after="120"/>
              <w:rPr>
                <w:rFonts w:ascii="Helvetica" w:hAnsi="Helvetica" w:cs="Helvetica"/>
                <w:i/>
                <w:sz w:val="18"/>
                <w:szCs w:val="18"/>
              </w:rPr>
            </w:pPr>
          </w:p>
        </w:tc>
      </w:tr>
      <w:tr w:rsidR="00AA42EA" w:rsidRPr="003241F7" w14:paraId="3F759D04" w14:textId="77777777" w:rsidTr="0014381E">
        <w:tc>
          <w:tcPr>
            <w:tcW w:w="7086" w:type="dxa"/>
            <w:shd w:val="clear" w:color="auto" w:fill="auto"/>
          </w:tcPr>
          <w:p w14:paraId="7228DC00" w14:textId="77777777" w:rsidR="00AA42EA" w:rsidRPr="003241F7" w:rsidRDefault="00AA42EA"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AA42EA" w:rsidRPr="003241F7" w:rsidRDefault="00AA42EA" w:rsidP="0014381E">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lastRenderedPageBreak/>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58A72C0E" w14:textId="77777777" w:rsidR="00AA42EA" w:rsidRPr="0095639C" w:rsidRDefault="00AA42EA" w:rsidP="0014381E">
            <w:pPr>
              <w:autoSpaceDE w:val="0"/>
              <w:autoSpaceDN w:val="0"/>
              <w:adjustRightInd w:val="0"/>
              <w:jc w:val="both"/>
              <w:rPr>
                <w:rFonts w:ascii="Helvetica" w:eastAsiaTheme="minorHAnsi" w:hAnsi="Helvetica" w:cs="Helvetica"/>
                <w:sz w:val="18"/>
                <w:szCs w:val="18"/>
              </w:rPr>
            </w:pPr>
            <w:r w:rsidRPr="0095639C">
              <w:rPr>
                <w:rFonts w:ascii="Helvetica" w:eastAsiaTheme="minorHAnsi" w:hAnsi="Helvetica" w:cs="Helvetica"/>
                <w:sz w:val="18"/>
                <w:szCs w:val="18"/>
              </w:rPr>
              <w:lastRenderedPageBreak/>
              <w:t xml:space="preserve">All students in the thesis option must complete a thesis and pass an oral examination based </w:t>
            </w:r>
            <w:r w:rsidRPr="0095639C">
              <w:rPr>
                <w:rFonts w:ascii="Helvetica" w:eastAsiaTheme="minorHAnsi" w:hAnsi="Helvetica" w:cs="Helvetica"/>
                <w:sz w:val="18"/>
                <w:szCs w:val="18"/>
              </w:rPr>
              <w:lastRenderedPageBreak/>
              <w:t>primarily on the thesis. These students must present two graduate seminars open to the public. The first presentation shall be on the thesis proposal paper, and the second presentation will be on the completed research.</w:t>
            </w:r>
          </w:p>
          <w:p w14:paraId="20520A20" w14:textId="77777777" w:rsidR="00AA42EA" w:rsidRPr="0095639C" w:rsidRDefault="00AA42EA" w:rsidP="0014381E">
            <w:pPr>
              <w:jc w:val="both"/>
              <w:rPr>
                <w:rFonts w:ascii="Helvetica" w:hAnsi="Helvetica" w:cs="Helvetica"/>
                <w:i/>
                <w:sz w:val="18"/>
                <w:szCs w:val="18"/>
              </w:rPr>
            </w:pPr>
          </w:p>
          <w:p w14:paraId="065B3CD4" w14:textId="77777777" w:rsidR="00AA42EA" w:rsidRPr="0095639C" w:rsidRDefault="00AA42EA" w:rsidP="0014381E">
            <w:pPr>
              <w:jc w:val="both"/>
              <w:rPr>
                <w:rFonts w:ascii="Helvetica" w:hAnsi="Helvetica" w:cs="Helvetica"/>
                <w:sz w:val="18"/>
                <w:szCs w:val="18"/>
              </w:rPr>
            </w:pPr>
            <w:r w:rsidRPr="0095639C">
              <w:rPr>
                <w:rFonts w:ascii="Helvetica" w:hAnsi="Helvetica" w:cs="Helvetica"/>
                <w:sz w:val="18"/>
                <w:szCs w:val="18"/>
              </w:rPr>
              <w:t xml:space="preserve">The </w:t>
            </w:r>
            <w:r w:rsidRPr="0095639C">
              <w:rPr>
                <w:rFonts w:ascii="Helvetica" w:hAnsi="Helvetica" w:cs="Helvetica"/>
                <w:b/>
                <w:sz w:val="18"/>
                <w:szCs w:val="18"/>
              </w:rPr>
              <w:t>Thesis option</w:t>
            </w:r>
            <w:r w:rsidRPr="0095639C">
              <w:rPr>
                <w:rFonts w:ascii="Helvetica" w:hAnsi="Helvetica" w:cs="Helvetica"/>
                <w:sz w:val="18"/>
                <w:szCs w:val="18"/>
              </w:rPr>
              <w:t xml:space="preserve"> entails 18 credit hours, with at least 9 credit hours at the </w:t>
            </w:r>
            <w:proofErr w:type="gramStart"/>
            <w:r w:rsidRPr="0095639C">
              <w:rPr>
                <w:rFonts w:ascii="Helvetica" w:hAnsi="Helvetica" w:cs="Helvetica"/>
                <w:sz w:val="18"/>
                <w:szCs w:val="18"/>
              </w:rPr>
              <w:t>7000 level</w:t>
            </w:r>
            <w:proofErr w:type="gramEnd"/>
            <w:r w:rsidRPr="0095639C">
              <w:rPr>
                <w:rFonts w:ascii="Helvetica" w:hAnsi="Helvetica" w:cs="Helvetica"/>
                <w:sz w:val="18"/>
                <w:szCs w:val="18"/>
              </w:rPr>
              <w:t xml:space="preserve"> consisting of:</w:t>
            </w:r>
          </w:p>
          <w:p w14:paraId="75394443" w14:textId="77777777" w:rsidR="00AA42EA" w:rsidRPr="0095639C" w:rsidRDefault="00AA42EA" w:rsidP="0014381E">
            <w:pPr>
              <w:jc w:val="both"/>
              <w:rPr>
                <w:rFonts w:ascii="Helvetica" w:hAnsi="Helvetica" w:cs="Helvetica"/>
                <w:sz w:val="18"/>
                <w:szCs w:val="18"/>
              </w:rPr>
            </w:pPr>
            <w:r w:rsidRPr="0095639C">
              <w:rPr>
                <w:rFonts w:ascii="Helvetica" w:hAnsi="Helvetica" w:cs="Helvetica"/>
                <w:sz w:val="18"/>
                <w:szCs w:val="18"/>
              </w:rPr>
              <w:t xml:space="preserve"> </w:t>
            </w:r>
          </w:p>
          <w:p w14:paraId="30FCC7D6" w14:textId="77777777" w:rsidR="00AA42EA" w:rsidRPr="0095639C" w:rsidRDefault="00AA42EA" w:rsidP="0014381E">
            <w:pPr>
              <w:autoSpaceDE w:val="0"/>
              <w:autoSpaceDN w:val="0"/>
              <w:adjustRightInd w:val="0"/>
              <w:jc w:val="both"/>
              <w:rPr>
                <w:rFonts w:ascii="Helvetica" w:eastAsiaTheme="minorHAnsi" w:hAnsi="Helvetica" w:cs="Helvetica"/>
                <w:color w:val="000000"/>
                <w:sz w:val="18"/>
                <w:szCs w:val="18"/>
              </w:rPr>
            </w:pPr>
            <w:r w:rsidRPr="0095639C">
              <w:rPr>
                <w:rFonts w:ascii="Helvetica" w:eastAsiaTheme="minorHAnsi" w:hAnsi="Helvetica" w:cs="Helvetica"/>
                <w:b/>
                <w:bCs/>
                <w:iCs/>
                <w:color w:val="000000"/>
                <w:sz w:val="18"/>
                <w:szCs w:val="18"/>
                <w:u w:val="single"/>
              </w:rPr>
              <w:t>Agricultural Economics Stream</w:t>
            </w:r>
            <w:r w:rsidRPr="0095639C">
              <w:rPr>
                <w:rFonts w:ascii="Helvetica" w:eastAsiaTheme="minorHAnsi" w:hAnsi="Helvetica" w:cs="Helvetica"/>
                <w:b/>
                <w:bCs/>
                <w:i/>
                <w:iCs/>
                <w:color w:val="000000"/>
                <w:sz w:val="18"/>
                <w:szCs w:val="18"/>
              </w:rPr>
              <w:t xml:space="preserve">: </w:t>
            </w:r>
          </w:p>
          <w:p w14:paraId="6C8B1C34" w14:textId="77777777" w:rsidR="00AA42EA" w:rsidRPr="0095639C" w:rsidRDefault="00AA42EA" w:rsidP="0014381E">
            <w:pPr>
              <w:autoSpaceDE w:val="0"/>
              <w:autoSpaceDN w:val="0"/>
              <w:adjustRightInd w:val="0"/>
              <w:jc w:val="both"/>
              <w:rPr>
                <w:rFonts w:ascii="Helvetica" w:eastAsiaTheme="minorHAnsi" w:hAnsi="Helvetica" w:cs="Helvetica"/>
                <w:color w:val="000000"/>
                <w:sz w:val="18"/>
                <w:szCs w:val="18"/>
              </w:rPr>
            </w:pPr>
          </w:p>
          <w:p w14:paraId="2FC5F153" w14:textId="77777777" w:rsidR="00AA42EA" w:rsidRPr="0095639C" w:rsidRDefault="00AA42EA" w:rsidP="0014381E">
            <w:pPr>
              <w:pStyle w:val="ListParagraph"/>
              <w:numPr>
                <w:ilvl w:val="0"/>
                <w:numId w:val="63"/>
              </w:numPr>
              <w:autoSpaceDE w:val="0"/>
              <w:autoSpaceDN w:val="0"/>
              <w:adjustRightInd w:val="0"/>
              <w:ind w:left="276" w:hanging="270"/>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Microeconomics:</w:t>
            </w:r>
          </w:p>
          <w:p w14:paraId="57C7CF7F" w14:textId="77777777" w:rsidR="00AA42EA" w:rsidRPr="0095639C" w:rsidRDefault="00AA42EA" w:rsidP="0014381E">
            <w:pPr>
              <w:pStyle w:val="ListParagraph"/>
              <w:numPr>
                <w:ilvl w:val="0"/>
                <w:numId w:val="64"/>
              </w:numPr>
              <w:autoSpaceDE w:val="0"/>
              <w:autoSpaceDN w:val="0"/>
              <w:adjustRightInd w:val="0"/>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 xml:space="preserve">ABIZ 7940 and ABIZ 7950 (6 credit hours); </w:t>
            </w:r>
            <w:r w:rsidRPr="0095639C">
              <w:rPr>
                <w:rFonts w:ascii="Helvetica" w:eastAsiaTheme="minorHAnsi" w:hAnsi="Helvetica" w:cs="Helvetica"/>
                <w:b/>
                <w:bCs/>
                <w:color w:val="000000"/>
                <w:sz w:val="18"/>
                <w:szCs w:val="18"/>
              </w:rPr>
              <w:t>OR</w:t>
            </w:r>
          </w:p>
          <w:p w14:paraId="27702CE1" w14:textId="77777777" w:rsidR="00AA42EA" w:rsidRPr="0095639C" w:rsidRDefault="00AA42EA" w:rsidP="0014381E">
            <w:pPr>
              <w:pStyle w:val="ListParagraph"/>
              <w:numPr>
                <w:ilvl w:val="0"/>
                <w:numId w:val="64"/>
              </w:numPr>
              <w:autoSpaceDE w:val="0"/>
              <w:autoSpaceDN w:val="0"/>
              <w:adjustRightInd w:val="0"/>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ECON 7722 (3 credit hours)</w:t>
            </w:r>
          </w:p>
          <w:p w14:paraId="1576833D" w14:textId="77777777" w:rsidR="00AA42EA" w:rsidRPr="0095639C" w:rsidRDefault="00AA42EA" w:rsidP="0014381E">
            <w:pPr>
              <w:autoSpaceDE w:val="0"/>
              <w:autoSpaceDN w:val="0"/>
              <w:adjustRightInd w:val="0"/>
              <w:rPr>
                <w:rFonts w:ascii="Helvetica" w:eastAsiaTheme="minorHAnsi" w:hAnsi="Helvetica" w:cs="Helvetica"/>
                <w:color w:val="000000"/>
                <w:sz w:val="18"/>
                <w:szCs w:val="18"/>
              </w:rPr>
            </w:pPr>
          </w:p>
          <w:p w14:paraId="7E958A48" w14:textId="7E19D161" w:rsidR="00AA42EA" w:rsidRPr="0095639C" w:rsidRDefault="00AA42EA" w:rsidP="0014381E">
            <w:pPr>
              <w:pStyle w:val="ListParagraph"/>
              <w:numPr>
                <w:ilvl w:val="0"/>
                <w:numId w:val="63"/>
              </w:numPr>
              <w:autoSpaceDE w:val="0"/>
              <w:autoSpaceDN w:val="0"/>
              <w:adjustRightInd w:val="0"/>
              <w:ind w:left="276" w:hanging="276"/>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Quantitative Methods (3 credit hours). (A</w:t>
            </w:r>
            <w:r w:rsidRPr="0095639C">
              <w:rPr>
                <w:rFonts w:ascii="Helvetica" w:eastAsiaTheme="minorHAnsi" w:hAnsi="Helvetica" w:cs="Helvetica"/>
                <w:color w:val="212121"/>
                <w:sz w:val="18"/>
                <w:szCs w:val="18"/>
              </w:rPr>
              <w:t xml:space="preserve"> course in Econometrics, Management Science, or Statistics; as approved by the advisor; </w:t>
            </w:r>
            <w:r w:rsidR="00E31E24">
              <w:rPr>
                <w:rFonts w:ascii="Helvetica" w:eastAsiaTheme="minorHAnsi" w:hAnsi="Helvetica" w:cs="Helvetica"/>
                <w:color w:val="212121"/>
                <w:sz w:val="18"/>
                <w:szCs w:val="18"/>
              </w:rPr>
              <w:t>usually</w:t>
            </w:r>
            <w:r w:rsidRPr="0095639C">
              <w:rPr>
                <w:rFonts w:ascii="Helvetica" w:eastAsiaTheme="minorHAnsi" w:hAnsi="Helvetica" w:cs="Helvetica"/>
                <w:color w:val="212121"/>
                <w:sz w:val="18"/>
                <w:szCs w:val="18"/>
              </w:rPr>
              <w:t xml:space="preserve"> at the 7000 level</w:t>
            </w:r>
            <w:r w:rsidRPr="0095639C">
              <w:rPr>
                <w:rFonts w:ascii="Helvetica" w:eastAsiaTheme="minorHAnsi" w:hAnsi="Helvetica" w:cs="Helvetica"/>
                <w:color w:val="000000"/>
                <w:sz w:val="18"/>
                <w:szCs w:val="18"/>
              </w:rPr>
              <w:t>)</w:t>
            </w:r>
          </w:p>
          <w:p w14:paraId="49E6E52A" w14:textId="77777777" w:rsidR="00AA42EA" w:rsidRPr="0095639C" w:rsidRDefault="00AA42EA" w:rsidP="0014381E">
            <w:pPr>
              <w:autoSpaceDE w:val="0"/>
              <w:autoSpaceDN w:val="0"/>
              <w:adjustRightInd w:val="0"/>
              <w:jc w:val="both"/>
              <w:rPr>
                <w:rFonts w:ascii="Helvetica" w:eastAsiaTheme="minorHAnsi" w:hAnsi="Helvetica" w:cs="Helvetica"/>
                <w:color w:val="000000"/>
                <w:sz w:val="18"/>
                <w:szCs w:val="18"/>
              </w:rPr>
            </w:pPr>
          </w:p>
          <w:p w14:paraId="39F26396" w14:textId="77777777" w:rsidR="00AA42EA" w:rsidRPr="0095639C" w:rsidRDefault="00AA42EA" w:rsidP="0014381E">
            <w:pPr>
              <w:autoSpaceDE w:val="0"/>
              <w:autoSpaceDN w:val="0"/>
              <w:adjustRightInd w:val="0"/>
              <w:jc w:val="both"/>
              <w:rPr>
                <w:rFonts w:ascii="Helvetica" w:eastAsiaTheme="minorHAnsi" w:hAnsi="Helvetica" w:cs="Helvetica"/>
                <w:b/>
                <w:iCs/>
                <w:color w:val="000000"/>
                <w:sz w:val="18"/>
                <w:szCs w:val="18"/>
                <w:u w:val="single"/>
              </w:rPr>
            </w:pPr>
            <w:r w:rsidRPr="0095639C">
              <w:rPr>
                <w:rFonts w:ascii="Helvetica" w:eastAsiaTheme="minorHAnsi" w:hAnsi="Helvetica" w:cs="Helvetica"/>
                <w:b/>
                <w:bCs/>
                <w:iCs/>
                <w:color w:val="000000"/>
                <w:sz w:val="18"/>
                <w:szCs w:val="18"/>
                <w:u w:val="single"/>
              </w:rPr>
              <w:t>Agribusiness Stream</w:t>
            </w:r>
            <w:r w:rsidRPr="0095639C">
              <w:rPr>
                <w:rFonts w:ascii="Helvetica" w:eastAsiaTheme="minorHAnsi" w:hAnsi="Helvetica" w:cs="Helvetica"/>
                <w:b/>
                <w:iCs/>
                <w:color w:val="000000"/>
                <w:sz w:val="18"/>
                <w:szCs w:val="18"/>
                <w:u w:val="single"/>
              </w:rPr>
              <w:t>:</w:t>
            </w:r>
          </w:p>
          <w:p w14:paraId="22E3377A" w14:textId="77777777" w:rsidR="00AA42EA" w:rsidRPr="0095639C" w:rsidRDefault="00AA42EA" w:rsidP="0014381E">
            <w:pPr>
              <w:autoSpaceDE w:val="0"/>
              <w:autoSpaceDN w:val="0"/>
              <w:adjustRightInd w:val="0"/>
              <w:jc w:val="both"/>
              <w:rPr>
                <w:rFonts w:ascii="Helvetica" w:eastAsiaTheme="minorHAnsi" w:hAnsi="Helvetica" w:cs="Helvetica"/>
                <w:color w:val="000000"/>
                <w:sz w:val="18"/>
                <w:szCs w:val="18"/>
              </w:rPr>
            </w:pPr>
          </w:p>
          <w:p w14:paraId="01D40FD4" w14:textId="77777777" w:rsidR="00AA42EA" w:rsidRPr="0095639C" w:rsidRDefault="00AA42EA" w:rsidP="0014381E">
            <w:pPr>
              <w:pStyle w:val="ListParagraph"/>
              <w:numPr>
                <w:ilvl w:val="0"/>
                <w:numId w:val="65"/>
              </w:numPr>
              <w:autoSpaceDE w:val="0"/>
              <w:autoSpaceDN w:val="0"/>
              <w:adjustRightInd w:val="0"/>
              <w:ind w:left="276" w:hanging="270"/>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ABIZ 7410 Agricultural Finance (3 credit hours)</w:t>
            </w:r>
          </w:p>
          <w:p w14:paraId="3F6FD696" w14:textId="77777777" w:rsidR="00AA42EA" w:rsidRPr="0095639C" w:rsidRDefault="00AA42EA" w:rsidP="0014381E">
            <w:pPr>
              <w:pStyle w:val="ListParagraph"/>
              <w:autoSpaceDE w:val="0"/>
              <w:autoSpaceDN w:val="0"/>
              <w:adjustRightInd w:val="0"/>
              <w:ind w:left="276"/>
              <w:rPr>
                <w:rFonts w:ascii="Helvetica" w:eastAsiaTheme="minorHAnsi" w:hAnsi="Helvetica" w:cs="Helvetica"/>
                <w:color w:val="000000"/>
                <w:sz w:val="18"/>
                <w:szCs w:val="18"/>
              </w:rPr>
            </w:pPr>
          </w:p>
          <w:p w14:paraId="40881688" w14:textId="0B0C5E8B" w:rsidR="00AA42EA" w:rsidRPr="0095639C" w:rsidRDefault="00AA42EA" w:rsidP="0014381E">
            <w:pPr>
              <w:pStyle w:val="ListParagraph"/>
              <w:numPr>
                <w:ilvl w:val="0"/>
                <w:numId w:val="65"/>
              </w:numPr>
              <w:autoSpaceDE w:val="0"/>
              <w:autoSpaceDN w:val="0"/>
              <w:adjustRightInd w:val="0"/>
              <w:ind w:left="276" w:hanging="270"/>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 xml:space="preserve">an additional (6 credit hours) in agribusiness or related area </w:t>
            </w:r>
            <w:r w:rsidRPr="0095639C">
              <w:rPr>
                <w:rFonts w:ascii="Helvetica" w:eastAsiaTheme="minorHAnsi" w:hAnsi="Helvetica" w:cs="Helvetica"/>
                <w:color w:val="212121"/>
                <w:sz w:val="18"/>
                <w:szCs w:val="18"/>
              </w:rPr>
              <w:t xml:space="preserve">(as approved by the </w:t>
            </w:r>
            <w:proofErr w:type="gramStart"/>
            <w:r w:rsidRPr="0095639C">
              <w:rPr>
                <w:rFonts w:ascii="Helvetica" w:eastAsiaTheme="minorHAnsi" w:hAnsi="Helvetica" w:cs="Helvetica"/>
                <w:color w:val="212121"/>
                <w:sz w:val="18"/>
                <w:szCs w:val="18"/>
              </w:rPr>
              <w:t xml:space="preserve">advisor;  </w:t>
            </w:r>
            <w:r w:rsidR="00E31E24">
              <w:rPr>
                <w:rFonts w:ascii="Helvetica" w:eastAsiaTheme="minorHAnsi" w:hAnsi="Helvetica" w:cs="Helvetica"/>
                <w:color w:val="212121"/>
                <w:sz w:val="18"/>
                <w:szCs w:val="18"/>
              </w:rPr>
              <w:t>usually</w:t>
            </w:r>
            <w:proofErr w:type="gramEnd"/>
            <w:r w:rsidRPr="0095639C">
              <w:rPr>
                <w:rFonts w:ascii="Helvetica" w:eastAsiaTheme="minorHAnsi" w:hAnsi="Helvetica" w:cs="Helvetica"/>
                <w:color w:val="212121"/>
                <w:sz w:val="18"/>
                <w:szCs w:val="18"/>
              </w:rPr>
              <w:t xml:space="preserve"> at the 7000 level)</w:t>
            </w:r>
          </w:p>
          <w:p w14:paraId="3FD52850" w14:textId="77777777" w:rsidR="00AA42EA" w:rsidRPr="0095639C" w:rsidRDefault="00AA42EA" w:rsidP="0014381E">
            <w:pPr>
              <w:pStyle w:val="ListParagraph"/>
              <w:rPr>
                <w:rFonts w:ascii="Helvetica" w:eastAsiaTheme="minorHAnsi" w:hAnsi="Helvetica" w:cs="Helvetica"/>
                <w:color w:val="000000"/>
                <w:sz w:val="18"/>
                <w:szCs w:val="18"/>
              </w:rPr>
            </w:pPr>
          </w:p>
          <w:p w14:paraId="6F7854C9" w14:textId="6043DE1A" w:rsidR="00AA42EA" w:rsidRPr="0095639C" w:rsidRDefault="00AA42EA" w:rsidP="0014381E">
            <w:pPr>
              <w:pStyle w:val="ListParagraph"/>
              <w:numPr>
                <w:ilvl w:val="0"/>
                <w:numId w:val="65"/>
              </w:numPr>
              <w:autoSpaceDE w:val="0"/>
              <w:autoSpaceDN w:val="0"/>
              <w:adjustRightInd w:val="0"/>
              <w:ind w:left="276" w:hanging="270"/>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Quantitative Methods (3 credit hours). (</w:t>
            </w:r>
            <w:r w:rsidRPr="0095639C">
              <w:rPr>
                <w:rFonts w:ascii="Helvetica" w:eastAsiaTheme="minorHAnsi" w:hAnsi="Helvetica" w:cs="Helvetica"/>
                <w:color w:val="212121"/>
                <w:sz w:val="18"/>
                <w:szCs w:val="18"/>
              </w:rPr>
              <w:t xml:space="preserve">A course in Econometrics, Management Science, or Statistics; as approved by the advisor; </w:t>
            </w:r>
            <w:r w:rsidR="00E31E24">
              <w:rPr>
                <w:rFonts w:ascii="Helvetica" w:eastAsiaTheme="minorHAnsi" w:hAnsi="Helvetica" w:cs="Helvetica"/>
                <w:color w:val="212121"/>
                <w:sz w:val="18"/>
                <w:szCs w:val="18"/>
              </w:rPr>
              <w:t>usually</w:t>
            </w:r>
            <w:r w:rsidRPr="0095639C">
              <w:rPr>
                <w:rFonts w:ascii="Helvetica" w:eastAsiaTheme="minorHAnsi" w:hAnsi="Helvetica" w:cs="Helvetica"/>
                <w:color w:val="212121"/>
                <w:sz w:val="18"/>
                <w:szCs w:val="18"/>
              </w:rPr>
              <w:t xml:space="preserve"> at the 7000 level</w:t>
            </w:r>
            <w:r w:rsidRPr="0095639C">
              <w:rPr>
                <w:rFonts w:ascii="Helvetica" w:eastAsiaTheme="minorHAnsi" w:hAnsi="Helvetica" w:cs="Helvetica"/>
                <w:color w:val="000000"/>
                <w:sz w:val="18"/>
                <w:szCs w:val="18"/>
              </w:rPr>
              <w:t>)</w:t>
            </w:r>
          </w:p>
          <w:p w14:paraId="7659870C" w14:textId="77777777" w:rsidR="00AA42EA" w:rsidRPr="0095639C" w:rsidRDefault="00AA42EA" w:rsidP="0014381E">
            <w:pPr>
              <w:autoSpaceDE w:val="0"/>
              <w:autoSpaceDN w:val="0"/>
              <w:adjustRightInd w:val="0"/>
              <w:jc w:val="both"/>
              <w:rPr>
                <w:rFonts w:ascii="Helvetica" w:eastAsiaTheme="minorHAnsi" w:hAnsi="Helvetica" w:cs="Helvetica"/>
                <w:color w:val="000000"/>
                <w:sz w:val="18"/>
                <w:szCs w:val="18"/>
              </w:rPr>
            </w:pPr>
          </w:p>
          <w:p w14:paraId="639EC414" w14:textId="77777777" w:rsidR="00AA42EA" w:rsidRPr="0095639C" w:rsidRDefault="00AA42EA" w:rsidP="0014381E">
            <w:pPr>
              <w:autoSpaceDE w:val="0"/>
              <w:autoSpaceDN w:val="0"/>
              <w:adjustRightInd w:val="0"/>
              <w:jc w:val="both"/>
              <w:rPr>
                <w:rFonts w:ascii="Helvetica" w:eastAsiaTheme="minorHAnsi" w:hAnsi="Helvetica" w:cs="Helvetica"/>
                <w:sz w:val="18"/>
                <w:szCs w:val="18"/>
              </w:rPr>
            </w:pPr>
            <w:r w:rsidRPr="0095639C">
              <w:rPr>
                <w:rFonts w:ascii="Helvetica" w:eastAsiaTheme="minorHAnsi" w:hAnsi="Helvetica" w:cs="Helvetica"/>
                <w:sz w:val="18"/>
                <w:szCs w:val="18"/>
              </w:rPr>
              <w:t>Note: A limited number of students will be given permission to take the Agribusiness stream.</w:t>
            </w:r>
          </w:p>
          <w:p w14:paraId="5CD522AF" w14:textId="77777777" w:rsidR="00AA42EA" w:rsidRPr="0095639C" w:rsidRDefault="00AA42EA" w:rsidP="0014381E">
            <w:pPr>
              <w:jc w:val="both"/>
              <w:rPr>
                <w:rFonts w:ascii="Helvetica" w:hAnsi="Helvetica" w:cs="Helvetica"/>
                <w:sz w:val="18"/>
                <w:szCs w:val="18"/>
              </w:rPr>
            </w:pPr>
          </w:p>
          <w:p w14:paraId="77A0713B" w14:textId="77777777" w:rsidR="00AA42EA" w:rsidRPr="0095639C" w:rsidRDefault="00AA42EA" w:rsidP="0014381E">
            <w:pPr>
              <w:autoSpaceDE w:val="0"/>
              <w:autoSpaceDN w:val="0"/>
              <w:adjustRightInd w:val="0"/>
              <w:rPr>
                <w:rFonts w:ascii="Helvetica" w:eastAsiaTheme="minorHAnsi" w:hAnsi="Helvetica" w:cs="Helvetica"/>
                <w:color w:val="000000"/>
                <w:sz w:val="18"/>
                <w:szCs w:val="18"/>
              </w:rPr>
            </w:pPr>
            <w:r w:rsidRPr="0095639C">
              <w:rPr>
                <w:rFonts w:ascii="Helvetica" w:eastAsiaTheme="minorHAnsi" w:hAnsi="Helvetica" w:cs="Helvetica"/>
                <w:b/>
                <w:bCs/>
                <w:iCs/>
                <w:color w:val="000000"/>
                <w:sz w:val="18"/>
                <w:szCs w:val="18"/>
                <w:u w:val="single"/>
              </w:rPr>
              <w:t>Environmental and Resource Economics Stream</w:t>
            </w:r>
            <w:r w:rsidRPr="0095639C">
              <w:rPr>
                <w:rFonts w:ascii="Helvetica" w:eastAsiaTheme="minorHAnsi" w:hAnsi="Helvetica" w:cs="Helvetica"/>
                <w:b/>
                <w:bCs/>
                <w:i/>
                <w:iCs/>
                <w:color w:val="000000"/>
                <w:sz w:val="18"/>
                <w:szCs w:val="18"/>
              </w:rPr>
              <w:t xml:space="preserve">: </w:t>
            </w:r>
          </w:p>
          <w:p w14:paraId="6124E695" w14:textId="77777777" w:rsidR="00AA42EA" w:rsidRPr="0095639C" w:rsidRDefault="00AA42EA" w:rsidP="0014381E">
            <w:pPr>
              <w:autoSpaceDE w:val="0"/>
              <w:autoSpaceDN w:val="0"/>
              <w:adjustRightInd w:val="0"/>
              <w:jc w:val="both"/>
              <w:rPr>
                <w:rFonts w:ascii="Helvetica" w:eastAsiaTheme="minorHAnsi" w:hAnsi="Helvetica" w:cs="Helvetica"/>
                <w:color w:val="000000"/>
                <w:sz w:val="18"/>
                <w:szCs w:val="18"/>
              </w:rPr>
            </w:pPr>
          </w:p>
          <w:p w14:paraId="5FAECF99" w14:textId="77777777" w:rsidR="00AA42EA" w:rsidRPr="0095639C" w:rsidRDefault="00AA42EA" w:rsidP="0014381E">
            <w:pPr>
              <w:pStyle w:val="ListParagraph"/>
              <w:numPr>
                <w:ilvl w:val="0"/>
                <w:numId w:val="66"/>
              </w:numPr>
              <w:autoSpaceDE w:val="0"/>
              <w:autoSpaceDN w:val="0"/>
              <w:adjustRightInd w:val="0"/>
              <w:ind w:left="276" w:hanging="270"/>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Microeconomics:</w:t>
            </w:r>
          </w:p>
          <w:p w14:paraId="505F08E2" w14:textId="77777777" w:rsidR="00AA42EA" w:rsidRPr="0095639C" w:rsidRDefault="00AA42EA" w:rsidP="0014381E">
            <w:pPr>
              <w:pStyle w:val="ListParagraph"/>
              <w:numPr>
                <w:ilvl w:val="0"/>
                <w:numId w:val="67"/>
              </w:numPr>
              <w:autoSpaceDE w:val="0"/>
              <w:autoSpaceDN w:val="0"/>
              <w:adjustRightInd w:val="0"/>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 xml:space="preserve">ABIZ 7940 and ABIZ 7950 (6 credit hours); </w:t>
            </w:r>
            <w:r w:rsidRPr="0095639C">
              <w:rPr>
                <w:rFonts w:ascii="Helvetica" w:eastAsiaTheme="minorHAnsi" w:hAnsi="Helvetica" w:cs="Helvetica"/>
                <w:b/>
                <w:bCs/>
                <w:color w:val="000000"/>
                <w:sz w:val="18"/>
                <w:szCs w:val="18"/>
              </w:rPr>
              <w:t>OR</w:t>
            </w:r>
            <w:r w:rsidRPr="0095639C">
              <w:rPr>
                <w:rFonts w:ascii="Helvetica" w:eastAsiaTheme="minorHAnsi" w:hAnsi="Helvetica" w:cs="Helvetica"/>
                <w:color w:val="000000"/>
                <w:sz w:val="18"/>
                <w:szCs w:val="18"/>
              </w:rPr>
              <w:t xml:space="preserve"> </w:t>
            </w:r>
          </w:p>
          <w:p w14:paraId="68E499F2" w14:textId="77777777" w:rsidR="00AA42EA" w:rsidRPr="0095639C" w:rsidRDefault="00AA42EA" w:rsidP="0014381E">
            <w:pPr>
              <w:pStyle w:val="ListParagraph"/>
              <w:numPr>
                <w:ilvl w:val="0"/>
                <w:numId w:val="67"/>
              </w:numPr>
              <w:autoSpaceDE w:val="0"/>
              <w:autoSpaceDN w:val="0"/>
              <w:adjustRightInd w:val="0"/>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ECON 7722 (3 credit hours)</w:t>
            </w:r>
          </w:p>
          <w:p w14:paraId="24F2BC92" w14:textId="77777777" w:rsidR="00AA42EA" w:rsidRPr="0095639C" w:rsidRDefault="00AA42EA" w:rsidP="0014381E">
            <w:pPr>
              <w:autoSpaceDE w:val="0"/>
              <w:autoSpaceDN w:val="0"/>
              <w:adjustRightInd w:val="0"/>
              <w:rPr>
                <w:rFonts w:ascii="Helvetica" w:eastAsiaTheme="minorHAnsi" w:hAnsi="Helvetica" w:cs="Helvetica"/>
                <w:color w:val="000000"/>
                <w:sz w:val="18"/>
                <w:szCs w:val="18"/>
              </w:rPr>
            </w:pPr>
          </w:p>
          <w:p w14:paraId="0F38F6D9" w14:textId="415CD4AC" w:rsidR="00AA42EA" w:rsidRPr="0095639C" w:rsidRDefault="00AA42EA" w:rsidP="0014381E">
            <w:pPr>
              <w:pStyle w:val="ListParagraph"/>
              <w:numPr>
                <w:ilvl w:val="0"/>
                <w:numId w:val="66"/>
              </w:numPr>
              <w:autoSpaceDE w:val="0"/>
              <w:autoSpaceDN w:val="0"/>
              <w:adjustRightInd w:val="0"/>
              <w:ind w:left="276" w:hanging="276"/>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Quantitative Methods (3 credit hours). (A</w:t>
            </w:r>
            <w:r w:rsidRPr="0095639C">
              <w:rPr>
                <w:rFonts w:ascii="Helvetica" w:eastAsiaTheme="minorHAnsi" w:hAnsi="Helvetica" w:cs="Helvetica"/>
                <w:color w:val="212121"/>
                <w:sz w:val="18"/>
                <w:szCs w:val="18"/>
              </w:rPr>
              <w:t xml:space="preserve"> course in Econometrics, Management Science, or Statistics; as approved by the advisor; </w:t>
            </w:r>
            <w:r w:rsidR="00E31E24">
              <w:rPr>
                <w:rFonts w:ascii="Helvetica" w:eastAsiaTheme="minorHAnsi" w:hAnsi="Helvetica" w:cs="Helvetica"/>
                <w:color w:val="212121"/>
                <w:sz w:val="18"/>
                <w:szCs w:val="18"/>
              </w:rPr>
              <w:t>usually</w:t>
            </w:r>
            <w:r w:rsidRPr="0095639C">
              <w:rPr>
                <w:rFonts w:ascii="Helvetica" w:eastAsiaTheme="minorHAnsi" w:hAnsi="Helvetica" w:cs="Helvetica"/>
                <w:color w:val="212121"/>
                <w:sz w:val="18"/>
                <w:szCs w:val="18"/>
              </w:rPr>
              <w:t xml:space="preserve"> at the 7000 level</w:t>
            </w:r>
            <w:r w:rsidRPr="0095639C">
              <w:rPr>
                <w:rFonts w:ascii="Helvetica" w:eastAsiaTheme="minorHAnsi" w:hAnsi="Helvetica" w:cs="Helvetica"/>
                <w:color w:val="000000"/>
                <w:sz w:val="18"/>
                <w:szCs w:val="18"/>
              </w:rPr>
              <w:t>)</w:t>
            </w:r>
          </w:p>
          <w:p w14:paraId="17629317" w14:textId="77777777" w:rsidR="00AA42EA" w:rsidRPr="0095639C" w:rsidRDefault="00AA42EA" w:rsidP="0014381E">
            <w:pPr>
              <w:pStyle w:val="ListParagraph"/>
              <w:autoSpaceDE w:val="0"/>
              <w:autoSpaceDN w:val="0"/>
              <w:adjustRightInd w:val="0"/>
              <w:ind w:left="276"/>
              <w:rPr>
                <w:rFonts w:ascii="Helvetica" w:eastAsiaTheme="minorHAnsi" w:hAnsi="Helvetica" w:cs="Helvetica"/>
                <w:color w:val="000000"/>
                <w:sz w:val="18"/>
                <w:szCs w:val="18"/>
              </w:rPr>
            </w:pPr>
          </w:p>
          <w:p w14:paraId="3BB18BEF" w14:textId="77777777" w:rsidR="00AA42EA" w:rsidRPr="0095639C" w:rsidRDefault="00AA42EA" w:rsidP="0014381E">
            <w:pPr>
              <w:pStyle w:val="ListParagraph"/>
              <w:numPr>
                <w:ilvl w:val="0"/>
                <w:numId w:val="66"/>
              </w:numPr>
              <w:autoSpaceDE w:val="0"/>
              <w:autoSpaceDN w:val="0"/>
              <w:adjustRightInd w:val="0"/>
              <w:ind w:left="276" w:hanging="276"/>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ABIZ 7430 Advanced Theory of Resource Economics (3 credit hours)</w:t>
            </w:r>
          </w:p>
          <w:p w14:paraId="25521A9B" w14:textId="77777777" w:rsidR="00AA42EA" w:rsidRPr="0095639C" w:rsidRDefault="00AA42EA" w:rsidP="0014381E">
            <w:pPr>
              <w:pStyle w:val="ListParagraph"/>
              <w:rPr>
                <w:rFonts w:ascii="Helvetica" w:eastAsiaTheme="minorHAnsi" w:hAnsi="Helvetica" w:cs="Helvetica"/>
                <w:color w:val="000000"/>
                <w:sz w:val="18"/>
                <w:szCs w:val="18"/>
              </w:rPr>
            </w:pPr>
          </w:p>
          <w:p w14:paraId="59D36A6C" w14:textId="38312DE1" w:rsidR="00AA42EA" w:rsidRPr="0095639C" w:rsidRDefault="00AA42EA" w:rsidP="0014381E">
            <w:pPr>
              <w:pStyle w:val="ListParagraph"/>
              <w:numPr>
                <w:ilvl w:val="0"/>
                <w:numId w:val="66"/>
              </w:numPr>
              <w:autoSpaceDE w:val="0"/>
              <w:autoSpaceDN w:val="0"/>
              <w:adjustRightInd w:val="0"/>
              <w:ind w:left="276" w:hanging="276"/>
              <w:jc w:val="both"/>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An additional course related to environment and resources (3 credit hours) (</w:t>
            </w:r>
            <w:r w:rsidRPr="0095639C">
              <w:rPr>
                <w:rFonts w:ascii="Helvetica" w:eastAsiaTheme="minorHAnsi" w:hAnsi="Helvetica" w:cs="Helvetica"/>
                <w:color w:val="212121"/>
                <w:sz w:val="18"/>
                <w:szCs w:val="18"/>
              </w:rPr>
              <w:t xml:space="preserve">as approved by the advisor; </w:t>
            </w:r>
            <w:r w:rsidR="00E31E24">
              <w:rPr>
                <w:rFonts w:ascii="Helvetica" w:eastAsiaTheme="minorHAnsi" w:hAnsi="Helvetica" w:cs="Helvetica"/>
                <w:color w:val="212121"/>
                <w:sz w:val="18"/>
                <w:szCs w:val="18"/>
              </w:rPr>
              <w:t>usually</w:t>
            </w:r>
            <w:r w:rsidRPr="0095639C">
              <w:rPr>
                <w:rFonts w:ascii="Helvetica" w:eastAsiaTheme="minorHAnsi" w:hAnsi="Helvetica" w:cs="Helvetica"/>
                <w:color w:val="212121"/>
                <w:sz w:val="18"/>
                <w:szCs w:val="18"/>
              </w:rPr>
              <w:t xml:space="preserve"> at the 7000 level).</w:t>
            </w:r>
          </w:p>
          <w:p w14:paraId="1EA6A154" w14:textId="77777777" w:rsidR="00AA42EA" w:rsidRPr="0095639C" w:rsidRDefault="00AA42EA" w:rsidP="0014381E">
            <w:pPr>
              <w:autoSpaceDE w:val="0"/>
              <w:autoSpaceDN w:val="0"/>
              <w:adjustRightInd w:val="0"/>
              <w:jc w:val="both"/>
              <w:rPr>
                <w:rFonts w:ascii="Helvetica" w:eastAsiaTheme="minorHAnsi" w:hAnsi="Helvetica" w:cs="Helvetica"/>
                <w:color w:val="212121"/>
                <w:sz w:val="18"/>
                <w:szCs w:val="18"/>
              </w:rPr>
            </w:pPr>
          </w:p>
          <w:p w14:paraId="7987E329" w14:textId="77777777" w:rsidR="00AA42EA" w:rsidRPr="0095639C" w:rsidRDefault="00AA42EA" w:rsidP="0014381E">
            <w:pPr>
              <w:autoSpaceDE w:val="0"/>
              <w:autoSpaceDN w:val="0"/>
              <w:adjustRightInd w:val="0"/>
              <w:jc w:val="both"/>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Note: A limited number of students will be given permission to take the Environmental and</w:t>
            </w:r>
          </w:p>
          <w:p w14:paraId="6D229F51" w14:textId="77777777" w:rsidR="00AA42EA" w:rsidRPr="0095639C" w:rsidRDefault="00AA42EA" w:rsidP="0014381E">
            <w:pPr>
              <w:autoSpaceDE w:val="0"/>
              <w:autoSpaceDN w:val="0"/>
              <w:adjustRightInd w:val="0"/>
              <w:jc w:val="both"/>
              <w:rPr>
                <w:rFonts w:ascii="Helvetica" w:hAnsi="Helvetica" w:cs="Helvetica"/>
                <w:sz w:val="18"/>
                <w:szCs w:val="18"/>
              </w:rPr>
            </w:pPr>
            <w:r w:rsidRPr="0095639C">
              <w:rPr>
                <w:rFonts w:ascii="Helvetica" w:eastAsiaTheme="minorHAnsi" w:hAnsi="Helvetica" w:cs="Helvetica"/>
                <w:color w:val="000000"/>
                <w:sz w:val="18"/>
                <w:szCs w:val="18"/>
              </w:rPr>
              <w:t>Resource Economics stream.</w:t>
            </w:r>
          </w:p>
          <w:p w14:paraId="6446D757" w14:textId="77777777" w:rsidR="00AA42EA" w:rsidRPr="0095639C" w:rsidRDefault="00AA42EA" w:rsidP="0014381E">
            <w:pPr>
              <w:jc w:val="both"/>
              <w:rPr>
                <w:rFonts w:ascii="Helvetica" w:hAnsi="Helvetica" w:cs="Helvetica"/>
                <w:sz w:val="18"/>
                <w:szCs w:val="18"/>
              </w:rPr>
            </w:pPr>
          </w:p>
          <w:p w14:paraId="0CC01A9F" w14:textId="77777777" w:rsidR="00AA42EA" w:rsidRPr="0095639C" w:rsidRDefault="00AA42EA" w:rsidP="0014381E">
            <w:pPr>
              <w:autoSpaceDE w:val="0"/>
              <w:autoSpaceDN w:val="0"/>
              <w:adjustRightInd w:val="0"/>
              <w:jc w:val="both"/>
              <w:rPr>
                <w:rFonts w:ascii="Helvetica" w:eastAsiaTheme="minorHAnsi" w:hAnsi="Helvetica" w:cs="Helvetica"/>
                <w:sz w:val="18"/>
                <w:szCs w:val="18"/>
              </w:rPr>
            </w:pPr>
            <w:r w:rsidRPr="0095639C">
              <w:rPr>
                <w:rFonts w:ascii="Helvetica" w:eastAsiaTheme="minorHAnsi" w:hAnsi="Helvetica" w:cs="Helvetica"/>
                <w:sz w:val="18"/>
                <w:szCs w:val="18"/>
              </w:rPr>
              <w:t>Students will obtain approval from their advisor for their stream of interest, and if their stream of interest is Agribusiness or Environmental and Resources Economics, then the DGAC must approve it. Otherwise, the student will take the Agricultural Economics stream.</w:t>
            </w:r>
          </w:p>
          <w:p w14:paraId="40C9FC76" w14:textId="77777777" w:rsidR="00AA42EA" w:rsidRPr="0095639C" w:rsidRDefault="00AA42EA" w:rsidP="0014381E">
            <w:pPr>
              <w:autoSpaceDE w:val="0"/>
              <w:autoSpaceDN w:val="0"/>
              <w:adjustRightInd w:val="0"/>
              <w:jc w:val="both"/>
              <w:rPr>
                <w:rFonts w:ascii="Helvetica" w:eastAsiaTheme="minorHAnsi" w:hAnsi="Helvetica" w:cs="Helvetica"/>
                <w:sz w:val="18"/>
                <w:szCs w:val="18"/>
              </w:rPr>
            </w:pPr>
          </w:p>
          <w:p w14:paraId="1FE70546" w14:textId="77777777" w:rsidR="00AA42EA" w:rsidRPr="0095639C" w:rsidRDefault="00AA42EA" w:rsidP="0014381E">
            <w:pPr>
              <w:autoSpaceDE w:val="0"/>
              <w:autoSpaceDN w:val="0"/>
              <w:adjustRightInd w:val="0"/>
              <w:jc w:val="both"/>
              <w:rPr>
                <w:rFonts w:ascii="Helvetica" w:eastAsiaTheme="minorHAnsi" w:hAnsi="Helvetica" w:cs="Helvetica"/>
                <w:sz w:val="18"/>
                <w:szCs w:val="18"/>
              </w:rPr>
            </w:pPr>
            <w:r w:rsidRPr="0095639C">
              <w:rPr>
                <w:rFonts w:ascii="Helvetica" w:eastAsiaTheme="minorHAnsi" w:hAnsi="Helvetica" w:cs="Helvetica"/>
                <w:sz w:val="18"/>
                <w:szCs w:val="18"/>
              </w:rPr>
              <w:t xml:space="preserve">Students will obtain approval for any change in stream from their advisor, and if their new stream of interest is Agribusiness or Environmental and Resources Economics, then the DGAC must approve it. Both the thesis and comprehensive paper must be </w:t>
            </w:r>
            <w:proofErr w:type="gramStart"/>
            <w:r w:rsidRPr="0095639C">
              <w:rPr>
                <w:rFonts w:ascii="Helvetica" w:eastAsiaTheme="minorHAnsi" w:hAnsi="Helvetica" w:cs="Helvetica"/>
                <w:sz w:val="18"/>
                <w:szCs w:val="18"/>
              </w:rPr>
              <w:t>in the area of</w:t>
            </w:r>
            <w:proofErr w:type="gramEnd"/>
            <w:r w:rsidRPr="0095639C">
              <w:rPr>
                <w:rFonts w:ascii="Helvetica" w:eastAsiaTheme="minorHAnsi" w:hAnsi="Helvetica" w:cs="Helvetica"/>
                <w:sz w:val="18"/>
                <w:szCs w:val="18"/>
              </w:rPr>
              <w:t xml:space="preserve"> the student’s selected stream.</w:t>
            </w:r>
          </w:p>
          <w:p w14:paraId="05D2F3A7" w14:textId="77777777" w:rsidR="00AA42EA" w:rsidRPr="003241F7" w:rsidRDefault="00AA42EA" w:rsidP="0014381E">
            <w:pPr>
              <w:spacing w:after="120"/>
              <w:rPr>
                <w:rFonts w:ascii="Helvetica" w:hAnsi="Helvetica" w:cs="Helvetica"/>
                <w:i/>
                <w:sz w:val="18"/>
                <w:szCs w:val="18"/>
              </w:rPr>
            </w:pPr>
          </w:p>
        </w:tc>
      </w:tr>
      <w:tr w:rsidR="00AA42EA" w:rsidRPr="003241F7" w14:paraId="1231CEF7" w14:textId="77777777" w:rsidTr="0014381E">
        <w:tc>
          <w:tcPr>
            <w:tcW w:w="7086" w:type="dxa"/>
            <w:shd w:val="clear" w:color="auto" w:fill="auto"/>
          </w:tcPr>
          <w:p w14:paraId="7EFA5B0C" w14:textId="77777777" w:rsidR="00AA42EA" w:rsidRPr="003241F7" w:rsidRDefault="00AA42EA"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AA42EA" w:rsidRPr="003241F7" w:rsidRDefault="00AA42EA" w:rsidP="001438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3BEF3A83" w14:textId="77777777" w:rsidR="00AA42EA" w:rsidRPr="0095639C" w:rsidRDefault="00AA42EA" w:rsidP="0014381E">
            <w:pPr>
              <w:autoSpaceDE w:val="0"/>
              <w:autoSpaceDN w:val="0"/>
              <w:adjustRightInd w:val="0"/>
              <w:jc w:val="both"/>
              <w:rPr>
                <w:rFonts w:ascii="Helvetica" w:eastAsiaTheme="minorHAnsi" w:hAnsi="Helvetica" w:cs="Helvetica"/>
                <w:sz w:val="18"/>
                <w:szCs w:val="18"/>
              </w:rPr>
            </w:pPr>
            <w:r w:rsidRPr="0095639C">
              <w:rPr>
                <w:rFonts w:ascii="Helvetica" w:eastAsiaTheme="minorHAnsi" w:hAnsi="Helvetica" w:cs="Helvetica"/>
                <w:sz w:val="18"/>
                <w:szCs w:val="18"/>
              </w:rPr>
              <w:t>All students in the comprehensive option must complete a research paper and pass an oral examination based primarily on the paper. These students shall present at a graduate seminar open to the public and be based on the completed research.</w:t>
            </w:r>
          </w:p>
          <w:p w14:paraId="63A48170" w14:textId="77777777" w:rsidR="00AA42EA" w:rsidRPr="0095639C" w:rsidRDefault="00AA42EA" w:rsidP="0014381E">
            <w:pPr>
              <w:jc w:val="both"/>
              <w:rPr>
                <w:rFonts w:ascii="Helvetica" w:hAnsi="Helvetica" w:cs="Helvetica"/>
                <w:i/>
                <w:sz w:val="18"/>
                <w:szCs w:val="18"/>
              </w:rPr>
            </w:pPr>
          </w:p>
          <w:p w14:paraId="39069B53" w14:textId="77777777" w:rsidR="00AA42EA" w:rsidRPr="0095639C" w:rsidRDefault="00AA42EA" w:rsidP="0014381E">
            <w:pPr>
              <w:jc w:val="both"/>
              <w:rPr>
                <w:rFonts w:ascii="Helvetica" w:hAnsi="Helvetica" w:cs="Helvetica"/>
                <w:sz w:val="18"/>
                <w:szCs w:val="18"/>
              </w:rPr>
            </w:pPr>
            <w:r w:rsidRPr="0095639C">
              <w:rPr>
                <w:rFonts w:ascii="Helvetica" w:hAnsi="Helvetica" w:cs="Helvetica"/>
                <w:sz w:val="18"/>
                <w:szCs w:val="18"/>
              </w:rPr>
              <w:t xml:space="preserve">The </w:t>
            </w:r>
            <w:r w:rsidRPr="0095639C">
              <w:rPr>
                <w:rFonts w:ascii="Helvetica" w:hAnsi="Helvetica" w:cs="Helvetica"/>
                <w:b/>
                <w:sz w:val="18"/>
                <w:szCs w:val="18"/>
              </w:rPr>
              <w:t>comprehensive examination option</w:t>
            </w:r>
            <w:r w:rsidRPr="0095639C">
              <w:rPr>
                <w:rFonts w:ascii="Helvetica" w:hAnsi="Helvetica" w:cs="Helvetica"/>
                <w:sz w:val="18"/>
                <w:szCs w:val="18"/>
              </w:rPr>
              <w:t xml:space="preserve"> requires 27 credit hours, with at least 18 credit hours at the </w:t>
            </w:r>
            <w:proofErr w:type="gramStart"/>
            <w:r w:rsidRPr="0095639C">
              <w:rPr>
                <w:rFonts w:ascii="Helvetica" w:hAnsi="Helvetica" w:cs="Helvetica"/>
                <w:sz w:val="18"/>
                <w:szCs w:val="18"/>
              </w:rPr>
              <w:t>7000 level</w:t>
            </w:r>
            <w:proofErr w:type="gramEnd"/>
            <w:r w:rsidRPr="0095639C">
              <w:rPr>
                <w:rFonts w:ascii="Helvetica" w:hAnsi="Helvetica" w:cs="Helvetica"/>
                <w:sz w:val="18"/>
                <w:szCs w:val="18"/>
              </w:rPr>
              <w:t xml:space="preserve"> consisting of:</w:t>
            </w:r>
          </w:p>
          <w:p w14:paraId="4D819FBC" w14:textId="77777777" w:rsidR="00AA42EA" w:rsidRPr="0095639C" w:rsidRDefault="00AA42EA" w:rsidP="0014381E">
            <w:pPr>
              <w:jc w:val="both"/>
              <w:rPr>
                <w:rFonts w:ascii="Helvetica" w:hAnsi="Helvetica" w:cs="Helvetica"/>
                <w:sz w:val="18"/>
                <w:szCs w:val="18"/>
              </w:rPr>
            </w:pPr>
          </w:p>
          <w:p w14:paraId="00D9CE4F" w14:textId="77777777" w:rsidR="00AA42EA" w:rsidRPr="0095639C" w:rsidRDefault="00AA42EA" w:rsidP="0014381E">
            <w:pPr>
              <w:autoSpaceDE w:val="0"/>
              <w:autoSpaceDN w:val="0"/>
              <w:adjustRightInd w:val="0"/>
              <w:jc w:val="both"/>
              <w:rPr>
                <w:rFonts w:ascii="Helvetica" w:eastAsiaTheme="minorHAnsi" w:hAnsi="Helvetica" w:cs="Helvetica"/>
                <w:color w:val="000000"/>
                <w:sz w:val="18"/>
                <w:szCs w:val="18"/>
              </w:rPr>
            </w:pPr>
            <w:r w:rsidRPr="0095639C">
              <w:rPr>
                <w:rFonts w:ascii="Helvetica" w:eastAsiaTheme="minorHAnsi" w:hAnsi="Helvetica" w:cs="Helvetica"/>
                <w:b/>
                <w:bCs/>
                <w:iCs/>
                <w:color w:val="000000"/>
                <w:sz w:val="18"/>
                <w:szCs w:val="18"/>
                <w:u w:val="single"/>
              </w:rPr>
              <w:t>Agricultural Economics Stream</w:t>
            </w:r>
            <w:r w:rsidRPr="0095639C">
              <w:rPr>
                <w:rFonts w:ascii="Helvetica" w:eastAsiaTheme="minorHAnsi" w:hAnsi="Helvetica" w:cs="Helvetica"/>
                <w:b/>
                <w:bCs/>
                <w:i/>
                <w:iCs/>
                <w:color w:val="000000"/>
                <w:sz w:val="18"/>
                <w:szCs w:val="18"/>
              </w:rPr>
              <w:t xml:space="preserve">: </w:t>
            </w:r>
          </w:p>
          <w:p w14:paraId="3ECC6C77" w14:textId="77777777" w:rsidR="00AA42EA" w:rsidRPr="0095639C" w:rsidRDefault="00AA42EA" w:rsidP="0014381E">
            <w:pPr>
              <w:autoSpaceDE w:val="0"/>
              <w:autoSpaceDN w:val="0"/>
              <w:adjustRightInd w:val="0"/>
              <w:jc w:val="both"/>
              <w:rPr>
                <w:rFonts w:ascii="Helvetica" w:eastAsiaTheme="minorHAnsi" w:hAnsi="Helvetica" w:cs="Helvetica"/>
                <w:color w:val="000000"/>
                <w:sz w:val="18"/>
                <w:szCs w:val="18"/>
              </w:rPr>
            </w:pPr>
          </w:p>
          <w:p w14:paraId="4369DAD0" w14:textId="77777777" w:rsidR="00AA42EA" w:rsidRPr="0095639C" w:rsidRDefault="00AA42EA" w:rsidP="0014381E">
            <w:pPr>
              <w:pStyle w:val="ListParagraph"/>
              <w:numPr>
                <w:ilvl w:val="0"/>
                <w:numId w:val="69"/>
              </w:numPr>
              <w:autoSpaceDE w:val="0"/>
              <w:autoSpaceDN w:val="0"/>
              <w:adjustRightInd w:val="0"/>
              <w:ind w:left="366"/>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Microeconomics:</w:t>
            </w:r>
          </w:p>
          <w:p w14:paraId="4EFC2ABD" w14:textId="77777777" w:rsidR="00AA42EA" w:rsidRPr="0095639C" w:rsidRDefault="00AA42EA" w:rsidP="0014381E">
            <w:pPr>
              <w:pStyle w:val="ListParagraph"/>
              <w:numPr>
                <w:ilvl w:val="0"/>
                <w:numId w:val="70"/>
              </w:numPr>
              <w:autoSpaceDE w:val="0"/>
              <w:autoSpaceDN w:val="0"/>
              <w:adjustRightInd w:val="0"/>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 xml:space="preserve">ABIZ 7940 and ABIZ 7950 (6 credit hours); </w:t>
            </w:r>
            <w:r w:rsidRPr="0095639C">
              <w:rPr>
                <w:rFonts w:ascii="Helvetica" w:eastAsiaTheme="minorHAnsi" w:hAnsi="Helvetica" w:cs="Helvetica"/>
                <w:b/>
                <w:bCs/>
                <w:color w:val="000000"/>
                <w:sz w:val="18"/>
                <w:szCs w:val="18"/>
              </w:rPr>
              <w:t>OR</w:t>
            </w:r>
            <w:r w:rsidRPr="0095639C">
              <w:rPr>
                <w:rFonts w:ascii="Helvetica" w:eastAsiaTheme="minorHAnsi" w:hAnsi="Helvetica" w:cs="Helvetica"/>
                <w:color w:val="000000"/>
                <w:sz w:val="18"/>
                <w:szCs w:val="18"/>
              </w:rPr>
              <w:t xml:space="preserve"> </w:t>
            </w:r>
          </w:p>
          <w:p w14:paraId="3B0071F2" w14:textId="77777777" w:rsidR="00AA42EA" w:rsidRPr="0095639C" w:rsidRDefault="00AA42EA" w:rsidP="0014381E">
            <w:pPr>
              <w:pStyle w:val="ListParagraph"/>
              <w:numPr>
                <w:ilvl w:val="0"/>
                <w:numId w:val="70"/>
              </w:numPr>
              <w:autoSpaceDE w:val="0"/>
              <w:autoSpaceDN w:val="0"/>
              <w:adjustRightInd w:val="0"/>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ECON 7722 (3 credit hours)</w:t>
            </w:r>
          </w:p>
          <w:p w14:paraId="1B20303A" w14:textId="77777777" w:rsidR="00AA42EA" w:rsidRPr="0095639C" w:rsidRDefault="00AA42EA" w:rsidP="0014381E">
            <w:pPr>
              <w:autoSpaceDE w:val="0"/>
              <w:autoSpaceDN w:val="0"/>
              <w:adjustRightInd w:val="0"/>
              <w:rPr>
                <w:rFonts w:ascii="Helvetica" w:eastAsiaTheme="minorHAnsi" w:hAnsi="Helvetica" w:cs="Helvetica"/>
                <w:color w:val="000000"/>
                <w:sz w:val="18"/>
                <w:szCs w:val="18"/>
              </w:rPr>
            </w:pPr>
          </w:p>
          <w:p w14:paraId="3CE6D658" w14:textId="643B0381" w:rsidR="00AA42EA" w:rsidRPr="0095639C" w:rsidRDefault="00AA42EA" w:rsidP="0014381E">
            <w:pPr>
              <w:pStyle w:val="ListParagraph"/>
              <w:numPr>
                <w:ilvl w:val="0"/>
                <w:numId w:val="69"/>
              </w:numPr>
              <w:autoSpaceDE w:val="0"/>
              <w:autoSpaceDN w:val="0"/>
              <w:adjustRightInd w:val="0"/>
              <w:ind w:left="366"/>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Quantitative Methods (3 credit hours). (A</w:t>
            </w:r>
            <w:r w:rsidRPr="0095639C">
              <w:rPr>
                <w:rFonts w:ascii="Helvetica" w:eastAsiaTheme="minorHAnsi" w:hAnsi="Helvetica" w:cs="Helvetica"/>
                <w:color w:val="212121"/>
                <w:sz w:val="18"/>
                <w:szCs w:val="18"/>
              </w:rPr>
              <w:t xml:space="preserve"> course in Econometrics, Management Science, or Statistics; as approved by </w:t>
            </w:r>
            <w:proofErr w:type="gramStart"/>
            <w:r w:rsidRPr="0095639C">
              <w:rPr>
                <w:rFonts w:ascii="Helvetica" w:eastAsiaTheme="minorHAnsi" w:hAnsi="Helvetica" w:cs="Helvetica"/>
                <w:color w:val="212121"/>
                <w:sz w:val="18"/>
                <w:szCs w:val="18"/>
              </w:rPr>
              <w:t>the  advisor</w:t>
            </w:r>
            <w:proofErr w:type="gramEnd"/>
            <w:r w:rsidRPr="0095639C">
              <w:rPr>
                <w:rFonts w:ascii="Helvetica" w:eastAsiaTheme="minorHAnsi" w:hAnsi="Helvetica" w:cs="Helvetica"/>
                <w:color w:val="212121"/>
                <w:sz w:val="18"/>
                <w:szCs w:val="18"/>
              </w:rPr>
              <w:t xml:space="preserve">; </w:t>
            </w:r>
            <w:r w:rsidR="00E31E24">
              <w:rPr>
                <w:rFonts w:ascii="Helvetica" w:eastAsiaTheme="minorHAnsi" w:hAnsi="Helvetica" w:cs="Helvetica"/>
                <w:color w:val="212121"/>
                <w:sz w:val="18"/>
                <w:szCs w:val="18"/>
              </w:rPr>
              <w:t>usually</w:t>
            </w:r>
            <w:r w:rsidRPr="0095639C">
              <w:rPr>
                <w:rFonts w:ascii="Helvetica" w:eastAsiaTheme="minorHAnsi" w:hAnsi="Helvetica" w:cs="Helvetica"/>
                <w:color w:val="212121"/>
                <w:sz w:val="18"/>
                <w:szCs w:val="18"/>
              </w:rPr>
              <w:t xml:space="preserve"> at the 7000 level</w:t>
            </w:r>
            <w:r w:rsidRPr="0095639C">
              <w:rPr>
                <w:rFonts w:ascii="Helvetica" w:eastAsiaTheme="minorHAnsi" w:hAnsi="Helvetica" w:cs="Helvetica"/>
                <w:color w:val="000000"/>
                <w:sz w:val="18"/>
                <w:szCs w:val="18"/>
              </w:rPr>
              <w:t>)</w:t>
            </w:r>
          </w:p>
          <w:p w14:paraId="7EB9CD6D" w14:textId="77777777" w:rsidR="00AA42EA" w:rsidRPr="0095639C" w:rsidRDefault="00AA42EA" w:rsidP="0014381E">
            <w:pPr>
              <w:autoSpaceDE w:val="0"/>
              <w:autoSpaceDN w:val="0"/>
              <w:adjustRightInd w:val="0"/>
              <w:jc w:val="both"/>
              <w:rPr>
                <w:rFonts w:ascii="Helvetica" w:eastAsiaTheme="minorHAnsi" w:hAnsi="Helvetica" w:cs="Helvetica"/>
                <w:color w:val="000000"/>
                <w:sz w:val="18"/>
                <w:szCs w:val="18"/>
              </w:rPr>
            </w:pPr>
          </w:p>
          <w:p w14:paraId="390AB82C" w14:textId="77777777" w:rsidR="00AA42EA" w:rsidRPr="0095639C" w:rsidRDefault="00AA42EA" w:rsidP="0014381E">
            <w:pPr>
              <w:autoSpaceDE w:val="0"/>
              <w:autoSpaceDN w:val="0"/>
              <w:adjustRightInd w:val="0"/>
              <w:jc w:val="both"/>
              <w:rPr>
                <w:rFonts w:ascii="Helvetica" w:eastAsiaTheme="minorHAnsi" w:hAnsi="Helvetica" w:cs="Helvetica"/>
                <w:color w:val="000000"/>
                <w:sz w:val="18"/>
                <w:szCs w:val="18"/>
              </w:rPr>
            </w:pPr>
          </w:p>
          <w:p w14:paraId="6B484746" w14:textId="77777777" w:rsidR="00AA42EA" w:rsidRPr="0095639C" w:rsidRDefault="00AA42EA" w:rsidP="0014381E">
            <w:pPr>
              <w:autoSpaceDE w:val="0"/>
              <w:autoSpaceDN w:val="0"/>
              <w:adjustRightInd w:val="0"/>
              <w:jc w:val="both"/>
              <w:rPr>
                <w:rFonts w:ascii="Helvetica" w:eastAsiaTheme="minorHAnsi" w:hAnsi="Helvetica" w:cs="Helvetica"/>
                <w:i/>
                <w:iCs/>
                <w:color w:val="000000"/>
                <w:sz w:val="18"/>
                <w:szCs w:val="18"/>
              </w:rPr>
            </w:pPr>
            <w:r w:rsidRPr="0095639C">
              <w:rPr>
                <w:rFonts w:ascii="Helvetica" w:eastAsiaTheme="minorHAnsi" w:hAnsi="Helvetica" w:cs="Helvetica"/>
                <w:b/>
                <w:bCs/>
                <w:iCs/>
                <w:color w:val="000000"/>
                <w:sz w:val="18"/>
                <w:szCs w:val="18"/>
                <w:u w:val="single"/>
              </w:rPr>
              <w:t>Agribusiness Stream</w:t>
            </w:r>
            <w:r w:rsidRPr="0095639C">
              <w:rPr>
                <w:rFonts w:ascii="Helvetica" w:eastAsiaTheme="minorHAnsi" w:hAnsi="Helvetica" w:cs="Helvetica"/>
                <w:i/>
                <w:iCs/>
                <w:color w:val="000000"/>
                <w:sz w:val="18"/>
                <w:szCs w:val="18"/>
              </w:rPr>
              <w:t>:</w:t>
            </w:r>
          </w:p>
          <w:p w14:paraId="4EE339B8" w14:textId="77777777" w:rsidR="00AA42EA" w:rsidRPr="0095639C" w:rsidRDefault="00AA42EA" w:rsidP="0014381E">
            <w:pPr>
              <w:autoSpaceDE w:val="0"/>
              <w:autoSpaceDN w:val="0"/>
              <w:adjustRightInd w:val="0"/>
              <w:jc w:val="both"/>
              <w:rPr>
                <w:rFonts w:ascii="Helvetica" w:eastAsiaTheme="minorHAnsi" w:hAnsi="Helvetica" w:cs="Helvetica"/>
                <w:color w:val="000000"/>
                <w:sz w:val="18"/>
                <w:szCs w:val="18"/>
              </w:rPr>
            </w:pPr>
          </w:p>
          <w:p w14:paraId="7E2A3A41" w14:textId="77777777" w:rsidR="00AA42EA" w:rsidRPr="0095639C" w:rsidRDefault="00AA42EA" w:rsidP="0014381E">
            <w:pPr>
              <w:pStyle w:val="ListParagraph"/>
              <w:numPr>
                <w:ilvl w:val="0"/>
                <w:numId w:val="71"/>
              </w:numPr>
              <w:autoSpaceDE w:val="0"/>
              <w:autoSpaceDN w:val="0"/>
              <w:adjustRightInd w:val="0"/>
              <w:ind w:left="366"/>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ABIZ 7410 Agricultural Finance (3 credit hours)</w:t>
            </w:r>
          </w:p>
          <w:p w14:paraId="3509DDD4" w14:textId="77777777" w:rsidR="00AA42EA" w:rsidRPr="0095639C" w:rsidRDefault="00AA42EA" w:rsidP="0014381E">
            <w:pPr>
              <w:autoSpaceDE w:val="0"/>
              <w:autoSpaceDN w:val="0"/>
              <w:adjustRightInd w:val="0"/>
              <w:rPr>
                <w:rFonts w:ascii="Helvetica" w:eastAsiaTheme="minorHAnsi" w:hAnsi="Helvetica" w:cs="Helvetica"/>
                <w:color w:val="000000"/>
                <w:sz w:val="18"/>
                <w:szCs w:val="18"/>
              </w:rPr>
            </w:pPr>
          </w:p>
          <w:p w14:paraId="568FDE90" w14:textId="41496D3F" w:rsidR="00AA42EA" w:rsidRPr="0095639C" w:rsidRDefault="00AA42EA" w:rsidP="0014381E">
            <w:pPr>
              <w:pStyle w:val="ListParagraph"/>
              <w:numPr>
                <w:ilvl w:val="0"/>
                <w:numId w:val="71"/>
              </w:numPr>
              <w:autoSpaceDE w:val="0"/>
              <w:autoSpaceDN w:val="0"/>
              <w:adjustRightInd w:val="0"/>
              <w:ind w:left="366"/>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 xml:space="preserve">an additional (6 credit hours) in agribusiness or related area </w:t>
            </w:r>
            <w:r w:rsidRPr="0095639C">
              <w:rPr>
                <w:rFonts w:ascii="Helvetica" w:eastAsiaTheme="minorHAnsi" w:hAnsi="Helvetica" w:cs="Helvetica"/>
                <w:color w:val="212121"/>
                <w:sz w:val="18"/>
                <w:szCs w:val="18"/>
              </w:rPr>
              <w:t xml:space="preserve">(as approved by the advisor; </w:t>
            </w:r>
            <w:r w:rsidR="00E31E24">
              <w:rPr>
                <w:rFonts w:ascii="Helvetica" w:eastAsiaTheme="minorHAnsi" w:hAnsi="Helvetica" w:cs="Helvetica"/>
                <w:color w:val="212121"/>
                <w:sz w:val="18"/>
                <w:szCs w:val="18"/>
              </w:rPr>
              <w:t>usually</w:t>
            </w:r>
            <w:r w:rsidRPr="0095639C">
              <w:rPr>
                <w:rFonts w:ascii="Helvetica" w:eastAsiaTheme="minorHAnsi" w:hAnsi="Helvetica" w:cs="Helvetica"/>
                <w:color w:val="212121"/>
                <w:sz w:val="18"/>
                <w:szCs w:val="18"/>
              </w:rPr>
              <w:t xml:space="preserve"> at the 7000 level)</w:t>
            </w:r>
          </w:p>
          <w:p w14:paraId="685A1E44" w14:textId="77777777" w:rsidR="00AA42EA" w:rsidRPr="0095639C" w:rsidRDefault="00AA42EA" w:rsidP="0014381E">
            <w:pPr>
              <w:autoSpaceDE w:val="0"/>
              <w:autoSpaceDN w:val="0"/>
              <w:adjustRightInd w:val="0"/>
              <w:rPr>
                <w:rFonts w:ascii="Helvetica" w:eastAsiaTheme="minorHAnsi" w:hAnsi="Helvetica" w:cs="Helvetica"/>
                <w:color w:val="212121"/>
                <w:sz w:val="18"/>
                <w:szCs w:val="18"/>
              </w:rPr>
            </w:pPr>
          </w:p>
          <w:p w14:paraId="6447FC61" w14:textId="0CF2A185" w:rsidR="00AA42EA" w:rsidRPr="0095639C" w:rsidRDefault="00AA42EA" w:rsidP="0014381E">
            <w:pPr>
              <w:pStyle w:val="ListParagraph"/>
              <w:numPr>
                <w:ilvl w:val="0"/>
                <w:numId w:val="71"/>
              </w:numPr>
              <w:autoSpaceDE w:val="0"/>
              <w:autoSpaceDN w:val="0"/>
              <w:adjustRightInd w:val="0"/>
              <w:ind w:left="366"/>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Methods (3 credit hours). (A</w:t>
            </w:r>
            <w:r w:rsidRPr="0095639C">
              <w:rPr>
                <w:rFonts w:ascii="Helvetica" w:eastAsiaTheme="minorHAnsi" w:hAnsi="Helvetica" w:cs="Helvetica"/>
                <w:color w:val="212121"/>
                <w:sz w:val="18"/>
                <w:szCs w:val="18"/>
              </w:rPr>
              <w:t xml:space="preserve"> course in Econometrics, Management Science, or Statistics; as approved by the advisor; </w:t>
            </w:r>
            <w:r w:rsidR="00E31E24">
              <w:rPr>
                <w:rFonts w:ascii="Helvetica" w:eastAsiaTheme="minorHAnsi" w:hAnsi="Helvetica" w:cs="Helvetica"/>
                <w:color w:val="212121"/>
                <w:sz w:val="18"/>
                <w:szCs w:val="18"/>
              </w:rPr>
              <w:t>usually</w:t>
            </w:r>
            <w:r w:rsidRPr="0095639C">
              <w:rPr>
                <w:rFonts w:ascii="Helvetica" w:eastAsiaTheme="minorHAnsi" w:hAnsi="Helvetica" w:cs="Helvetica"/>
                <w:color w:val="212121"/>
                <w:sz w:val="18"/>
                <w:szCs w:val="18"/>
              </w:rPr>
              <w:t xml:space="preserve"> at the 7000 level</w:t>
            </w:r>
            <w:r w:rsidRPr="0095639C">
              <w:rPr>
                <w:rFonts w:ascii="Helvetica" w:eastAsiaTheme="minorHAnsi" w:hAnsi="Helvetica" w:cs="Helvetica"/>
                <w:color w:val="000000"/>
                <w:sz w:val="18"/>
                <w:szCs w:val="18"/>
              </w:rPr>
              <w:t>)</w:t>
            </w:r>
          </w:p>
          <w:p w14:paraId="38AA01BC" w14:textId="77777777" w:rsidR="00AA42EA" w:rsidRPr="0095639C" w:rsidRDefault="00AA42EA" w:rsidP="0014381E">
            <w:pPr>
              <w:autoSpaceDE w:val="0"/>
              <w:autoSpaceDN w:val="0"/>
              <w:adjustRightInd w:val="0"/>
              <w:jc w:val="both"/>
              <w:rPr>
                <w:rFonts w:ascii="Helvetica" w:eastAsiaTheme="minorHAnsi" w:hAnsi="Helvetica" w:cs="Helvetica"/>
                <w:color w:val="000000"/>
                <w:sz w:val="18"/>
                <w:szCs w:val="18"/>
              </w:rPr>
            </w:pPr>
          </w:p>
          <w:p w14:paraId="6D1163BC" w14:textId="77777777" w:rsidR="00AA42EA" w:rsidRPr="0095639C" w:rsidRDefault="00AA42EA" w:rsidP="0014381E">
            <w:pPr>
              <w:autoSpaceDE w:val="0"/>
              <w:autoSpaceDN w:val="0"/>
              <w:adjustRightInd w:val="0"/>
              <w:jc w:val="both"/>
              <w:rPr>
                <w:rFonts w:ascii="Helvetica" w:hAnsi="Helvetica" w:cs="Helvetica"/>
                <w:sz w:val="18"/>
                <w:szCs w:val="18"/>
              </w:rPr>
            </w:pPr>
            <w:r w:rsidRPr="0095639C">
              <w:rPr>
                <w:rFonts w:ascii="Helvetica" w:eastAsiaTheme="minorHAnsi" w:hAnsi="Helvetica" w:cs="Helvetica"/>
                <w:sz w:val="18"/>
                <w:szCs w:val="18"/>
              </w:rPr>
              <w:t>Note: A limited number of students will be given permission to take the Agribusiness stream.</w:t>
            </w:r>
          </w:p>
          <w:p w14:paraId="4F2C065A" w14:textId="77777777" w:rsidR="00AA42EA" w:rsidRPr="0095639C" w:rsidRDefault="00AA42EA" w:rsidP="0014381E">
            <w:pPr>
              <w:jc w:val="both"/>
              <w:rPr>
                <w:rFonts w:ascii="Helvetica" w:hAnsi="Helvetica" w:cs="Helvetica"/>
                <w:sz w:val="18"/>
                <w:szCs w:val="18"/>
              </w:rPr>
            </w:pPr>
          </w:p>
          <w:p w14:paraId="66FC89A1" w14:textId="77777777" w:rsidR="00AA42EA" w:rsidRPr="0095639C" w:rsidRDefault="00AA42EA" w:rsidP="0014381E">
            <w:pPr>
              <w:autoSpaceDE w:val="0"/>
              <w:autoSpaceDN w:val="0"/>
              <w:adjustRightInd w:val="0"/>
              <w:rPr>
                <w:rFonts w:ascii="Helvetica" w:eastAsiaTheme="minorHAnsi" w:hAnsi="Helvetica" w:cs="Helvetica"/>
                <w:color w:val="000000"/>
                <w:sz w:val="18"/>
                <w:szCs w:val="18"/>
              </w:rPr>
            </w:pPr>
            <w:r w:rsidRPr="0095639C">
              <w:rPr>
                <w:rFonts w:ascii="Helvetica" w:eastAsiaTheme="minorHAnsi" w:hAnsi="Helvetica" w:cs="Helvetica"/>
                <w:b/>
                <w:bCs/>
                <w:iCs/>
                <w:color w:val="000000"/>
                <w:sz w:val="18"/>
                <w:szCs w:val="18"/>
                <w:u w:val="single"/>
              </w:rPr>
              <w:t>Environmental and Resource Economics Stream</w:t>
            </w:r>
            <w:r w:rsidRPr="0095639C">
              <w:rPr>
                <w:rFonts w:ascii="Helvetica" w:eastAsiaTheme="minorHAnsi" w:hAnsi="Helvetica" w:cs="Helvetica"/>
                <w:b/>
                <w:bCs/>
                <w:i/>
                <w:iCs/>
                <w:color w:val="000000"/>
                <w:sz w:val="18"/>
                <w:szCs w:val="18"/>
              </w:rPr>
              <w:t xml:space="preserve">: </w:t>
            </w:r>
          </w:p>
          <w:p w14:paraId="0138C4A7" w14:textId="77777777" w:rsidR="00AA42EA" w:rsidRPr="0095639C" w:rsidRDefault="00AA42EA" w:rsidP="0014381E">
            <w:pPr>
              <w:autoSpaceDE w:val="0"/>
              <w:autoSpaceDN w:val="0"/>
              <w:adjustRightInd w:val="0"/>
              <w:jc w:val="both"/>
              <w:rPr>
                <w:rFonts w:ascii="Helvetica" w:eastAsiaTheme="minorHAnsi" w:hAnsi="Helvetica" w:cs="Helvetica"/>
                <w:color w:val="000000"/>
                <w:sz w:val="18"/>
                <w:szCs w:val="18"/>
              </w:rPr>
            </w:pPr>
          </w:p>
          <w:p w14:paraId="79DCE201" w14:textId="77777777" w:rsidR="00AA42EA" w:rsidRPr="0095639C" w:rsidRDefault="00AA42EA" w:rsidP="0014381E">
            <w:pPr>
              <w:pStyle w:val="ListParagraph"/>
              <w:numPr>
                <w:ilvl w:val="0"/>
                <w:numId w:val="72"/>
              </w:numPr>
              <w:autoSpaceDE w:val="0"/>
              <w:autoSpaceDN w:val="0"/>
              <w:adjustRightInd w:val="0"/>
              <w:ind w:left="366"/>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lastRenderedPageBreak/>
              <w:t>Microeconomics:</w:t>
            </w:r>
          </w:p>
          <w:p w14:paraId="29D72811" w14:textId="77777777" w:rsidR="00AA42EA" w:rsidRPr="0095639C" w:rsidRDefault="00AA42EA" w:rsidP="0014381E">
            <w:pPr>
              <w:pStyle w:val="ListParagraph"/>
              <w:numPr>
                <w:ilvl w:val="0"/>
                <w:numId w:val="73"/>
              </w:numPr>
              <w:autoSpaceDE w:val="0"/>
              <w:autoSpaceDN w:val="0"/>
              <w:adjustRightInd w:val="0"/>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 xml:space="preserve">ABIZ 7940 and ABIZ 7950 (6 credit hours); </w:t>
            </w:r>
            <w:r w:rsidRPr="0095639C">
              <w:rPr>
                <w:rFonts w:ascii="Helvetica" w:eastAsiaTheme="minorHAnsi" w:hAnsi="Helvetica" w:cs="Helvetica"/>
                <w:b/>
                <w:bCs/>
                <w:color w:val="000000"/>
                <w:sz w:val="18"/>
                <w:szCs w:val="18"/>
              </w:rPr>
              <w:t>OR</w:t>
            </w:r>
            <w:r w:rsidRPr="0095639C">
              <w:rPr>
                <w:rFonts w:ascii="Helvetica" w:eastAsiaTheme="minorHAnsi" w:hAnsi="Helvetica" w:cs="Helvetica"/>
                <w:color w:val="000000"/>
                <w:sz w:val="18"/>
                <w:szCs w:val="18"/>
              </w:rPr>
              <w:t xml:space="preserve"> </w:t>
            </w:r>
          </w:p>
          <w:p w14:paraId="3E28E22D" w14:textId="77777777" w:rsidR="00AA42EA" w:rsidRPr="0095639C" w:rsidRDefault="00AA42EA" w:rsidP="0014381E">
            <w:pPr>
              <w:pStyle w:val="ListParagraph"/>
              <w:numPr>
                <w:ilvl w:val="0"/>
                <w:numId w:val="73"/>
              </w:numPr>
              <w:autoSpaceDE w:val="0"/>
              <w:autoSpaceDN w:val="0"/>
              <w:adjustRightInd w:val="0"/>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ECON 7722 (3 credit hours)</w:t>
            </w:r>
          </w:p>
          <w:p w14:paraId="4179B58F" w14:textId="77777777" w:rsidR="00AA42EA" w:rsidRPr="0095639C" w:rsidRDefault="00AA42EA" w:rsidP="0014381E">
            <w:pPr>
              <w:autoSpaceDE w:val="0"/>
              <w:autoSpaceDN w:val="0"/>
              <w:adjustRightInd w:val="0"/>
              <w:rPr>
                <w:rFonts w:ascii="Helvetica" w:eastAsiaTheme="minorHAnsi" w:hAnsi="Helvetica" w:cs="Helvetica"/>
                <w:color w:val="000000"/>
                <w:sz w:val="18"/>
                <w:szCs w:val="18"/>
              </w:rPr>
            </w:pPr>
          </w:p>
          <w:p w14:paraId="75370749" w14:textId="3A9948C7" w:rsidR="00AA42EA" w:rsidRPr="0095639C" w:rsidRDefault="00AA42EA" w:rsidP="0014381E">
            <w:pPr>
              <w:pStyle w:val="ListParagraph"/>
              <w:numPr>
                <w:ilvl w:val="0"/>
                <w:numId w:val="72"/>
              </w:numPr>
              <w:autoSpaceDE w:val="0"/>
              <w:autoSpaceDN w:val="0"/>
              <w:adjustRightInd w:val="0"/>
              <w:ind w:left="366"/>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Quantitative Methods (3 credit hours). (A</w:t>
            </w:r>
            <w:r w:rsidRPr="0095639C">
              <w:rPr>
                <w:rFonts w:ascii="Helvetica" w:eastAsiaTheme="minorHAnsi" w:hAnsi="Helvetica" w:cs="Helvetica"/>
                <w:color w:val="212121"/>
                <w:sz w:val="18"/>
                <w:szCs w:val="18"/>
              </w:rPr>
              <w:t xml:space="preserve"> course in Econometrics, Management Science, or Statistics; as approved by </w:t>
            </w:r>
            <w:proofErr w:type="gramStart"/>
            <w:r w:rsidRPr="0095639C">
              <w:rPr>
                <w:rFonts w:ascii="Helvetica" w:eastAsiaTheme="minorHAnsi" w:hAnsi="Helvetica" w:cs="Helvetica"/>
                <w:color w:val="212121"/>
                <w:sz w:val="18"/>
                <w:szCs w:val="18"/>
              </w:rPr>
              <w:t>the  advisor</w:t>
            </w:r>
            <w:proofErr w:type="gramEnd"/>
            <w:r w:rsidRPr="0095639C">
              <w:rPr>
                <w:rFonts w:ascii="Helvetica" w:eastAsiaTheme="minorHAnsi" w:hAnsi="Helvetica" w:cs="Helvetica"/>
                <w:color w:val="212121"/>
                <w:sz w:val="18"/>
                <w:szCs w:val="18"/>
              </w:rPr>
              <w:t xml:space="preserve">; </w:t>
            </w:r>
            <w:r w:rsidR="00E31E24">
              <w:rPr>
                <w:rFonts w:ascii="Helvetica" w:eastAsiaTheme="minorHAnsi" w:hAnsi="Helvetica" w:cs="Helvetica"/>
                <w:color w:val="212121"/>
                <w:sz w:val="18"/>
                <w:szCs w:val="18"/>
              </w:rPr>
              <w:t>usually</w:t>
            </w:r>
            <w:r w:rsidRPr="0095639C">
              <w:rPr>
                <w:rFonts w:ascii="Helvetica" w:eastAsiaTheme="minorHAnsi" w:hAnsi="Helvetica" w:cs="Helvetica"/>
                <w:color w:val="212121"/>
                <w:sz w:val="18"/>
                <w:szCs w:val="18"/>
              </w:rPr>
              <w:t xml:space="preserve"> at the 7000 level</w:t>
            </w:r>
            <w:r w:rsidRPr="0095639C">
              <w:rPr>
                <w:rFonts w:ascii="Helvetica" w:eastAsiaTheme="minorHAnsi" w:hAnsi="Helvetica" w:cs="Helvetica"/>
                <w:color w:val="000000"/>
                <w:sz w:val="18"/>
                <w:szCs w:val="18"/>
              </w:rPr>
              <w:t>)</w:t>
            </w:r>
          </w:p>
          <w:p w14:paraId="5B1F81A4" w14:textId="77777777" w:rsidR="00AA42EA" w:rsidRPr="0095639C" w:rsidRDefault="00AA42EA" w:rsidP="0014381E">
            <w:pPr>
              <w:autoSpaceDE w:val="0"/>
              <w:autoSpaceDN w:val="0"/>
              <w:adjustRightInd w:val="0"/>
              <w:rPr>
                <w:rFonts w:ascii="Helvetica" w:eastAsiaTheme="minorHAnsi" w:hAnsi="Helvetica" w:cs="Helvetica"/>
                <w:color w:val="000000"/>
                <w:sz w:val="18"/>
                <w:szCs w:val="18"/>
              </w:rPr>
            </w:pPr>
          </w:p>
          <w:p w14:paraId="62BD4FCF" w14:textId="77777777" w:rsidR="00AA42EA" w:rsidRPr="0095639C" w:rsidRDefault="00AA42EA" w:rsidP="0014381E">
            <w:pPr>
              <w:pStyle w:val="ListParagraph"/>
              <w:numPr>
                <w:ilvl w:val="0"/>
                <w:numId w:val="72"/>
              </w:numPr>
              <w:autoSpaceDE w:val="0"/>
              <w:autoSpaceDN w:val="0"/>
              <w:adjustRightInd w:val="0"/>
              <w:ind w:left="366"/>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ABIZ 7430 Advanced Theory of Resource Economics (3 credit hours)</w:t>
            </w:r>
          </w:p>
          <w:p w14:paraId="13ABB33C" w14:textId="77777777" w:rsidR="00AA42EA" w:rsidRPr="0095639C" w:rsidRDefault="00AA42EA" w:rsidP="0014381E">
            <w:pPr>
              <w:autoSpaceDE w:val="0"/>
              <w:autoSpaceDN w:val="0"/>
              <w:adjustRightInd w:val="0"/>
              <w:jc w:val="both"/>
              <w:rPr>
                <w:rFonts w:ascii="Helvetica" w:eastAsiaTheme="minorHAnsi" w:hAnsi="Helvetica" w:cs="Helvetica"/>
                <w:color w:val="000000"/>
                <w:sz w:val="18"/>
                <w:szCs w:val="18"/>
              </w:rPr>
            </w:pPr>
          </w:p>
          <w:p w14:paraId="3D07C204" w14:textId="32CCF756" w:rsidR="00AA42EA" w:rsidRPr="0095639C" w:rsidRDefault="00AA42EA" w:rsidP="0014381E">
            <w:pPr>
              <w:pStyle w:val="ListParagraph"/>
              <w:numPr>
                <w:ilvl w:val="0"/>
                <w:numId w:val="72"/>
              </w:numPr>
              <w:autoSpaceDE w:val="0"/>
              <w:autoSpaceDN w:val="0"/>
              <w:adjustRightInd w:val="0"/>
              <w:ind w:left="366"/>
              <w:jc w:val="both"/>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An additional course related to environment and resources (3 credit hours) (</w:t>
            </w:r>
            <w:r w:rsidRPr="0095639C">
              <w:rPr>
                <w:rFonts w:ascii="Helvetica" w:eastAsiaTheme="minorHAnsi" w:hAnsi="Helvetica" w:cs="Helvetica"/>
                <w:color w:val="212121"/>
                <w:sz w:val="18"/>
                <w:szCs w:val="18"/>
              </w:rPr>
              <w:t xml:space="preserve">as approved by the advisor; </w:t>
            </w:r>
            <w:r w:rsidR="00E31E24">
              <w:rPr>
                <w:rFonts w:ascii="Helvetica" w:eastAsiaTheme="minorHAnsi" w:hAnsi="Helvetica" w:cs="Helvetica"/>
                <w:color w:val="212121"/>
                <w:sz w:val="18"/>
                <w:szCs w:val="18"/>
              </w:rPr>
              <w:t>usually</w:t>
            </w:r>
            <w:r w:rsidRPr="0095639C">
              <w:rPr>
                <w:rFonts w:ascii="Helvetica" w:eastAsiaTheme="minorHAnsi" w:hAnsi="Helvetica" w:cs="Helvetica"/>
                <w:color w:val="212121"/>
                <w:sz w:val="18"/>
                <w:szCs w:val="18"/>
              </w:rPr>
              <w:t xml:space="preserve"> at the 7000 level).</w:t>
            </w:r>
          </w:p>
          <w:p w14:paraId="6DAAD649" w14:textId="77777777" w:rsidR="00AA42EA" w:rsidRPr="0095639C" w:rsidRDefault="00AA42EA" w:rsidP="0014381E">
            <w:pPr>
              <w:autoSpaceDE w:val="0"/>
              <w:autoSpaceDN w:val="0"/>
              <w:adjustRightInd w:val="0"/>
              <w:jc w:val="both"/>
              <w:rPr>
                <w:rFonts w:ascii="Helvetica" w:eastAsiaTheme="minorHAnsi" w:hAnsi="Helvetica" w:cs="Helvetica"/>
                <w:color w:val="212121"/>
                <w:sz w:val="18"/>
                <w:szCs w:val="18"/>
              </w:rPr>
            </w:pPr>
          </w:p>
          <w:p w14:paraId="4DEBAF9F" w14:textId="77777777" w:rsidR="00AA42EA" w:rsidRPr="0095639C" w:rsidRDefault="00AA42EA" w:rsidP="0014381E">
            <w:pPr>
              <w:autoSpaceDE w:val="0"/>
              <w:autoSpaceDN w:val="0"/>
              <w:adjustRightInd w:val="0"/>
              <w:jc w:val="both"/>
              <w:rPr>
                <w:rFonts w:ascii="Helvetica" w:eastAsiaTheme="minorHAnsi" w:hAnsi="Helvetica" w:cs="Helvetica"/>
                <w:color w:val="000000"/>
                <w:sz w:val="18"/>
                <w:szCs w:val="18"/>
              </w:rPr>
            </w:pPr>
            <w:r w:rsidRPr="0095639C">
              <w:rPr>
                <w:rFonts w:ascii="Helvetica" w:eastAsiaTheme="minorHAnsi" w:hAnsi="Helvetica" w:cs="Helvetica"/>
                <w:color w:val="000000"/>
                <w:sz w:val="18"/>
                <w:szCs w:val="18"/>
              </w:rPr>
              <w:t>Note: A limited number of students will be given permission to take the Environmental and Resource Economics stream.</w:t>
            </w:r>
          </w:p>
          <w:p w14:paraId="65BD3F66" w14:textId="77777777" w:rsidR="00AA42EA" w:rsidRPr="0095639C" w:rsidRDefault="00AA42EA" w:rsidP="0014381E">
            <w:pPr>
              <w:jc w:val="both"/>
              <w:rPr>
                <w:rFonts w:ascii="Helvetica" w:hAnsi="Helvetica" w:cs="Helvetica"/>
                <w:sz w:val="18"/>
                <w:szCs w:val="18"/>
              </w:rPr>
            </w:pPr>
            <w:r w:rsidRPr="0095639C">
              <w:rPr>
                <w:rFonts w:ascii="Helvetica" w:hAnsi="Helvetica" w:cs="Helvetica"/>
                <w:sz w:val="18"/>
                <w:szCs w:val="18"/>
              </w:rPr>
              <w:t xml:space="preserve">              </w:t>
            </w:r>
          </w:p>
          <w:p w14:paraId="283627B0" w14:textId="77777777" w:rsidR="00AA42EA" w:rsidRPr="0095639C" w:rsidRDefault="00AA42EA" w:rsidP="0014381E">
            <w:pPr>
              <w:autoSpaceDE w:val="0"/>
              <w:autoSpaceDN w:val="0"/>
              <w:adjustRightInd w:val="0"/>
              <w:jc w:val="both"/>
              <w:rPr>
                <w:rFonts w:ascii="Helvetica" w:eastAsiaTheme="minorHAnsi" w:hAnsi="Helvetica" w:cs="Helvetica"/>
                <w:sz w:val="18"/>
                <w:szCs w:val="18"/>
              </w:rPr>
            </w:pPr>
            <w:r w:rsidRPr="0095639C">
              <w:rPr>
                <w:rFonts w:ascii="Helvetica" w:eastAsiaTheme="minorHAnsi" w:hAnsi="Helvetica" w:cs="Helvetica"/>
                <w:sz w:val="18"/>
                <w:szCs w:val="18"/>
              </w:rPr>
              <w:t>Students will obtain approval from their advisor for their stream of interest, and if their stream of interest is Agribusiness or Environmental and Resources Economics, then the DGAC must approve it (otherwise, the student will take the Agricultural Economics stream).</w:t>
            </w:r>
          </w:p>
          <w:p w14:paraId="409D598A" w14:textId="77777777" w:rsidR="00AA42EA" w:rsidRPr="0095639C" w:rsidRDefault="00AA42EA" w:rsidP="0014381E">
            <w:pPr>
              <w:autoSpaceDE w:val="0"/>
              <w:autoSpaceDN w:val="0"/>
              <w:adjustRightInd w:val="0"/>
              <w:jc w:val="both"/>
              <w:rPr>
                <w:rFonts w:ascii="Helvetica" w:eastAsiaTheme="minorHAnsi" w:hAnsi="Helvetica" w:cs="Helvetica"/>
                <w:sz w:val="18"/>
                <w:szCs w:val="18"/>
              </w:rPr>
            </w:pPr>
          </w:p>
          <w:p w14:paraId="6F80CB5C" w14:textId="77777777" w:rsidR="00AA42EA" w:rsidRPr="0095639C" w:rsidRDefault="00AA42EA" w:rsidP="0014381E">
            <w:pPr>
              <w:jc w:val="both"/>
              <w:rPr>
                <w:rFonts w:ascii="Helvetica" w:eastAsiaTheme="minorHAnsi" w:hAnsi="Helvetica" w:cs="Helvetica"/>
                <w:sz w:val="18"/>
                <w:szCs w:val="18"/>
              </w:rPr>
            </w:pPr>
            <w:r w:rsidRPr="0095639C">
              <w:rPr>
                <w:rFonts w:ascii="Helvetica" w:eastAsiaTheme="minorHAnsi" w:hAnsi="Helvetica" w:cs="Helvetica"/>
                <w:sz w:val="18"/>
                <w:szCs w:val="18"/>
              </w:rPr>
              <w:t xml:space="preserve">Students will obtain approval for any change in stream from their advisor, and if their new stream of interest is Agribusiness or Environmental and Resources Economics, then the DGAC must approve it. Both the thesis and comprehensive paper must be </w:t>
            </w:r>
            <w:proofErr w:type="gramStart"/>
            <w:r w:rsidRPr="0095639C">
              <w:rPr>
                <w:rFonts w:ascii="Helvetica" w:eastAsiaTheme="minorHAnsi" w:hAnsi="Helvetica" w:cs="Helvetica"/>
                <w:sz w:val="18"/>
                <w:szCs w:val="18"/>
              </w:rPr>
              <w:t>in the area of</w:t>
            </w:r>
            <w:proofErr w:type="gramEnd"/>
            <w:r w:rsidRPr="0095639C">
              <w:rPr>
                <w:rFonts w:ascii="Helvetica" w:eastAsiaTheme="minorHAnsi" w:hAnsi="Helvetica" w:cs="Helvetica"/>
                <w:sz w:val="18"/>
                <w:szCs w:val="18"/>
              </w:rPr>
              <w:t xml:space="preserve"> the student’s selected stream.</w:t>
            </w:r>
          </w:p>
          <w:p w14:paraId="3B068C85" w14:textId="77777777" w:rsidR="00AA42EA" w:rsidRPr="0095639C" w:rsidRDefault="00AA42EA" w:rsidP="0014381E">
            <w:pPr>
              <w:jc w:val="both"/>
              <w:rPr>
                <w:rFonts w:ascii="Helvetica" w:hAnsi="Helvetica" w:cs="Helvetica"/>
                <w:i/>
                <w:sz w:val="18"/>
                <w:szCs w:val="18"/>
              </w:rPr>
            </w:pPr>
          </w:p>
          <w:p w14:paraId="0549AD27" w14:textId="422861AA" w:rsidR="00AA42EA" w:rsidRPr="0095639C" w:rsidRDefault="00AA42EA" w:rsidP="0014381E">
            <w:pPr>
              <w:jc w:val="both"/>
              <w:rPr>
                <w:rFonts w:ascii="Helvetica" w:hAnsi="Helvetica" w:cs="Helvetica"/>
                <w:sz w:val="18"/>
                <w:szCs w:val="18"/>
              </w:rPr>
            </w:pPr>
            <w:r w:rsidRPr="0095639C">
              <w:rPr>
                <w:rFonts w:ascii="Helvetica" w:hAnsi="Helvetica" w:cs="Helvetica"/>
                <w:sz w:val="18"/>
                <w:szCs w:val="18"/>
              </w:rPr>
              <w:t xml:space="preserve">In addition to the coursework, a research paper topic will be agreed upon by the student and advisor, with the paper being supervised and evaluated. Preparation of the paper would </w:t>
            </w:r>
            <w:r w:rsidR="00E31E24">
              <w:rPr>
                <w:rFonts w:ascii="Helvetica" w:hAnsi="Helvetica" w:cs="Helvetica"/>
                <w:sz w:val="18"/>
                <w:szCs w:val="18"/>
              </w:rPr>
              <w:t>usually</w:t>
            </w:r>
            <w:r w:rsidRPr="0095639C">
              <w:rPr>
                <w:rFonts w:ascii="Helvetica" w:hAnsi="Helvetica" w:cs="Helvetica"/>
                <w:sz w:val="18"/>
                <w:szCs w:val="18"/>
              </w:rPr>
              <w:t xml:space="preserve"> consist of the following five steps:</w:t>
            </w:r>
          </w:p>
          <w:p w14:paraId="768454AE" w14:textId="77777777" w:rsidR="00AA42EA" w:rsidRPr="0095639C" w:rsidRDefault="00AA42EA" w:rsidP="0014381E">
            <w:pPr>
              <w:jc w:val="both"/>
              <w:rPr>
                <w:rFonts w:ascii="Helvetica" w:hAnsi="Helvetica" w:cs="Helvetica"/>
                <w:sz w:val="18"/>
                <w:szCs w:val="18"/>
              </w:rPr>
            </w:pPr>
          </w:p>
          <w:p w14:paraId="4DB19B29" w14:textId="77777777" w:rsidR="00AA42EA" w:rsidRPr="0095639C" w:rsidRDefault="00AA42EA" w:rsidP="0014381E">
            <w:pPr>
              <w:pStyle w:val="ListParagraph"/>
              <w:numPr>
                <w:ilvl w:val="0"/>
                <w:numId w:val="68"/>
              </w:numPr>
              <w:jc w:val="both"/>
              <w:rPr>
                <w:rFonts w:ascii="Helvetica" w:hAnsi="Helvetica" w:cs="Helvetica"/>
                <w:sz w:val="18"/>
                <w:szCs w:val="18"/>
              </w:rPr>
            </w:pPr>
            <w:r w:rsidRPr="0095639C">
              <w:rPr>
                <w:rFonts w:ascii="Helvetica" w:hAnsi="Helvetica" w:cs="Helvetica"/>
                <w:sz w:val="18"/>
                <w:szCs w:val="18"/>
              </w:rPr>
              <w:t xml:space="preserve">Identification and definition of the </w:t>
            </w:r>
            <w:proofErr w:type="gramStart"/>
            <w:r w:rsidRPr="0095639C">
              <w:rPr>
                <w:rFonts w:ascii="Helvetica" w:hAnsi="Helvetica" w:cs="Helvetica"/>
                <w:sz w:val="18"/>
                <w:szCs w:val="18"/>
              </w:rPr>
              <w:t>problem;</w:t>
            </w:r>
            <w:proofErr w:type="gramEnd"/>
          </w:p>
          <w:p w14:paraId="319A48CA" w14:textId="77777777" w:rsidR="00AA42EA" w:rsidRPr="0095639C" w:rsidRDefault="00AA42EA" w:rsidP="0014381E">
            <w:pPr>
              <w:pStyle w:val="ListParagraph"/>
              <w:numPr>
                <w:ilvl w:val="0"/>
                <w:numId w:val="68"/>
              </w:numPr>
              <w:jc w:val="both"/>
              <w:rPr>
                <w:rFonts w:ascii="Helvetica" w:hAnsi="Helvetica" w:cs="Helvetica"/>
                <w:sz w:val="18"/>
                <w:szCs w:val="18"/>
              </w:rPr>
            </w:pPr>
            <w:r w:rsidRPr="0095639C">
              <w:rPr>
                <w:rFonts w:ascii="Helvetica" w:hAnsi="Helvetica" w:cs="Helvetica"/>
                <w:sz w:val="18"/>
                <w:szCs w:val="18"/>
              </w:rPr>
              <w:t xml:space="preserve">Literature review and selection </w:t>
            </w:r>
            <w:proofErr w:type="gramStart"/>
            <w:r w:rsidRPr="0095639C">
              <w:rPr>
                <w:rFonts w:ascii="Helvetica" w:hAnsi="Helvetica" w:cs="Helvetica"/>
                <w:sz w:val="18"/>
                <w:szCs w:val="18"/>
              </w:rPr>
              <w:t>of  methodology</w:t>
            </w:r>
            <w:proofErr w:type="gramEnd"/>
            <w:r w:rsidRPr="0095639C">
              <w:rPr>
                <w:rFonts w:ascii="Helvetica" w:hAnsi="Helvetica" w:cs="Helvetica"/>
                <w:sz w:val="18"/>
                <w:szCs w:val="18"/>
              </w:rPr>
              <w:t>;</w:t>
            </w:r>
          </w:p>
          <w:p w14:paraId="06E73F82" w14:textId="77777777" w:rsidR="00AA42EA" w:rsidRPr="0095639C" w:rsidRDefault="00AA42EA" w:rsidP="0014381E">
            <w:pPr>
              <w:pStyle w:val="ListParagraph"/>
              <w:numPr>
                <w:ilvl w:val="0"/>
                <w:numId w:val="68"/>
              </w:numPr>
              <w:jc w:val="both"/>
              <w:rPr>
                <w:rFonts w:ascii="Helvetica" w:hAnsi="Helvetica" w:cs="Helvetica"/>
                <w:sz w:val="18"/>
                <w:szCs w:val="18"/>
              </w:rPr>
            </w:pPr>
            <w:r w:rsidRPr="0095639C">
              <w:rPr>
                <w:rFonts w:ascii="Helvetica" w:hAnsi="Helvetica" w:cs="Helvetica"/>
                <w:sz w:val="18"/>
                <w:szCs w:val="18"/>
              </w:rPr>
              <w:t xml:space="preserve">Analysis of the problem in the sense of producing relevant analysis and </w:t>
            </w:r>
            <w:proofErr w:type="gramStart"/>
            <w:r w:rsidRPr="0095639C">
              <w:rPr>
                <w:rFonts w:ascii="Helvetica" w:hAnsi="Helvetica" w:cs="Helvetica"/>
                <w:sz w:val="18"/>
                <w:szCs w:val="18"/>
              </w:rPr>
              <w:t>information;</w:t>
            </w:r>
            <w:proofErr w:type="gramEnd"/>
          </w:p>
          <w:p w14:paraId="707C14B2" w14:textId="77777777" w:rsidR="00AA42EA" w:rsidRPr="0095639C" w:rsidRDefault="00AA42EA" w:rsidP="0014381E">
            <w:pPr>
              <w:pStyle w:val="ListParagraph"/>
              <w:numPr>
                <w:ilvl w:val="0"/>
                <w:numId w:val="68"/>
              </w:numPr>
              <w:jc w:val="both"/>
              <w:rPr>
                <w:rFonts w:ascii="Helvetica" w:hAnsi="Helvetica" w:cs="Helvetica"/>
                <w:sz w:val="18"/>
                <w:szCs w:val="18"/>
              </w:rPr>
            </w:pPr>
            <w:r w:rsidRPr="0095639C">
              <w:rPr>
                <w:rFonts w:ascii="Helvetica" w:hAnsi="Helvetica" w:cs="Helvetica"/>
                <w:sz w:val="18"/>
                <w:szCs w:val="18"/>
              </w:rPr>
              <w:t xml:space="preserve">Statement of conclusion and implications from the </w:t>
            </w:r>
            <w:proofErr w:type="gramStart"/>
            <w:r w:rsidRPr="0095639C">
              <w:rPr>
                <w:rFonts w:ascii="Helvetica" w:hAnsi="Helvetica" w:cs="Helvetica"/>
                <w:sz w:val="18"/>
                <w:szCs w:val="18"/>
              </w:rPr>
              <w:t>analysis;</w:t>
            </w:r>
            <w:proofErr w:type="gramEnd"/>
          </w:p>
          <w:p w14:paraId="6332F2E3" w14:textId="77777777" w:rsidR="00AA42EA" w:rsidRPr="0095639C" w:rsidRDefault="00AA42EA" w:rsidP="0014381E">
            <w:pPr>
              <w:pStyle w:val="ListParagraph"/>
              <w:numPr>
                <w:ilvl w:val="0"/>
                <w:numId w:val="68"/>
              </w:numPr>
              <w:jc w:val="both"/>
              <w:rPr>
                <w:rFonts w:ascii="Helvetica" w:hAnsi="Helvetica" w:cs="Helvetica"/>
                <w:sz w:val="18"/>
                <w:szCs w:val="18"/>
              </w:rPr>
            </w:pPr>
            <w:r w:rsidRPr="0095639C">
              <w:rPr>
                <w:rFonts w:ascii="Helvetica" w:hAnsi="Helvetica" w:cs="Helvetica"/>
                <w:sz w:val="18"/>
                <w:szCs w:val="18"/>
              </w:rPr>
              <w:t xml:space="preserve">Reporting of the process in a length that </w:t>
            </w:r>
            <w:proofErr w:type="gramStart"/>
            <w:r w:rsidRPr="0095639C">
              <w:rPr>
                <w:rFonts w:ascii="Helvetica" w:hAnsi="Helvetica" w:cs="Helvetica"/>
                <w:sz w:val="18"/>
                <w:szCs w:val="18"/>
              </w:rPr>
              <w:t>is  determined</w:t>
            </w:r>
            <w:proofErr w:type="gramEnd"/>
            <w:r w:rsidRPr="0095639C">
              <w:rPr>
                <w:rFonts w:ascii="Helvetica" w:hAnsi="Helvetica" w:cs="Helvetica"/>
                <w:sz w:val="18"/>
                <w:szCs w:val="18"/>
              </w:rPr>
              <w:t xml:space="preserve"> by the nature of the paper and a format and style consistent with normal preparation for professional publication. Upon satisfactory completion of all the coursework and the research paper, the student must pass a comprehensive oral examination at the time of seminar presentation of the research paper.</w:t>
            </w:r>
          </w:p>
          <w:p w14:paraId="349CE2FB" w14:textId="77777777" w:rsidR="00AA42EA" w:rsidRPr="0095639C" w:rsidRDefault="00AA42EA" w:rsidP="0014381E">
            <w:pPr>
              <w:jc w:val="both"/>
              <w:rPr>
                <w:rFonts w:ascii="Helvetica" w:hAnsi="Helvetica" w:cs="Helvetica"/>
                <w:sz w:val="18"/>
                <w:szCs w:val="18"/>
              </w:rPr>
            </w:pPr>
          </w:p>
          <w:p w14:paraId="01BC7BF9" w14:textId="77777777" w:rsidR="00AA42EA" w:rsidRPr="0095639C" w:rsidRDefault="00AA42EA" w:rsidP="0014381E">
            <w:pPr>
              <w:jc w:val="both"/>
              <w:rPr>
                <w:rFonts w:ascii="Helvetica" w:hAnsi="Helvetica" w:cs="Helvetica"/>
                <w:sz w:val="18"/>
                <w:szCs w:val="18"/>
              </w:rPr>
            </w:pPr>
            <w:r w:rsidRPr="0095639C">
              <w:rPr>
                <w:rFonts w:ascii="Helvetica" w:hAnsi="Helvetica" w:cs="Helvetica"/>
                <w:sz w:val="18"/>
                <w:szCs w:val="18"/>
              </w:rPr>
              <w:t>A student cannot switch from the comprehensive to the thesis option after taking the comprehensive examination.</w:t>
            </w:r>
          </w:p>
          <w:p w14:paraId="2F3F708B" w14:textId="7CC21010" w:rsidR="00AA42EA" w:rsidRPr="003241F7" w:rsidRDefault="00AA42EA" w:rsidP="0014381E">
            <w:pPr>
              <w:spacing w:after="120"/>
              <w:rPr>
                <w:rFonts w:ascii="Helvetica" w:hAnsi="Helvetica" w:cs="Helvetica"/>
                <w:i/>
                <w:sz w:val="18"/>
                <w:szCs w:val="18"/>
              </w:rPr>
            </w:pPr>
          </w:p>
        </w:tc>
      </w:tr>
      <w:tr w:rsidR="00AA42EA" w:rsidRPr="003241F7" w14:paraId="162A3A53" w14:textId="77777777" w:rsidTr="0014381E">
        <w:tc>
          <w:tcPr>
            <w:tcW w:w="7086" w:type="dxa"/>
            <w:shd w:val="clear" w:color="auto" w:fill="auto"/>
          </w:tcPr>
          <w:p w14:paraId="398268FD" w14:textId="77777777" w:rsidR="00AA42EA" w:rsidRPr="003241F7" w:rsidRDefault="00AA42EA"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AA42EA" w:rsidRPr="003241F7" w:rsidRDefault="00AA42EA" w:rsidP="001438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74E25853" w14:textId="36ECA931" w:rsidR="00AA42EA" w:rsidRPr="003241F7" w:rsidRDefault="00AA42EA" w:rsidP="0014381E">
            <w:pPr>
              <w:spacing w:after="120"/>
              <w:rPr>
                <w:rFonts w:ascii="Helvetica" w:hAnsi="Helvetica" w:cs="Helvetica"/>
                <w:i/>
                <w:sz w:val="18"/>
                <w:szCs w:val="18"/>
              </w:rPr>
            </w:pPr>
            <w:r w:rsidRPr="0095639C">
              <w:rPr>
                <w:rFonts w:ascii="Helvetica" w:hAnsi="Helvetica" w:cs="Helvetica"/>
                <w:sz w:val="18"/>
                <w:szCs w:val="18"/>
              </w:rPr>
              <w:t>Not required.</w:t>
            </w:r>
          </w:p>
        </w:tc>
      </w:tr>
      <w:tr w:rsidR="00AA42EA" w:rsidRPr="003241F7" w14:paraId="7C8FC385" w14:textId="77777777" w:rsidTr="0014381E">
        <w:tc>
          <w:tcPr>
            <w:tcW w:w="7086" w:type="dxa"/>
            <w:shd w:val="clear" w:color="auto" w:fill="auto"/>
          </w:tcPr>
          <w:p w14:paraId="2E2956C9"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AA42EA" w:rsidRPr="003241F7" w:rsidRDefault="00AA42EA" w:rsidP="0014381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AA42EA" w:rsidRPr="003241F7" w:rsidRDefault="00AA42EA" w:rsidP="0014381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AA42EA" w:rsidRPr="003241F7" w:rsidRDefault="00AA42EA" w:rsidP="0014381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AA42EA" w:rsidRPr="00981BEC" w:rsidRDefault="00AA42EA" w:rsidP="0014381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AA42EA" w:rsidRPr="003241F7" w:rsidRDefault="00AA42EA" w:rsidP="0014381E">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41BB8769" w14:textId="77777777" w:rsidR="00AA42EA" w:rsidRPr="003241F7" w:rsidRDefault="00AA42EA" w:rsidP="0014381E">
            <w:pPr>
              <w:spacing w:after="120"/>
              <w:rPr>
                <w:rFonts w:ascii="Helvetica" w:hAnsi="Helvetica" w:cs="Helvetica"/>
                <w:i/>
                <w:sz w:val="18"/>
                <w:szCs w:val="18"/>
              </w:rPr>
            </w:pPr>
          </w:p>
        </w:tc>
      </w:tr>
      <w:tr w:rsidR="00AA42EA" w:rsidRPr="003241F7" w14:paraId="0416AF3F" w14:textId="77777777" w:rsidTr="0014381E">
        <w:tc>
          <w:tcPr>
            <w:tcW w:w="7086" w:type="dxa"/>
            <w:shd w:val="clear" w:color="auto" w:fill="auto"/>
          </w:tcPr>
          <w:p w14:paraId="08C09D1F"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AA42EA" w:rsidRPr="003241F7" w:rsidRDefault="00AA42EA" w:rsidP="0014381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AA42EA" w:rsidRPr="003241F7" w:rsidRDefault="00AA42EA" w:rsidP="0014381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AA42EA" w:rsidRPr="003241F7" w:rsidRDefault="00AA42EA" w:rsidP="0014381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AA42EA" w:rsidRPr="003241F7" w:rsidRDefault="00AA42EA" w:rsidP="0014381E">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A7B16A3" w14:textId="77777777" w:rsidR="00AA42EA" w:rsidRPr="003241F7" w:rsidRDefault="00AA42EA" w:rsidP="0014381E">
            <w:pPr>
              <w:spacing w:after="120"/>
              <w:rPr>
                <w:rFonts w:ascii="Helvetica" w:hAnsi="Helvetica" w:cs="Helvetica"/>
                <w:i/>
                <w:sz w:val="18"/>
                <w:szCs w:val="18"/>
              </w:rPr>
            </w:pPr>
          </w:p>
        </w:tc>
      </w:tr>
      <w:tr w:rsidR="00AA42EA" w:rsidRPr="003241F7" w14:paraId="143490E4" w14:textId="77777777" w:rsidTr="0014381E">
        <w:tc>
          <w:tcPr>
            <w:tcW w:w="7086" w:type="dxa"/>
            <w:shd w:val="clear" w:color="auto" w:fill="auto"/>
          </w:tcPr>
          <w:p w14:paraId="1060A97F"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w:t>
            </w:r>
            <w:r w:rsidRPr="003241F7">
              <w:rPr>
                <w:rFonts w:ascii="Helvetica" w:hAnsi="Helvetica" w:cs="Helvetica"/>
                <w:color w:val="222222"/>
                <w:sz w:val="18"/>
                <w:szCs w:val="18"/>
              </w:rPr>
              <w:lastRenderedPageBreak/>
              <w:t>(see Student Status/Categories of Students for information on calculating maximum time for students). Individual departments/units and/or programs may have specified minimum and maximum time limits.</w:t>
            </w:r>
          </w:p>
          <w:p w14:paraId="6F35FE09"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AA42EA" w:rsidRPr="003241F7" w:rsidRDefault="00AA42EA" w:rsidP="0014381E">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7ABFCE70" w14:textId="77777777" w:rsidR="00AA42EA" w:rsidRPr="003241F7" w:rsidRDefault="00AA42EA" w:rsidP="0014381E">
            <w:pPr>
              <w:spacing w:after="120"/>
              <w:rPr>
                <w:rFonts w:ascii="Helvetica" w:hAnsi="Helvetica" w:cs="Helvetica"/>
                <w:i/>
                <w:sz w:val="18"/>
                <w:szCs w:val="18"/>
              </w:rPr>
            </w:pPr>
          </w:p>
        </w:tc>
      </w:tr>
      <w:tr w:rsidR="00AA42EA" w:rsidRPr="003241F7" w14:paraId="7C6289FB" w14:textId="77777777" w:rsidTr="0014381E">
        <w:tc>
          <w:tcPr>
            <w:tcW w:w="7086" w:type="dxa"/>
            <w:shd w:val="clear" w:color="auto" w:fill="auto"/>
          </w:tcPr>
          <w:p w14:paraId="19EAF5C9"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AA42EA" w:rsidRPr="003241F7" w:rsidRDefault="00AA42EA" w:rsidP="0014381E">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AA42EA" w:rsidRPr="003241F7" w:rsidRDefault="00AA42EA" w:rsidP="0014381E">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AA42EA" w:rsidRPr="003241F7" w:rsidRDefault="00AA42EA" w:rsidP="0014381E">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AA42EA" w:rsidRPr="003241F7" w:rsidRDefault="00AA42EA" w:rsidP="0014381E">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AA42EA" w:rsidRPr="003241F7" w:rsidRDefault="00AA42EA" w:rsidP="0014381E">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expertise in a discipline related to the student’s program.</w:t>
            </w:r>
          </w:p>
          <w:p w14:paraId="4A184DDD"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AA42EA" w:rsidRPr="003241F7" w:rsidRDefault="00AA42EA" w:rsidP="0014381E">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AA42EA" w:rsidRPr="003241F7" w:rsidRDefault="00AA42EA" w:rsidP="0014381E">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30239D50" w14:textId="77777777" w:rsidR="00AA42EA" w:rsidRPr="0095639C" w:rsidRDefault="00AA42EA" w:rsidP="0014381E">
            <w:pPr>
              <w:jc w:val="both"/>
              <w:rPr>
                <w:rFonts w:ascii="Helvetica" w:hAnsi="Helvetica" w:cs="Helvetica"/>
                <w:i/>
                <w:sz w:val="18"/>
                <w:szCs w:val="18"/>
              </w:rPr>
            </w:pPr>
            <w:r w:rsidRPr="0095639C">
              <w:rPr>
                <w:rFonts w:ascii="Helvetica" w:hAnsi="Helvetica" w:cs="Helvetica"/>
                <w:iCs/>
                <w:sz w:val="18"/>
                <w:szCs w:val="18"/>
              </w:rPr>
              <w:lastRenderedPageBreak/>
              <w:t>Each M.Sc. student shall have a designated advisor. If an advisor has not been chosen by the student at the beginning of their program, the Graduate Coordinator will serve as advisor until a permanent advisor is assigned.</w:t>
            </w:r>
          </w:p>
          <w:p w14:paraId="6156CEBE" w14:textId="77777777" w:rsidR="00AA42EA" w:rsidRPr="0095639C" w:rsidRDefault="00AA42EA" w:rsidP="0014381E">
            <w:pPr>
              <w:jc w:val="both"/>
              <w:rPr>
                <w:rFonts w:ascii="Helvetica" w:hAnsi="Helvetica" w:cs="Helvetica"/>
                <w:i/>
                <w:sz w:val="18"/>
                <w:szCs w:val="18"/>
              </w:rPr>
            </w:pPr>
          </w:p>
          <w:p w14:paraId="0E680244" w14:textId="77777777" w:rsidR="00AA42EA" w:rsidRPr="003241F7" w:rsidRDefault="00AA42EA" w:rsidP="0014381E">
            <w:pPr>
              <w:spacing w:after="120"/>
              <w:rPr>
                <w:rFonts w:ascii="Helvetica" w:hAnsi="Helvetica" w:cs="Helvetica"/>
                <w:i/>
                <w:sz w:val="18"/>
                <w:szCs w:val="18"/>
              </w:rPr>
            </w:pPr>
          </w:p>
        </w:tc>
      </w:tr>
      <w:tr w:rsidR="00AA42EA" w:rsidRPr="003241F7" w14:paraId="67456C56" w14:textId="77777777" w:rsidTr="0014381E">
        <w:tc>
          <w:tcPr>
            <w:tcW w:w="7086" w:type="dxa"/>
            <w:shd w:val="clear" w:color="auto" w:fill="auto"/>
          </w:tcPr>
          <w:p w14:paraId="61D3D1BD"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AA42EA" w:rsidRPr="003241F7" w:rsidRDefault="00AA42EA" w:rsidP="0014381E">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AA42EA" w:rsidRPr="003241F7" w:rsidRDefault="00AA42EA" w:rsidP="0014381E">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AA42EA" w:rsidRPr="003241F7" w:rsidRDefault="00AA42EA" w:rsidP="0014381E">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AA42EA" w:rsidRPr="003241F7" w:rsidRDefault="00AA42EA" w:rsidP="0014381E">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AA42EA" w:rsidRPr="003241F7" w:rsidRDefault="00AA42EA" w:rsidP="0014381E">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6F8B3A71" w14:textId="77777777" w:rsidR="00AA42EA" w:rsidRPr="003241F7" w:rsidRDefault="00AA42EA" w:rsidP="0014381E">
            <w:pPr>
              <w:spacing w:after="120"/>
              <w:rPr>
                <w:rFonts w:ascii="Helvetica" w:hAnsi="Helvetica" w:cs="Helvetica"/>
                <w:i/>
                <w:sz w:val="18"/>
                <w:szCs w:val="18"/>
              </w:rPr>
            </w:pPr>
          </w:p>
        </w:tc>
      </w:tr>
      <w:tr w:rsidR="00AA42EA" w:rsidRPr="003241F7" w14:paraId="56F9CE42" w14:textId="77777777" w:rsidTr="0014381E">
        <w:tc>
          <w:tcPr>
            <w:tcW w:w="7086" w:type="dxa"/>
            <w:shd w:val="clear" w:color="auto" w:fill="auto"/>
          </w:tcPr>
          <w:p w14:paraId="64325325" w14:textId="77777777" w:rsidR="00AA42EA" w:rsidRPr="003241F7" w:rsidRDefault="00AA42EA" w:rsidP="0014381E">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3241F7">
              <w:rPr>
                <w:rFonts w:ascii="Helvetica" w:hAnsi="Helvetica" w:cs="Helvetica"/>
                <w:color w:val="222222"/>
                <w:sz w:val="18"/>
                <w:szCs w:val="18"/>
              </w:rPr>
              <w:lastRenderedPageBreak/>
              <w:t>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AA42EA" w:rsidRPr="003241F7" w:rsidRDefault="00AA42EA" w:rsidP="0014381E">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AA42EA" w:rsidRPr="003241F7" w:rsidRDefault="00AA42EA" w:rsidP="0014381E">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06FDF58B" w14:textId="77777777" w:rsidR="00AA42EA" w:rsidRPr="003241F7" w:rsidRDefault="00AA42EA" w:rsidP="0014381E">
            <w:pPr>
              <w:spacing w:after="120"/>
              <w:rPr>
                <w:rFonts w:ascii="Helvetica" w:hAnsi="Helvetica" w:cs="Helvetica"/>
                <w:i/>
                <w:sz w:val="18"/>
                <w:szCs w:val="18"/>
              </w:rPr>
            </w:pPr>
          </w:p>
        </w:tc>
      </w:tr>
      <w:tr w:rsidR="00AA42EA" w:rsidRPr="003241F7" w14:paraId="61B559CA" w14:textId="77777777" w:rsidTr="0014381E">
        <w:tc>
          <w:tcPr>
            <w:tcW w:w="7086" w:type="dxa"/>
            <w:shd w:val="clear" w:color="auto" w:fill="auto"/>
          </w:tcPr>
          <w:p w14:paraId="16060C87" w14:textId="77777777" w:rsidR="00AA42EA" w:rsidRPr="003241F7" w:rsidRDefault="00AA42EA" w:rsidP="0014381E">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AA42EA" w:rsidRPr="003241F7" w:rsidRDefault="00AA42EA" w:rsidP="0014381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w:t>
            </w:r>
            <w:r w:rsidRPr="003241F7">
              <w:rPr>
                <w:rFonts w:ascii="Helvetica" w:hAnsi="Helvetica" w:cs="Helvetica"/>
                <w:color w:val="222222"/>
                <w:sz w:val="18"/>
                <w:szCs w:val="18"/>
              </w:rPr>
              <w:lastRenderedPageBreak/>
              <w:t xml:space="preserve">the progress report whether new conflicts of interest have arisen during the reporting period. </w:t>
            </w:r>
          </w:p>
          <w:p w14:paraId="42B2EDEA" w14:textId="245971DB" w:rsidR="00AA42EA" w:rsidRPr="003241F7" w:rsidRDefault="00AA42EA" w:rsidP="0014381E">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5A463034" w14:textId="77777777" w:rsidR="00AA42EA" w:rsidRPr="0095639C" w:rsidRDefault="00AA42EA" w:rsidP="0014381E">
            <w:pPr>
              <w:jc w:val="both"/>
              <w:rPr>
                <w:rFonts w:ascii="Helvetica" w:hAnsi="Helvetica" w:cs="Helvetica"/>
                <w:iCs/>
                <w:sz w:val="18"/>
                <w:szCs w:val="18"/>
              </w:rPr>
            </w:pPr>
            <w:r w:rsidRPr="0095639C">
              <w:rPr>
                <w:rFonts w:ascii="Helvetica" w:hAnsi="Helvetica" w:cs="Helvetica"/>
                <w:iCs/>
                <w:sz w:val="18"/>
                <w:szCs w:val="18"/>
              </w:rPr>
              <w:lastRenderedPageBreak/>
              <w:t>A student’s advisory committee will consist of the advisor plus at least two other members, at least one of whom must be from within the department, and one of whom is from outside the Department.</w:t>
            </w:r>
          </w:p>
          <w:p w14:paraId="38291930" w14:textId="77777777" w:rsidR="00AA42EA" w:rsidRPr="003241F7" w:rsidRDefault="00AA42EA" w:rsidP="0014381E">
            <w:pPr>
              <w:spacing w:after="120"/>
              <w:jc w:val="both"/>
              <w:rPr>
                <w:rFonts w:ascii="Helvetica" w:hAnsi="Helvetica" w:cs="Helvetica"/>
                <w:sz w:val="18"/>
                <w:szCs w:val="18"/>
              </w:rPr>
            </w:pPr>
          </w:p>
        </w:tc>
      </w:tr>
      <w:tr w:rsidR="00AA42EA" w:rsidRPr="003241F7" w14:paraId="2C4D3B5F" w14:textId="77777777" w:rsidTr="0014381E">
        <w:tc>
          <w:tcPr>
            <w:tcW w:w="7086" w:type="dxa"/>
            <w:shd w:val="clear" w:color="auto" w:fill="auto"/>
          </w:tcPr>
          <w:p w14:paraId="329CA3FD"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013F7B08" w14:textId="77777777" w:rsidR="00AA42EA" w:rsidRPr="003241F7" w:rsidRDefault="00AA42EA" w:rsidP="0014381E">
            <w:pPr>
              <w:spacing w:after="120"/>
              <w:jc w:val="both"/>
              <w:rPr>
                <w:rFonts w:ascii="Helvetica" w:hAnsi="Helvetica" w:cs="Helvetica"/>
                <w:sz w:val="18"/>
                <w:szCs w:val="18"/>
              </w:rPr>
            </w:pPr>
          </w:p>
        </w:tc>
      </w:tr>
      <w:tr w:rsidR="00AA42EA" w:rsidRPr="003241F7" w14:paraId="0B98133C" w14:textId="77777777" w:rsidTr="0014381E">
        <w:tc>
          <w:tcPr>
            <w:tcW w:w="7086" w:type="dxa"/>
            <w:shd w:val="clear" w:color="auto" w:fill="auto"/>
          </w:tcPr>
          <w:p w14:paraId="4AD3B8F7" w14:textId="77777777" w:rsidR="00AA42EA" w:rsidRPr="003241F7" w:rsidRDefault="00AA42EA" w:rsidP="0014381E">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AA42EA" w:rsidRPr="003241F7" w:rsidRDefault="00AA42EA" w:rsidP="0014381E">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1AB0DC46" w14:textId="77777777" w:rsidR="00AA42EA" w:rsidRPr="003241F7" w:rsidRDefault="00AA42EA" w:rsidP="0014381E">
            <w:pPr>
              <w:spacing w:after="120"/>
              <w:rPr>
                <w:rFonts w:ascii="Helvetica" w:hAnsi="Helvetica" w:cs="Helvetica"/>
                <w:sz w:val="18"/>
                <w:szCs w:val="18"/>
              </w:rPr>
            </w:pPr>
          </w:p>
        </w:tc>
      </w:tr>
      <w:tr w:rsidR="00AA42EA" w:rsidRPr="003241F7" w14:paraId="68AA58BC" w14:textId="77777777" w:rsidTr="0014381E">
        <w:tc>
          <w:tcPr>
            <w:tcW w:w="7086" w:type="dxa"/>
            <w:shd w:val="clear" w:color="auto" w:fill="auto"/>
          </w:tcPr>
          <w:p w14:paraId="7453817F" w14:textId="77777777" w:rsidR="00AA42EA" w:rsidRPr="003241F7" w:rsidRDefault="00AA42EA" w:rsidP="0014381E">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AA42EA" w:rsidRPr="003241F7" w:rsidRDefault="00AA42EA" w:rsidP="0014381E">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6.6.1 Course or Program Changes</w:t>
            </w:r>
          </w:p>
          <w:p w14:paraId="73FF29B2" w14:textId="5172F389" w:rsidR="00AA42EA" w:rsidRPr="003241F7" w:rsidRDefault="00AA42EA" w:rsidP="0014381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E5849B7" w14:textId="77777777" w:rsidR="00AA42EA" w:rsidRPr="003241F7" w:rsidRDefault="00AA42EA" w:rsidP="0014381E">
            <w:pPr>
              <w:spacing w:after="120"/>
              <w:rPr>
                <w:rFonts w:ascii="Helvetica" w:hAnsi="Helvetica" w:cs="Helvetica"/>
                <w:i/>
                <w:sz w:val="18"/>
                <w:szCs w:val="18"/>
              </w:rPr>
            </w:pPr>
          </w:p>
        </w:tc>
      </w:tr>
      <w:tr w:rsidR="00AA42EA" w:rsidRPr="003241F7" w14:paraId="087DF5E0" w14:textId="77777777" w:rsidTr="0014381E">
        <w:tc>
          <w:tcPr>
            <w:tcW w:w="7086" w:type="dxa"/>
            <w:shd w:val="clear" w:color="auto" w:fill="auto"/>
          </w:tcPr>
          <w:p w14:paraId="1927DD05" w14:textId="77777777" w:rsidR="00AA42EA" w:rsidRPr="003241F7" w:rsidRDefault="00AA42EA"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AA42EA" w:rsidRPr="003241F7" w:rsidRDefault="00AA42EA" w:rsidP="0014381E">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8133FF7" w14:textId="77777777" w:rsidR="00AA42EA" w:rsidRPr="003241F7" w:rsidRDefault="00AA42EA" w:rsidP="0014381E">
            <w:pPr>
              <w:spacing w:after="120"/>
              <w:rPr>
                <w:rFonts w:ascii="Helvetica" w:hAnsi="Helvetica" w:cs="Helvetica"/>
                <w:i/>
                <w:sz w:val="18"/>
                <w:szCs w:val="18"/>
              </w:rPr>
            </w:pPr>
          </w:p>
        </w:tc>
      </w:tr>
      <w:tr w:rsidR="00AA42EA" w:rsidRPr="003241F7" w14:paraId="7EE781CD" w14:textId="77777777" w:rsidTr="0014381E">
        <w:tc>
          <w:tcPr>
            <w:tcW w:w="7086" w:type="dxa"/>
            <w:shd w:val="clear" w:color="auto" w:fill="auto"/>
          </w:tcPr>
          <w:p w14:paraId="29BA8950"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17C6966" w14:textId="77777777" w:rsidR="00AA42EA" w:rsidRPr="003241F7" w:rsidRDefault="00AA42EA" w:rsidP="0014381E">
            <w:pPr>
              <w:spacing w:after="120"/>
              <w:rPr>
                <w:rFonts w:ascii="Helvetica" w:hAnsi="Helvetica" w:cs="Helvetica"/>
                <w:i/>
                <w:sz w:val="18"/>
                <w:szCs w:val="18"/>
              </w:rPr>
            </w:pPr>
          </w:p>
        </w:tc>
      </w:tr>
      <w:tr w:rsidR="00AA42EA" w:rsidRPr="003241F7" w14:paraId="7B78E63A" w14:textId="77777777" w:rsidTr="0014381E">
        <w:tc>
          <w:tcPr>
            <w:tcW w:w="7086" w:type="dxa"/>
            <w:shd w:val="clear" w:color="auto" w:fill="auto"/>
          </w:tcPr>
          <w:p w14:paraId="0CB6F2DE" w14:textId="77777777" w:rsidR="00AA42EA" w:rsidRPr="003241F7" w:rsidRDefault="00AA42EA"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1B42B48" w14:textId="77777777" w:rsidR="00AA42EA" w:rsidRPr="0095639C" w:rsidRDefault="00AA42EA" w:rsidP="0014381E">
            <w:pPr>
              <w:pStyle w:val="Default"/>
              <w:spacing w:after="120"/>
              <w:rPr>
                <w:rFonts w:ascii="Helvetica" w:hAnsi="Helvetica" w:cs="Helvetica"/>
                <w:sz w:val="18"/>
                <w:szCs w:val="18"/>
              </w:rPr>
            </w:pPr>
          </w:p>
          <w:p w14:paraId="07ED54AF" w14:textId="77777777" w:rsidR="00AA42EA" w:rsidRPr="0095639C" w:rsidRDefault="00AA42EA" w:rsidP="0014381E">
            <w:pPr>
              <w:spacing w:after="120"/>
              <w:rPr>
                <w:rFonts w:ascii="Helvetica" w:hAnsi="Helvetica" w:cs="Helvetica"/>
                <w:sz w:val="18"/>
                <w:szCs w:val="18"/>
              </w:rPr>
            </w:pPr>
          </w:p>
          <w:p w14:paraId="3E225CCB" w14:textId="77777777" w:rsidR="00AA42EA" w:rsidRPr="003241F7" w:rsidRDefault="00AA42EA" w:rsidP="0014381E">
            <w:pPr>
              <w:pStyle w:val="Default"/>
              <w:spacing w:after="120"/>
              <w:rPr>
                <w:rFonts w:ascii="Helvetica" w:hAnsi="Helvetica" w:cs="Helvetica"/>
                <w:sz w:val="18"/>
                <w:szCs w:val="18"/>
              </w:rPr>
            </w:pPr>
          </w:p>
        </w:tc>
      </w:tr>
      <w:tr w:rsidR="00AA42EA" w:rsidRPr="003241F7" w14:paraId="2F120484" w14:textId="77777777" w:rsidTr="0014381E">
        <w:tc>
          <w:tcPr>
            <w:tcW w:w="7086" w:type="dxa"/>
            <w:shd w:val="clear" w:color="auto" w:fill="auto"/>
          </w:tcPr>
          <w:p w14:paraId="378EFA74"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w:t>
            </w:r>
            <w:r w:rsidRPr="003241F7">
              <w:rPr>
                <w:rFonts w:ascii="Helvetica" w:hAnsi="Helvetica" w:cs="Helvetica"/>
                <w:color w:val="222222"/>
                <w:sz w:val="18"/>
                <w:szCs w:val="18"/>
              </w:rPr>
              <w:lastRenderedPageBreak/>
              <w:t>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AA42EA" w:rsidRPr="003241F7" w:rsidRDefault="00AA42EA" w:rsidP="0014381E">
            <w:pPr>
              <w:pStyle w:val="NormalWeb"/>
              <w:spacing w:before="0" w:beforeAutospacing="0" w:after="120" w:afterAutospacing="0"/>
              <w:jc w:val="both"/>
              <w:rPr>
                <w:rFonts w:ascii="Helvetica" w:hAnsi="Helvetica" w:cs="Helvetica"/>
                <w:color w:val="000000"/>
                <w:sz w:val="18"/>
                <w:szCs w:val="18"/>
              </w:rPr>
            </w:pPr>
          </w:p>
        </w:tc>
        <w:tc>
          <w:tcPr>
            <w:tcW w:w="4254" w:type="dxa"/>
          </w:tcPr>
          <w:p w14:paraId="59BF0849" w14:textId="77777777" w:rsidR="00AA42EA" w:rsidRPr="0095639C" w:rsidRDefault="00AA42EA" w:rsidP="0014381E">
            <w:pPr>
              <w:spacing w:after="120"/>
              <w:rPr>
                <w:rFonts w:ascii="Helvetica" w:hAnsi="Helvetica" w:cs="Helvetica"/>
                <w:i/>
                <w:sz w:val="18"/>
                <w:szCs w:val="18"/>
              </w:rPr>
            </w:pPr>
          </w:p>
          <w:p w14:paraId="2FE5E5D7" w14:textId="77777777" w:rsidR="00AA42EA" w:rsidRPr="003241F7" w:rsidRDefault="00AA42EA" w:rsidP="0014381E">
            <w:pPr>
              <w:spacing w:after="120"/>
              <w:rPr>
                <w:rFonts w:ascii="Helvetica" w:hAnsi="Helvetica" w:cs="Helvetica"/>
                <w:i/>
                <w:sz w:val="18"/>
                <w:szCs w:val="18"/>
              </w:rPr>
            </w:pPr>
          </w:p>
        </w:tc>
      </w:tr>
      <w:tr w:rsidR="00AA42EA" w:rsidRPr="003241F7" w14:paraId="1B7782D5" w14:textId="77777777" w:rsidTr="0014381E">
        <w:tc>
          <w:tcPr>
            <w:tcW w:w="7086" w:type="dxa"/>
            <w:shd w:val="clear" w:color="auto" w:fill="auto"/>
          </w:tcPr>
          <w:p w14:paraId="1900A6F6" w14:textId="77777777" w:rsidR="00AA42EA" w:rsidRPr="003241F7" w:rsidRDefault="00AA42EA" w:rsidP="0014381E">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AA42EA" w:rsidRPr="003241F7" w:rsidRDefault="00AA42EA" w:rsidP="0014381E">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AA42EA" w:rsidRPr="003241F7" w:rsidRDefault="00AA42EA" w:rsidP="0014381E">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AA42EA" w:rsidRPr="003241F7" w:rsidRDefault="00AA42EA" w:rsidP="0014381E">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AA42EA" w:rsidRPr="003241F7" w:rsidRDefault="00AA42EA" w:rsidP="0014381E">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AA42EA" w:rsidRPr="003241F7" w:rsidRDefault="00AA42EA" w:rsidP="0014381E">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58DF2FA8" w14:textId="77777777" w:rsidR="00AA42EA" w:rsidRPr="003241F7" w:rsidRDefault="00AA42EA" w:rsidP="0014381E">
            <w:pPr>
              <w:spacing w:after="120"/>
              <w:rPr>
                <w:rFonts w:ascii="Helvetica" w:hAnsi="Helvetica" w:cs="Helvetica"/>
                <w:i/>
                <w:sz w:val="18"/>
                <w:szCs w:val="18"/>
              </w:rPr>
            </w:pPr>
          </w:p>
        </w:tc>
      </w:tr>
      <w:tr w:rsidR="00AA42EA" w:rsidRPr="003241F7" w14:paraId="202A4D87" w14:textId="77777777" w:rsidTr="0014381E">
        <w:tc>
          <w:tcPr>
            <w:tcW w:w="7086" w:type="dxa"/>
            <w:shd w:val="clear" w:color="auto" w:fill="auto"/>
          </w:tcPr>
          <w:p w14:paraId="41294399" w14:textId="77777777" w:rsidR="00AA42EA" w:rsidRPr="003241F7" w:rsidRDefault="00AA42EA"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AA42EA" w:rsidRPr="003241F7" w:rsidRDefault="00AA42EA" w:rsidP="0014381E">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10ADB270" w14:textId="77777777" w:rsidR="00AA42EA" w:rsidRPr="0095639C" w:rsidRDefault="00AA42EA" w:rsidP="0014381E">
            <w:pPr>
              <w:jc w:val="both"/>
              <w:rPr>
                <w:rFonts w:ascii="Helvetica" w:hAnsi="Helvetica" w:cs="Helvetica"/>
                <w:sz w:val="18"/>
                <w:szCs w:val="18"/>
              </w:rPr>
            </w:pPr>
            <w:r w:rsidRPr="0095639C">
              <w:rPr>
                <w:rFonts w:ascii="Helvetica" w:hAnsi="Helvetica" w:cs="Helvetica"/>
                <w:sz w:val="18"/>
                <w:szCs w:val="18"/>
              </w:rPr>
              <w:t xml:space="preserve">A student in the thesis M.Sc. program is required to prepare a M.Sc. thesis proposal in consultation with their advisor and other members of their advisory committee. </w:t>
            </w:r>
          </w:p>
          <w:p w14:paraId="72A324F6" w14:textId="77777777" w:rsidR="00AA42EA" w:rsidRPr="0095639C" w:rsidRDefault="00AA42EA" w:rsidP="0014381E">
            <w:pPr>
              <w:jc w:val="both"/>
              <w:rPr>
                <w:rFonts w:ascii="Helvetica" w:hAnsi="Helvetica" w:cs="Helvetica"/>
                <w:sz w:val="18"/>
                <w:szCs w:val="18"/>
              </w:rPr>
            </w:pPr>
          </w:p>
          <w:p w14:paraId="77CDECFF" w14:textId="4A177F38" w:rsidR="00AA42EA" w:rsidRPr="0095639C" w:rsidRDefault="00E31E24" w:rsidP="0014381E">
            <w:pPr>
              <w:jc w:val="both"/>
              <w:rPr>
                <w:rFonts w:ascii="Helvetica" w:hAnsi="Helvetica" w:cs="Helvetica"/>
                <w:sz w:val="18"/>
                <w:szCs w:val="18"/>
              </w:rPr>
            </w:pPr>
            <w:r>
              <w:rPr>
                <w:rFonts w:ascii="Helvetica" w:hAnsi="Helvetica" w:cs="Helvetica"/>
                <w:sz w:val="18"/>
                <w:szCs w:val="18"/>
              </w:rPr>
              <w:t>Usually</w:t>
            </w:r>
            <w:r w:rsidR="00AA42EA" w:rsidRPr="0095639C">
              <w:rPr>
                <w:rFonts w:ascii="Helvetica" w:hAnsi="Helvetica" w:cs="Helvetica"/>
                <w:sz w:val="18"/>
                <w:szCs w:val="18"/>
              </w:rPr>
              <w:t>, copies of the thesis proposal must be distributed to members of the advisory committee at least two weeks prior to the proposal presentation. The advisory committee will determine if the proposal can go</w:t>
            </w:r>
            <w:r w:rsidR="00AA42EA" w:rsidRPr="0095639C">
              <w:rPr>
                <w:rFonts w:ascii="Helvetica" w:hAnsi="Helvetica" w:cs="Helvetica"/>
                <w:color w:val="FF0000"/>
                <w:sz w:val="18"/>
                <w:szCs w:val="18"/>
              </w:rPr>
              <w:t xml:space="preserve"> </w:t>
            </w:r>
            <w:r w:rsidR="00AA42EA" w:rsidRPr="0095639C">
              <w:rPr>
                <w:rFonts w:ascii="Helvetica" w:hAnsi="Helvetica" w:cs="Helvetica"/>
                <w:sz w:val="18"/>
                <w:szCs w:val="18"/>
              </w:rPr>
              <w:t xml:space="preserve">forward to presentation or if revisions are required prior to the presentation. </w:t>
            </w:r>
          </w:p>
          <w:p w14:paraId="3209E7C0" w14:textId="77777777" w:rsidR="00AA42EA" w:rsidRPr="0095639C" w:rsidRDefault="00AA42EA" w:rsidP="0014381E">
            <w:pPr>
              <w:jc w:val="both"/>
              <w:rPr>
                <w:rFonts w:ascii="Helvetica" w:hAnsi="Helvetica" w:cs="Helvetica"/>
                <w:sz w:val="18"/>
                <w:szCs w:val="18"/>
              </w:rPr>
            </w:pPr>
          </w:p>
          <w:p w14:paraId="410C86FE" w14:textId="77777777" w:rsidR="00AA42EA" w:rsidRPr="0095639C" w:rsidRDefault="00AA42EA" w:rsidP="0014381E">
            <w:pPr>
              <w:jc w:val="both"/>
              <w:rPr>
                <w:rFonts w:ascii="Helvetica" w:hAnsi="Helvetica" w:cs="Helvetica"/>
                <w:sz w:val="18"/>
                <w:szCs w:val="18"/>
              </w:rPr>
            </w:pPr>
            <w:r w:rsidRPr="0095639C">
              <w:rPr>
                <w:rFonts w:ascii="Helvetica" w:hAnsi="Helvetica" w:cs="Helvetica"/>
                <w:sz w:val="18"/>
                <w:szCs w:val="18"/>
              </w:rPr>
              <w:t xml:space="preserve">The student is expected to present the proposed research, including related literature, statement of the problem, and proposed methods and procedures. This is followed by questions from members of the student’s advisory committee and others attending the presentation. </w:t>
            </w:r>
          </w:p>
          <w:p w14:paraId="18A39ABD" w14:textId="77777777" w:rsidR="00AA42EA" w:rsidRPr="0095639C" w:rsidRDefault="00AA42EA" w:rsidP="0014381E">
            <w:pPr>
              <w:jc w:val="both"/>
              <w:rPr>
                <w:rFonts w:ascii="Helvetica" w:hAnsi="Helvetica" w:cs="Helvetica"/>
                <w:sz w:val="18"/>
                <w:szCs w:val="18"/>
              </w:rPr>
            </w:pPr>
          </w:p>
          <w:p w14:paraId="5773FDAE" w14:textId="77777777" w:rsidR="00AA42EA" w:rsidRPr="0095639C" w:rsidRDefault="00AA42EA" w:rsidP="0014381E">
            <w:pPr>
              <w:jc w:val="both"/>
              <w:rPr>
                <w:rFonts w:ascii="Helvetica" w:hAnsi="Helvetica" w:cs="Helvetica"/>
                <w:sz w:val="18"/>
                <w:szCs w:val="18"/>
              </w:rPr>
            </w:pPr>
            <w:r w:rsidRPr="0095639C">
              <w:rPr>
                <w:rFonts w:ascii="Helvetica" w:hAnsi="Helvetica" w:cs="Helvetica"/>
                <w:sz w:val="18"/>
                <w:szCs w:val="18"/>
              </w:rPr>
              <w:t xml:space="preserve">The advisor and </w:t>
            </w:r>
            <w:proofErr w:type="gramStart"/>
            <w:r w:rsidRPr="0095639C">
              <w:rPr>
                <w:rFonts w:ascii="Helvetica" w:hAnsi="Helvetica" w:cs="Helvetica"/>
                <w:sz w:val="18"/>
                <w:szCs w:val="18"/>
              </w:rPr>
              <w:t>the majority of</w:t>
            </w:r>
            <w:proofErr w:type="gramEnd"/>
            <w:r w:rsidRPr="0095639C">
              <w:rPr>
                <w:rFonts w:ascii="Helvetica" w:hAnsi="Helvetica" w:cs="Helvetica"/>
                <w:sz w:val="18"/>
                <w:szCs w:val="18"/>
              </w:rPr>
              <w:t xml:space="preserve"> the advisory committee must judge the written proposal and seminar to be acceptable. The student’s ability to present and defend the thesis proposal clearly and concisely is an essential part of the examination process. Members of the advisory committee will base their decisions on the written and oral presentations of the proposal, the quality of the student’s response to questions during the seminar, and the student’s apparent understanding of the general subject area (theory, methodology, policy) related to the proposal. </w:t>
            </w:r>
          </w:p>
          <w:p w14:paraId="17D7DED2" w14:textId="77777777" w:rsidR="00AA42EA" w:rsidRPr="0095639C" w:rsidRDefault="00AA42EA" w:rsidP="0014381E">
            <w:pPr>
              <w:jc w:val="both"/>
              <w:rPr>
                <w:rFonts w:ascii="Helvetica" w:hAnsi="Helvetica" w:cs="Helvetica"/>
                <w:sz w:val="18"/>
                <w:szCs w:val="18"/>
              </w:rPr>
            </w:pPr>
          </w:p>
          <w:p w14:paraId="4F8BD343" w14:textId="77777777" w:rsidR="00AA42EA" w:rsidRPr="0095639C" w:rsidRDefault="00AA42EA" w:rsidP="0014381E">
            <w:pPr>
              <w:jc w:val="both"/>
              <w:rPr>
                <w:rFonts w:ascii="Helvetica" w:hAnsi="Helvetica" w:cs="Helvetica"/>
                <w:sz w:val="18"/>
                <w:szCs w:val="18"/>
              </w:rPr>
            </w:pPr>
            <w:r w:rsidRPr="0095639C">
              <w:rPr>
                <w:rFonts w:ascii="Helvetica" w:hAnsi="Helvetica" w:cs="Helvetica"/>
                <w:sz w:val="18"/>
                <w:szCs w:val="18"/>
              </w:rPr>
              <w:t xml:space="preserve">The advisory committee, in consultation with the student, determines what revisions, if any, are necessary prior to the beginning of the research. The advisor will notify the Graduate Assistant and </w:t>
            </w:r>
            <w:r w:rsidRPr="0095639C">
              <w:rPr>
                <w:rFonts w:ascii="Helvetica" w:hAnsi="Helvetica" w:cs="Helvetica"/>
                <w:sz w:val="18"/>
                <w:szCs w:val="18"/>
              </w:rPr>
              <w:lastRenderedPageBreak/>
              <w:t>the Graduate Coordinator in writing of the committee’s decision. If the student fails the proposal, then they can later present a revised or new proposal upon approval by the advisor.</w:t>
            </w:r>
          </w:p>
          <w:p w14:paraId="3E6EE80B" w14:textId="77777777" w:rsidR="00AA42EA" w:rsidRPr="003241F7" w:rsidRDefault="00AA42EA" w:rsidP="0014381E">
            <w:pPr>
              <w:spacing w:after="120"/>
              <w:rPr>
                <w:rFonts w:ascii="Helvetica" w:hAnsi="Helvetica" w:cs="Helvetica"/>
                <w:i/>
                <w:sz w:val="18"/>
                <w:szCs w:val="18"/>
                <w:u w:val="single"/>
              </w:rPr>
            </w:pPr>
          </w:p>
        </w:tc>
      </w:tr>
      <w:tr w:rsidR="00AA42EA" w:rsidRPr="003241F7" w14:paraId="249ADFC2" w14:textId="77777777" w:rsidTr="0014381E">
        <w:tc>
          <w:tcPr>
            <w:tcW w:w="7086" w:type="dxa"/>
            <w:shd w:val="clear" w:color="auto" w:fill="auto"/>
          </w:tcPr>
          <w:p w14:paraId="4E8B3E54" w14:textId="77777777" w:rsidR="00AA42EA" w:rsidRPr="003241F7" w:rsidRDefault="00AA42EA" w:rsidP="0014381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AA42EA"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2"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AA42EA"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AA42EA" w:rsidRPr="003241F7" w:rsidRDefault="00AA42EA" w:rsidP="0014381E">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AA42EA" w:rsidRPr="003241F7" w:rsidRDefault="00AA42EA" w:rsidP="0014381E">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AA42EA" w:rsidRPr="003241F7" w:rsidRDefault="00AA42EA" w:rsidP="0014381E">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3"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42349B4A" w14:textId="77777777" w:rsidR="00AA42EA" w:rsidRPr="0095639C" w:rsidRDefault="00AA42EA" w:rsidP="0014381E">
            <w:pPr>
              <w:jc w:val="both"/>
              <w:rPr>
                <w:rFonts w:ascii="Helvetica" w:hAnsi="Helvetica" w:cs="Helvetica"/>
                <w:iCs/>
                <w:sz w:val="18"/>
                <w:szCs w:val="18"/>
              </w:rPr>
            </w:pPr>
            <w:r w:rsidRPr="0095639C">
              <w:rPr>
                <w:rFonts w:ascii="Helvetica" w:hAnsi="Helvetica" w:cs="Helvetica"/>
                <w:iCs/>
                <w:sz w:val="18"/>
                <w:szCs w:val="18"/>
              </w:rPr>
              <w:t>A student’s examining committee will consist of the advisor plus at least two other members, at least one of whom must be from within the department, and one of whom is from outside the Department.</w:t>
            </w:r>
          </w:p>
          <w:p w14:paraId="1131D640" w14:textId="77777777" w:rsidR="00AA42EA" w:rsidRPr="003241F7" w:rsidRDefault="00AA42EA" w:rsidP="0014381E">
            <w:pPr>
              <w:spacing w:after="120"/>
              <w:rPr>
                <w:rFonts w:ascii="Helvetica" w:hAnsi="Helvetica" w:cs="Helvetica"/>
                <w:i/>
                <w:sz w:val="18"/>
                <w:szCs w:val="18"/>
              </w:rPr>
            </w:pPr>
          </w:p>
        </w:tc>
      </w:tr>
      <w:tr w:rsidR="00AA42EA" w:rsidRPr="003241F7" w14:paraId="3337D8D0" w14:textId="77777777" w:rsidTr="0014381E">
        <w:tc>
          <w:tcPr>
            <w:tcW w:w="7086" w:type="dxa"/>
            <w:shd w:val="clear" w:color="auto" w:fill="auto"/>
          </w:tcPr>
          <w:p w14:paraId="796B23FD" w14:textId="77777777" w:rsidR="00AA42EA" w:rsidRPr="003241F7" w:rsidRDefault="00AA42EA" w:rsidP="0014381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7363993" w14:textId="77777777" w:rsidR="00AA42EA" w:rsidRPr="0095639C" w:rsidRDefault="00AA42EA" w:rsidP="0014381E">
            <w:pPr>
              <w:autoSpaceDE w:val="0"/>
              <w:autoSpaceDN w:val="0"/>
              <w:adjustRightInd w:val="0"/>
              <w:jc w:val="both"/>
              <w:rPr>
                <w:rFonts w:ascii="Helvetica" w:hAnsi="Helvetica" w:cs="Helvetica"/>
                <w:sz w:val="18"/>
                <w:szCs w:val="18"/>
              </w:rPr>
            </w:pPr>
            <w:r w:rsidRPr="0095639C">
              <w:rPr>
                <w:rFonts w:ascii="Helvetica" w:hAnsi="Helvetica" w:cs="Helvetica"/>
                <w:sz w:val="18"/>
                <w:szCs w:val="18"/>
              </w:rPr>
              <w:lastRenderedPageBreak/>
              <w:t xml:space="preserve">The student’s advisor will notify the </w:t>
            </w:r>
            <w:proofErr w:type="gramStart"/>
            <w:r w:rsidRPr="0095639C">
              <w:rPr>
                <w:rFonts w:ascii="Helvetica" w:hAnsi="Helvetica" w:cs="Helvetica"/>
                <w:sz w:val="18"/>
                <w:szCs w:val="18"/>
              </w:rPr>
              <w:t>Graduate  Assistant</w:t>
            </w:r>
            <w:proofErr w:type="gramEnd"/>
            <w:r w:rsidRPr="0095639C">
              <w:rPr>
                <w:rFonts w:ascii="Helvetica" w:hAnsi="Helvetica" w:cs="Helvetica"/>
                <w:sz w:val="18"/>
                <w:szCs w:val="18"/>
              </w:rPr>
              <w:t xml:space="preserve"> and the Graduate Coordinator in writing </w:t>
            </w:r>
            <w:r w:rsidRPr="0095639C">
              <w:rPr>
                <w:rFonts w:ascii="Helvetica" w:hAnsi="Helvetica" w:cs="Helvetica"/>
                <w:sz w:val="18"/>
                <w:szCs w:val="18"/>
              </w:rPr>
              <w:lastRenderedPageBreak/>
              <w:t xml:space="preserve">that the thesis meets the minimum standards required for an oral exam (this does not imply that the student will necessarily pass the oral exam of the thesis). Once this requirement has been met, an oral examination date will be set. </w:t>
            </w:r>
          </w:p>
          <w:p w14:paraId="764BB87B" w14:textId="77777777" w:rsidR="00AA42EA" w:rsidRPr="0095639C" w:rsidRDefault="00AA42EA" w:rsidP="0014381E">
            <w:pPr>
              <w:autoSpaceDE w:val="0"/>
              <w:autoSpaceDN w:val="0"/>
              <w:adjustRightInd w:val="0"/>
              <w:jc w:val="both"/>
              <w:rPr>
                <w:rFonts w:ascii="Helvetica" w:hAnsi="Helvetica" w:cs="Helvetica"/>
                <w:sz w:val="18"/>
                <w:szCs w:val="18"/>
              </w:rPr>
            </w:pPr>
          </w:p>
          <w:p w14:paraId="51F13F18" w14:textId="5D4C6FBB" w:rsidR="00AA42EA" w:rsidRPr="0095639C" w:rsidRDefault="00AA42EA" w:rsidP="0014381E">
            <w:pPr>
              <w:autoSpaceDE w:val="0"/>
              <w:autoSpaceDN w:val="0"/>
              <w:adjustRightInd w:val="0"/>
              <w:jc w:val="both"/>
              <w:rPr>
                <w:rFonts w:ascii="Helvetica" w:hAnsi="Helvetica" w:cs="Helvetica"/>
                <w:sz w:val="18"/>
                <w:szCs w:val="18"/>
              </w:rPr>
            </w:pPr>
            <w:r w:rsidRPr="0095639C">
              <w:rPr>
                <w:rFonts w:ascii="Helvetica" w:hAnsi="Helvetica" w:cs="Helvetica"/>
                <w:sz w:val="18"/>
                <w:szCs w:val="18"/>
              </w:rPr>
              <w:t>The student will typically make an opening presentation (</w:t>
            </w:r>
            <w:r w:rsidR="00E31E24">
              <w:rPr>
                <w:rFonts w:ascii="Helvetica" w:hAnsi="Helvetica" w:cs="Helvetica"/>
                <w:sz w:val="18"/>
                <w:szCs w:val="18"/>
              </w:rPr>
              <w:t>usually</w:t>
            </w:r>
            <w:r w:rsidRPr="0095639C">
              <w:rPr>
                <w:rFonts w:ascii="Helvetica" w:hAnsi="Helvetica" w:cs="Helvetica"/>
                <w:sz w:val="18"/>
                <w:szCs w:val="18"/>
              </w:rPr>
              <w:t xml:space="preserve"> approximately 20-30 minutes), after which questions from the examining committee and members of the public will be taken (not to exceed 2 hours). </w:t>
            </w:r>
          </w:p>
          <w:p w14:paraId="2F0E51AA" w14:textId="77777777" w:rsidR="00AA42EA" w:rsidRPr="0095639C" w:rsidRDefault="00AA42EA" w:rsidP="0014381E">
            <w:pPr>
              <w:autoSpaceDE w:val="0"/>
              <w:autoSpaceDN w:val="0"/>
              <w:adjustRightInd w:val="0"/>
              <w:jc w:val="both"/>
              <w:rPr>
                <w:rFonts w:ascii="Helvetica" w:hAnsi="Helvetica" w:cs="Helvetica"/>
                <w:sz w:val="18"/>
                <w:szCs w:val="18"/>
              </w:rPr>
            </w:pPr>
          </w:p>
          <w:p w14:paraId="535FA758" w14:textId="77777777" w:rsidR="00AA42EA" w:rsidRPr="0095639C" w:rsidRDefault="00AA42EA" w:rsidP="0014381E">
            <w:pPr>
              <w:autoSpaceDE w:val="0"/>
              <w:autoSpaceDN w:val="0"/>
              <w:adjustRightInd w:val="0"/>
              <w:jc w:val="both"/>
              <w:rPr>
                <w:rFonts w:ascii="Helvetica" w:hAnsi="Helvetica" w:cs="Helvetica"/>
                <w:sz w:val="18"/>
                <w:szCs w:val="18"/>
              </w:rPr>
            </w:pPr>
            <w:r w:rsidRPr="0095639C">
              <w:rPr>
                <w:rFonts w:ascii="Helvetica" w:hAnsi="Helvetica" w:cs="Helvetica"/>
                <w:sz w:val="18"/>
                <w:szCs w:val="18"/>
              </w:rPr>
              <w:t xml:space="preserve">The thesis defence is open to the public. </w:t>
            </w:r>
          </w:p>
          <w:p w14:paraId="17A3CAD7" w14:textId="77777777" w:rsidR="00AA42EA" w:rsidRPr="0095639C" w:rsidRDefault="00AA42EA" w:rsidP="0014381E">
            <w:pPr>
              <w:autoSpaceDE w:val="0"/>
              <w:autoSpaceDN w:val="0"/>
              <w:adjustRightInd w:val="0"/>
              <w:jc w:val="both"/>
              <w:rPr>
                <w:rFonts w:ascii="Helvetica" w:hAnsi="Helvetica" w:cs="Helvetica"/>
                <w:sz w:val="18"/>
                <w:szCs w:val="18"/>
              </w:rPr>
            </w:pPr>
          </w:p>
          <w:p w14:paraId="01A954DA" w14:textId="77777777" w:rsidR="00AA42EA" w:rsidRPr="0095639C" w:rsidRDefault="00AA42EA" w:rsidP="0014381E">
            <w:pPr>
              <w:autoSpaceDE w:val="0"/>
              <w:autoSpaceDN w:val="0"/>
              <w:adjustRightInd w:val="0"/>
              <w:jc w:val="both"/>
              <w:rPr>
                <w:rFonts w:ascii="Helvetica" w:hAnsi="Helvetica" w:cs="Helvetica"/>
                <w:sz w:val="18"/>
                <w:szCs w:val="18"/>
              </w:rPr>
            </w:pPr>
            <w:r w:rsidRPr="0095639C">
              <w:rPr>
                <w:rFonts w:ascii="Helvetica" w:hAnsi="Helvetica" w:cs="Helvetica"/>
                <w:sz w:val="18"/>
                <w:szCs w:val="18"/>
              </w:rPr>
              <w:t xml:space="preserve">Both the written and the oral presentation are evaluated by the examining committee. The student is expected to present the major objectives, content, </w:t>
            </w:r>
            <w:proofErr w:type="gramStart"/>
            <w:r w:rsidRPr="0095639C">
              <w:rPr>
                <w:rFonts w:ascii="Helvetica" w:hAnsi="Helvetica" w:cs="Helvetica"/>
                <w:sz w:val="18"/>
                <w:szCs w:val="18"/>
              </w:rPr>
              <w:t>results</w:t>
            </w:r>
            <w:proofErr w:type="gramEnd"/>
            <w:r w:rsidRPr="0095639C">
              <w:rPr>
                <w:rFonts w:ascii="Helvetica" w:hAnsi="Helvetica" w:cs="Helvetica"/>
                <w:sz w:val="18"/>
                <w:szCs w:val="18"/>
              </w:rPr>
              <w:t xml:space="preserve"> and conclusions. The student’s ability to present and defend the thesis clearly and concisely in the oral is an essential part of the examination process.</w:t>
            </w:r>
          </w:p>
          <w:p w14:paraId="36C9D454" w14:textId="77777777" w:rsidR="00AA42EA" w:rsidRPr="003241F7" w:rsidRDefault="00AA42EA" w:rsidP="0014381E">
            <w:pPr>
              <w:autoSpaceDE w:val="0"/>
              <w:autoSpaceDN w:val="0"/>
              <w:adjustRightInd w:val="0"/>
              <w:spacing w:after="120"/>
              <w:rPr>
                <w:rFonts w:ascii="Helvetica" w:hAnsi="Helvetica" w:cs="Helvetica"/>
                <w:i/>
                <w:sz w:val="18"/>
                <w:szCs w:val="18"/>
              </w:rPr>
            </w:pPr>
          </w:p>
        </w:tc>
      </w:tr>
      <w:tr w:rsidR="00AA42EA" w:rsidRPr="003241F7" w14:paraId="22AD8071" w14:textId="77777777" w:rsidTr="0014381E">
        <w:tc>
          <w:tcPr>
            <w:tcW w:w="7086" w:type="dxa"/>
            <w:shd w:val="clear" w:color="auto" w:fill="auto"/>
          </w:tcPr>
          <w:p w14:paraId="5F6522E1" w14:textId="77777777" w:rsidR="00AA42EA" w:rsidRPr="003241F7" w:rsidRDefault="00AA42EA" w:rsidP="0014381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w:t>
            </w:r>
            <w:r w:rsidRPr="003241F7">
              <w:rPr>
                <w:rFonts w:ascii="Helvetica" w:hAnsi="Helvetica" w:cs="Helvetica"/>
                <w:color w:val="222222"/>
                <w:sz w:val="18"/>
                <w:szCs w:val="18"/>
              </w:rPr>
              <w:lastRenderedPageBreak/>
              <w:t>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AA42EA" w:rsidRPr="003241F7" w:rsidRDefault="00AA42EA" w:rsidP="0014381E">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AA42EA" w:rsidRPr="003241F7" w:rsidRDefault="00AA42EA" w:rsidP="0014381E">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AA42EA" w:rsidRPr="003241F7" w:rsidRDefault="00AA42EA" w:rsidP="0014381E">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AA42EA" w:rsidRPr="003241F7" w:rsidRDefault="00AA42EA" w:rsidP="0014381E">
            <w:pPr>
              <w:shd w:val="clear" w:color="auto" w:fill="FFFFFF"/>
              <w:spacing w:after="120"/>
              <w:textAlignment w:val="baseline"/>
              <w:rPr>
                <w:rFonts w:ascii="Helvetica" w:hAnsi="Helvetica" w:cs="Helvetica"/>
                <w:color w:val="222222"/>
                <w:sz w:val="18"/>
                <w:szCs w:val="18"/>
              </w:rPr>
            </w:pPr>
          </w:p>
          <w:p w14:paraId="5BB78D65" w14:textId="7F3C6AA8" w:rsidR="00AA42EA" w:rsidRPr="003241F7" w:rsidRDefault="00AA42EA" w:rsidP="0014381E">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AA42EA" w:rsidRPr="003241F7" w:rsidRDefault="00AA42EA" w:rsidP="0014381E">
            <w:pPr>
              <w:shd w:val="clear" w:color="auto" w:fill="FFFFFF"/>
              <w:spacing w:after="120"/>
              <w:textAlignment w:val="baseline"/>
              <w:rPr>
                <w:rFonts w:ascii="Helvetica" w:hAnsi="Helvetica" w:cs="Helvetica"/>
                <w:color w:val="222222"/>
                <w:sz w:val="18"/>
                <w:szCs w:val="18"/>
              </w:rPr>
            </w:pPr>
          </w:p>
          <w:p w14:paraId="27C17EF9" w14:textId="3B308D13" w:rsidR="00AA42EA" w:rsidRPr="003241F7" w:rsidRDefault="00AA42EA" w:rsidP="0014381E">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AA42EA" w:rsidRPr="003241F7" w:rsidRDefault="00AA42EA" w:rsidP="0014381E">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AA42EA" w:rsidRPr="003241F7" w:rsidRDefault="00AA42EA" w:rsidP="0014381E">
            <w:pPr>
              <w:shd w:val="clear" w:color="auto" w:fill="FFFFFF"/>
              <w:spacing w:after="120"/>
              <w:textAlignment w:val="baseline"/>
              <w:rPr>
                <w:rFonts w:ascii="Helvetica" w:hAnsi="Helvetica" w:cs="Helvetica"/>
                <w:color w:val="222222"/>
                <w:sz w:val="18"/>
                <w:szCs w:val="18"/>
              </w:rPr>
            </w:pPr>
          </w:p>
          <w:p w14:paraId="3D6AFB0C" w14:textId="50A0F8B4" w:rsidR="00AA42EA" w:rsidRPr="003241F7" w:rsidRDefault="00AA42EA" w:rsidP="0014381E">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AA42EA" w:rsidRDefault="00AA42EA" w:rsidP="0014381E">
            <w:pPr>
              <w:rPr>
                <w:rFonts w:ascii="Helvetica" w:hAnsi="Helvetica" w:cs="Helvetica"/>
                <w:sz w:val="18"/>
                <w:szCs w:val="18"/>
              </w:rPr>
            </w:pPr>
            <w:r w:rsidRPr="003241F7">
              <w:rPr>
                <w:rFonts w:ascii="Helvetica" w:hAnsi="Helvetica" w:cs="Helvetica"/>
                <w:sz w:val="18"/>
                <w:szCs w:val="18"/>
              </w:rPr>
              <w:t xml:space="preserve">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w:t>
            </w:r>
            <w:r w:rsidRPr="003241F7">
              <w:rPr>
                <w:rFonts w:ascii="Helvetica" w:hAnsi="Helvetica" w:cs="Helvetica"/>
                <w:sz w:val="18"/>
                <w:szCs w:val="18"/>
              </w:rPr>
              <w:lastRenderedPageBreak/>
              <w:t>included in further published versions, and publication in MSpace must be disclosed to publishers during the submission process.</w:t>
            </w:r>
          </w:p>
          <w:p w14:paraId="1C2A0C60" w14:textId="77777777" w:rsidR="00AA42EA" w:rsidRPr="003241F7" w:rsidRDefault="00AA42EA" w:rsidP="0014381E">
            <w:pPr>
              <w:rPr>
                <w:rFonts w:ascii="Helvetica" w:hAnsi="Helvetica" w:cs="Helvetica"/>
                <w:sz w:val="18"/>
                <w:szCs w:val="18"/>
              </w:rPr>
            </w:pPr>
          </w:p>
          <w:p w14:paraId="50193264" w14:textId="14298649" w:rsidR="00AA42EA" w:rsidRDefault="00AA42EA" w:rsidP="0014381E">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6"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AA42EA" w:rsidRPr="003241F7" w:rsidRDefault="00AA42EA" w:rsidP="0014381E">
            <w:pPr>
              <w:spacing w:after="120"/>
              <w:textAlignment w:val="baseline"/>
              <w:rPr>
                <w:rFonts w:ascii="Helvetica" w:hAnsi="Helvetica" w:cs="Helvetica"/>
                <w:color w:val="222222"/>
                <w:sz w:val="18"/>
                <w:szCs w:val="18"/>
              </w:rPr>
            </w:pPr>
          </w:p>
        </w:tc>
        <w:tc>
          <w:tcPr>
            <w:tcW w:w="4254" w:type="dxa"/>
          </w:tcPr>
          <w:p w14:paraId="5828F241" w14:textId="77777777" w:rsidR="00AA42EA" w:rsidRPr="0095639C" w:rsidRDefault="00AA42EA" w:rsidP="0014381E">
            <w:pPr>
              <w:spacing w:after="120"/>
              <w:rPr>
                <w:rFonts w:ascii="Helvetica" w:hAnsi="Helvetica" w:cs="Helvetica"/>
                <w:i/>
                <w:sz w:val="18"/>
                <w:szCs w:val="18"/>
              </w:rPr>
            </w:pPr>
          </w:p>
          <w:p w14:paraId="6B699EF0" w14:textId="77777777" w:rsidR="00AA42EA" w:rsidRPr="003241F7" w:rsidRDefault="00AA42EA" w:rsidP="0014381E">
            <w:pPr>
              <w:spacing w:after="120"/>
              <w:rPr>
                <w:rFonts w:ascii="Helvetica" w:hAnsi="Helvetica" w:cs="Helvetica"/>
                <w:i/>
                <w:sz w:val="18"/>
                <w:szCs w:val="18"/>
              </w:rPr>
            </w:pPr>
          </w:p>
        </w:tc>
      </w:tr>
      <w:tr w:rsidR="00AA42EA" w:rsidRPr="003241F7" w14:paraId="05E19B12" w14:textId="77777777" w:rsidTr="0014381E">
        <w:tc>
          <w:tcPr>
            <w:tcW w:w="7086" w:type="dxa"/>
            <w:shd w:val="clear" w:color="auto" w:fill="auto"/>
          </w:tcPr>
          <w:p w14:paraId="00E2FE16"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5E29742" w14:textId="77777777" w:rsidR="00AA42EA" w:rsidRPr="0095639C" w:rsidRDefault="00AA42EA" w:rsidP="0014381E">
            <w:pPr>
              <w:tabs>
                <w:tab w:val="left" w:pos="501"/>
              </w:tabs>
              <w:jc w:val="both"/>
              <w:rPr>
                <w:rFonts w:ascii="Helvetica" w:hAnsi="Helvetica" w:cs="Helvetica"/>
                <w:b/>
                <w:sz w:val="18"/>
                <w:szCs w:val="18"/>
              </w:rPr>
            </w:pPr>
            <w:r w:rsidRPr="0095639C">
              <w:rPr>
                <w:rFonts w:ascii="Helvetica" w:hAnsi="Helvetica" w:cs="Helvetica"/>
                <w:b/>
                <w:sz w:val="18"/>
                <w:szCs w:val="18"/>
              </w:rPr>
              <w:t>Comprehensive Option: Oral Presentation of Research Paper and Comprehensive Oral Examination</w:t>
            </w:r>
          </w:p>
          <w:p w14:paraId="50D196A4" w14:textId="77777777" w:rsidR="00AA42EA" w:rsidRPr="0095639C" w:rsidRDefault="00AA42EA" w:rsidP="0014381E">
            <w:pPr>
              <w:tabs>
                <w:tab w:val="left" w:pos="501"/>
              </w:tabs>
              <w:jc w:val="both"/>
              <w:rPr>
                <w:rFonts w:ascii="Helvetica" w:hAnsi="Helvetica" w:cs="Helvetica"/>
                <w:b/>
                <w:sz w:val="18"/>
                <w:szCs w:val="18"/>
              </w:rPr>
            </w:pPr>
          </w:p>
          <w:p w14:paraId="138CFF5A" w14:textId="77777777" w:rsidR="00AA42EA" w:rsidRPr="0095639C" w:rsidRDefault="00AA42EA" w:rsidP="0014381E">
            <w:pPr>
              <w:tabs>
                <w:tab w:val="left" w:pos="501"/>
              </w:tabs>
              <w:jc w:val="both"/>
              <w:rPr>
                <w:rFonts w:ascii="Helvetica" w:hAnsi="Helvetica" w:cs="Helvetica"/>
                <w:sz w:val="18"/>
                <w:szCs w:val="18"/>
              </w:rPr>
            </w:pPr>
            <w:r w:rsidRPr="0095639C">
              <w:rPr>
                <w:rFonts w:ascii="Helvetica" w:hAnsi="Helvetica" w:cs="Helvetica"/>
                <w:sz w:val="18"/>
                <w:szCs w:val="18"/>
              </w:rPr>
              <w:t xml:space="preserve">Upon satisfactory completion of all the coursework and the research paper, the student must pass a comprehensive oral examination. The student may proceed to the oral examination after the examination committee has agreed that the paper is acceptable. </w:t>
            </w:r>
          </w:p>
          <w:p w14:paraId="232CD725" w14:textId="77777777" w:rsidR="00AA42EA" w:rsidRPr="0095639C" w:rsidRDefault="00AA42EA" w:rsidP="0014381E">
            <w:pPr>
              <w:tabs>
                <w:tab w:val="left" w:pos="501"/>
              </w:tabs>
              <w:jc w:val="both"/>
              <w:rPr>
                <w:rFonts w:ascii="Helvetica" w:hAnsi="Helvetica" w:cs="Helvetica"/>
                <w:sz w:val="18"/>
                <w:szCs w:val="18"/>
              </w:rPr>
            </w:pPr>
          </w:p>
          <w:p w14:paraId="0A4669CE" w14:textId="77777777" w:rsidR="00AA42EA" w:rsidRPr="0095639C" w:rsidRDefault="00AA42EA" w:rsidP="0014381E">
            <w:pPr>
              <w:tabs>
                <w:tab w:val="left" w:pos="501"/>
              </w:tabs>
              <w:jc w:val="both"/>
              <w:rPr>
                <w:rFonts w:ascii="Helvetica" w:hAnsi="Helvetica" w:cs="Helvetica"/>
                <w:sz w:val="18"/>
                <w:szCs w:val="18"/>
              </w:rPr>
            </w:pPr>
            <w:r w:rsidRPr="0095639C">
              <w:rPr>
                <w:rFonts w:ascii="Helvetica" w:hAnsi="Helvetica" w:cs="Helvetica"/>
                <w:sz w:val="18"/>
                <w:szCs w:val="18"/>
              </w:rPr>
              <w:t xml:space="preserve">Regulations require a three-person oral examination committee composed of the student’s advisor, another member of the Department, and one member from outside of the Department. The outside examiner should be appointed six weeks prior to the scheduled examination </w:t>
            </w:r>
            <w:proofErr w:type="gramStart"/>
            <w:r w:rsidRPr="0095639C">
              <w:rPr>
                <w:rFonts w:ascii="Helvetica" w:hAnsi="Helvetica" w:cs="Helvetica"/>
                <w:sz w:val="18"/>
                <w:szCs w:val="18"/>
              </w:rPr>
              <w:t>date, and</w:t>
            </w:r>
            <w:proofErr w:type="gramEnd"/>
            <w:r w:rsidRPr="0095639C">
              <w:rPr>
                <w:rFonts w:ascii="Helvetica" w:hAnsi="Helvetica" w:cs="Helvetica"/>
                <w:sz w:val="18"/>
                <w:szCs w:val="18"/>
              </w:rPr>
              <w:t xml:space="preserve"> given a copy of the research paper at the time of appointment. </w:t>
            </w:r>
          </w:p>
          <w:p w14:paraId="4A55C2A0" w14:textId="77777777" w:rsidR="00AA42EA" w:rsidRPr="0095639C" w:rsidRDefault="00AA42EA" w:rsidP="0014381E">
            <w:pPr>
              <w:tabs>
                <w:tab w:val="left" w:pos="501"/>
              </w:tabs>
              <w:jc w:val="both"/>
              <w:rPr>
                <w:rFonts w:ascii="Helvetica" w:hAnsi="Helvetica" w:cs="Helvetica"/>
                <w:sz w:val="18"/>
                <w:szCs w:val="18"/>
              </w:rPr>
            </w:pPr>
          </w:p>
          <w:p w14:paraId="57185634" w14:textId="77777777" w:rsidR="00AA42EA" w:rsidRPr="0095639C" w:rsidRDefault="00AA42EA" w:rsidP="0014381E">
            <w:pPr>
              <w:tabs>
                <w:tab w:val="left" w:pos="501"/>
              </w:tabs>
              <w:jc w:val="both"/>
              <w:rPr>
                <w:rFonts w:ascii="Helvetica" w:hAnsi="Helvetica" w:cs="Helvetica"/>
                <w:sz w:val="18"/>
                <w:szCs w:val="18"/>
              </w:rPr>
            </w:pPr>
            <w:r w:rsidRPr="0095639C">
              <w:rPr>
                <w:rFonts w:ascii="Helvetica" w:hAnsi="Helvetica" w:cs="Helvetica"/>
                <w:sz w:val="18"/>
                <w:szCs w:val="18"/>
              </w:rPr>
              <w:t>The student is expected to present, in approximately 20 minutes, the major objectives, content, results and conclusions of the research paper. The student’s ability to present and defend the research paper clearly and concisely in the oral examination is an essential part of the examination process. The student is also held responsible in the comprehensive oral examination for knowledge and understanding related to his/her program of study.</w:t>
            </w:r>
          </w:p>
          <w:p w14:paraId="6D3D4F75" w14:textId="77777777" w:rsidR="00AA42EA" w:rsidRPr="003241F7" w:rsidRDefault="00AA42EA" w:rsidP="0014381E">
            <w:pPr>
              <w:spacing w:after="120"/>
              <w:rPr>
                <w:rFonts w:ascii="Helvetica" w:hAnsi="Helvetica" w:cs="Helvetica"/>
                <w:i/>
                <w:sz w:val="18"/>
                <w:szCs w:val="18"/>
              </w:rPr>
            </w:pPr>
          </w:p>
        </w:tc>
      </w:tr>
      <w:tr w:rsidR="00AA42EA" w:rsidRPr="003241F7" w14:paraId="3C319C2E" w14:textId="77777777" w:rsidTr="0014381E">
        <w:tc>
          <w:tcPr>
            <w:tcW w:w="7086" w:type="dxa"/>
            <w:shd w:val="clear" w:color="auto" w:fill="auto"/>
          </w:tcPr>
          <w:p w14:paraId="240A8692" w14:textId="6A2E7091" w:rsidR="00AA42EA" w:rsidRPr="003241F7" w:rsidRDefault="00AA42EA" w:rsidP="0014381E">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AA42EA" w:rsidRPr="003241F7" w:rsidRDefault="00AA42EA" w:rsidP="0014381E">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lastRenderedPageBreak/>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AA42EA" w:rsidRPr="003241F7" w:rsidRDefault="00AA42EA" w:rsidP="0014381E">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AA42EA" w:rsidRPr="003241F7" w:rsidRDefault="00AA42EA" w:rsidP="0014381E">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AA42EA" w:rsidRPr="003241F7" w:rsidRDefault="00AA42EA" w:rsidP="0014381E">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AA42EA" w:rsidRPr="003241F7" w:rsidRDefault="00AA42EA" w:rsidP="0014381E">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AA42EA" w:rsidRPr="003241F7" w:rsidRDefault="00AA42EA" w:rsidP="0014381E">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AA42EA" w:rsidRPr="003241F7" w:rsidRDefault="00AA42EA" w:rsidP="0014381E">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AA42EA" w:rsidRPr="003241F7" w:rsidRDefault="00AA42EA" w:rsidP="0014381E">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8"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76EE002F" w14:textId="77777777" w:rsidR="00AA42EA" w:rsidRPr="003241F7" w:rsidRDefault="00AA42EA" w:rsidP="0014381E">
            <w:pPr>
              <w:spacing w:after="120"/>
              <w:rPr>
                <w:rFonts w:ascii="Helvetica" w:hAnsi="Helvetica" w:cs="Helvetica"/>
                <w:i/>
                <w:sz w:val="18"/>
                <w:szCs w:val="18"/>
              </w:rPr>
            </w:pPr>
          </w:p>
        </w:tc>
      </w:tr>
      <w:tr w:rsidR="00AA42EA" w:rsidRPr="003241F7" w14:paraId="15292516" w14:textId="77777777" w:rsidTr="0014381E">
        <w:tc>
          <w:tcPr>
            <w:tcW w:w="7086" w:type="dxa"/>
            <w:shd w:val="clear" w:color="auto" w:fill="auto"/>
          </w:tcPr>
          <w:p w14:paraId="77E74431" w14:textId="77777777" w:rsidR="00AA42EA" w:rsidRPr="003241F7" w:rsidRDefault="00AA42EA" w:rsidP="0014381E">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020A92AE" w14:textId="77777777" w:rsidR="00AA42EA" w:rsidRPr="003241F7" w:rsidRDefault="00AA42EA" w:rsidP="0014381E">
            <w:pPr>
              <w:spacing w:after="120"/>
              <w:rPr>
                <w:rFonts w:ascii="Helvetica" w:hAnsi="Helvetica" w:cs="Helvetica"/>
                <w:sz w:val="18"/>
                <w:szCs w:val="18"/>
              </w:rPr>
            </w:pPr>
          </w:p>
        </w:tc>
      </w:tr>
      <w:tr w:rsidR="00AA42EA" w:rsidRPr="003241F7" w14:paraId="6E67E8CB" w14:textId="77777777" w:rsidTr="0014381E">
        <w:tc>
          <w:tcPr>
            <w:tcW w:w="7086" w:type="dxa"/>
            <w:shd w:val="clear" w:color="auto" w:fill="auto"/>
          </w:tcPr>
          <w:p w14:paraId="256115AA" w14:textId="77777777" w:rsidR="00AA42EA" w:rsidRPr="003241F7" w:rsidRDefault="00AA42EA" w:rsidP="0014381E">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0E3972D1" w14:textId="77777777" w:rsidR="00AA42EA" w:rsidRPr="003241F7" w:rsidRDefault="00AA42EA" w:rsidP="0014381E">
            <w:pPr>
              <w:spacing w:after="120"/>
              <w:rPr>
                <w:rFonts w:ascii="Helvetica" w:hAnsi="Helvetica" w:cs="Helvetica"/>
                <w:i/>
                <w:sz w:val="18"/>
                <w:szCs w:val="18"/>
              </w:rPr>
            </w:pPr>
          </w:p>
        </w:tc>
      </w:tr>
      <w:tr w:rsidR="00AA42EA" w:rsidRPr="003241F7" w14:paraId="1F489268" w14:textId="77777777" w:rsidTr="0014381E">
        <w:tc>
          <w:tcPr>
            <w:tcW w:w="7086" w:type="dxa"/>
            <w:shd w:val="clear" w:color="auto" w:fill="auto"/>
          </w:tcPr>
          <w:p w14:paraId="08162E35"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AA42EA" w:rsidRPr="003241F7" w:rsidRDefault="00AA42EA" w:rsidP="0014381E">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AA42EA" w:rsidRPr="003241F7" w:rsidRDefault="00AA42EA" w:rsidP="0014381E">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AA42EA" w:rsidRPr="003241F7" w:rsidRDefault="00AA42EA" w:rsidP="0014381E">
            <w:pPr>
              <w:spacing w:after="120"/>
              <w:textAlignment w:val="baseline"/>
              <w:rPr>
                <w:rFonts w:ascii="Helvetica" w:hAnsi="Helvetica" w:cs="Helvetica"/>
                <w:color w:val="222222"/>
                <w:sz w:val="18"/>
                <w:szCs w:val="18"/>
              </w:rPr>
            </w:pPr>
          </w:p>
        </w:tc>
        <w:tc>
          <w:tcPr>
            <w:tcW w:w="4254" w:type="dxa"/>
          </w:tcPr>
          <w:p w14:paraId="24649C5E" w14:textId="5BB0002D" w:rsidR="00AA42EA" w:rsidRPr="003241F7" w:rsidRDefault="00AA42EA" w:rsidP="0014381E">
            <w:pPr>
              <w:spacing w:after="120"/>
              <w:rPr>
                <w:rFonts w:ascii="Helvetica" w:hAnsi="Helvetica" w:cs="Helvetica"/>
                <w:i/>
                <w:sz w:val="18"/>
                <w:szCs w:val="18"/>
              </w:rPr>
            </w:pPr>
          </w:p>
        </w:tc>
      </w:tr>
      <w:tr w:rsidR="00AA42EA" w:rsidRPr="003241F7" w14:paraId="5A39DB71" w14:textId="77777777" w:rsidTr="0014381E">
        <w:tc>
          <w:tcPr>
            <w:tcW w:w="7086" w:type="dxa"/>
            <w:shd w:val="clear" w:color="auto" w:fill="auto"/>
          </w:tcPr>
          <w:p w14:paraId="0C092D51"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lastRenderedPageBreak/>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0A039EC9" w14:textId="77777777" w:rsidR="00AA42EA" w:rsidRPr="0095639C" w:rsidRDefault="00AA42EA" w:rsidP="0014381E">
            <w:pPr>
              <w:jc w:val="both"/>
              <w:rPr>
                <w:rFonts w:ascii="Helvetica" w:hAnsi="Helvetica" w:cs="Helvetica"/>
                <w:sz w:val="18"/>
                <w:szCs w:val="18"/>
              </w:rPr>
            </w:pPr>
            <w:r w:rsidRPr="0095639C">
              <w:rPr>
                <w:rFonts w:ascii="Helvetica" w:hAnsi="Helvetica" w:cs="Helvetica"/>
                <w:sz w:val="18"/>
                <w:szCs w:val="18"/>
              </w:rPr>
              <w:t xml:space="preserve">Ph.D. applicants expressing an interest in Agricultural Economics research should apply for admission to the Department of Economics and state their research interest in Agricultural </w:t>
            </w:r>
            <w:proofErr w:type="gramStart"/>
            <w:r w:rsidRPr="0095639C">
              <w:rPr>
                <w:rFonts w:ascii="Helvetica" w:hAnsi="Helvetica" w:cs="Helvetica"/>
                <w:sz w:val="18"/>
                <w:szCs w:val="18"/>
              </w:rPr>
              <w:t>Economics, and</w:t>
            </w:r>
            <w:proofErr w:type="gramEnd"/>
            <w:r w:rsidRPr="0095639C">
              <w:rPr>
                <w:rFonts w:ascii="Helvetica" w:hAnsi="Helvetica" w:cs="Helvetica"/>
                <w:sz w:val="18"/>
                <w:szCs w:val="18"/>
              </w:rPr>
              <w:t xml:space="preserve"> adhere to Department of Economics requirements.</w:t>
            </w:r>
          </w:p>
          <w:p w14:paraId="47EF2FBA" w14:textId="77777777" w:rsidR="00AA42EA" w:rsidRPr="0095639C" w:rsidRDefault="00AA42EA" w:rsidP="0014381E">
            <w:pPr>
              <w:jc w:val="both"/>
              <w:rPr>
                <w:rFonts w:ascii="Helvetica" w:hAnsi="Helvetica" w:cs="Helvetica"/>
                <w:i/>
                <w:sz w:val="18"/>
                <w:szCs w:val="18"/>
              </w:rPr>
            </w:pPr>
          </w:p>
          <w:p w14:paraId="3E06E0F1" w14:textId="77777777" w:rsidR="00AA42EA" w:rsidRPr="0095639C" w:rsidRDefault="00AA42EA" w:rsidP="0014381E">
            <w:pPr>
              <w:jc w:val="both"/>
              <w:rPr>
                <w:rFonts w:ascii="Helvetica" w:hAnsi="Helvetica" w:cs="Helvetica"/>
                <w:sz w:val="18"/>
                <w:szCs w:val="18"/>
              </w:rPr>
            </w:pPr>
            <w:r w:rsidRPr="0095639C">
              <w:rPr>
                <w:rFonts w:ascii="Helvetica" w:hAnsi="Helvetica" w:cs="Helvetica"/>
                <w:sz w:val="18"/>
                <w:szCs w:val="18"/>
              </w:rPr>
              <w:t>Economics Supplemental Regulations are available at:</w:t>
            </w:r>
          </w:p>
          <w:p w14:paraId="30D6D3A3" w14:textId="28F04662" w:rsidR="00AA42EA" w:rsidRPr="003241F7" w:rsidRDefault="00E31E24" w:rsidP="0014381E">
            <w:pPr>
              <w:spacing w:after="120"/>
              <w:rPr>
                <w:rFonts w:ascii="Helvetica" w:hAnsi="Helvetica" w:cs="Helvetica"/>
                <w:sz w:val="18"/>
                <w:szCs w:val="18"/>
              </w:rPr>
            </w:pPr>
            <w:hyperlink r:id="rId119" w:history="1">
              <w:r w:rsidR="00AA42EA" w:rsidRPr="0095639C">
                <w:rPr>
                  <w:rStyle w:val="Hyperlink"/>
                  <w:rFonts w:ascii="Helvetica" w:hAnsi="Helvetica" w:cs="Helvetica"/>
                  <w:sz w:val="18"/>
                  <w:szCs w:val="18"/>
                </w:rPr>
                <w:t>http://umanitoba.ca/faculties/graduate_studies/admin/supplemental_regulations.html</w:t>
              </w:r>
            </w:hyperlink>
          </w:p>
        </w:tc>
      </w:tr>
      <w:tr w:rsidR="00AA42EA" w:rsidRPr="003241F7" w14:paraId="4B989C5F" w14:textId="77777777" w:rsidTr="0014381E">
        <w:tc>
          <w:tcPr>
            <w:tcW w:w="7086" w:type="dxa"/>
            <w:shd w:val="clear" w:color="auto" w:fill="auto"/>
          </w:tcPr>
          <w:p w14:paraId="6058442B"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AA42EA" w:rsidRPr="003241F7" w:rsidRDefault="00AA42EA" w:rsidP="0014381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5CC20159" w14:textId="77777777" w:rsidR="00AA42EA" w:rsidRPr="003241F7" w:rsidRDefault="00AA42EA" w:rsidP="0014381E">
            <w:pPr>
              <w:spacing w:after="120"/>
              <w:rPr>
                <w:rFonts w:ascii="Helvetica" w:hAnsi="Helvetica" w:cs="Helvetica"/>
                <w:sz w:val="18"/>
                <w:szCs w:val="18"/>
              </w:rPr>
            </w:pPr>
          </w:p>
        </w:tc>
      </w:tr>
      <w:tr w:rsidR="00AA42EA" w:rsidRPr="003241F7" w14:paraId="3DEF574F" w14:textId="77777777" w:rsidTr="0014381E">
        <w:tc>
          <w:tcPr>
            <w:tcW w:w="7086" w:type="dxa"/>
            <w:shd w:val="clear" w:color="auto" w:fill="auto"/>
          </w:tcPr>
          <w:p w14:paraId="1918D411" w14:textId="77777777" w:rsidR="00AA42EA" w:rsidRPr="003241F7" w:rsidRDefault="00AA42EA" w:rsidP="0014381E">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w:t>
            </w:r>
            <w:r w:rsidRPr="003241F7">
              <w:rPr>
                <w:rFonts w:ascii="Helvetica" w:hAnsi="Helvetica" w:cs="Helvetica"/>
                <w:color w:val="222222"/>
                <w:sz w:val="18"/>
                <w:szCs w:val="18"/>
              </w:rPr>
              <w:lastRenderedPageBreak/>
              <w:t xml:space="preserve">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AA42EA" w:rsidRPr="003241F7" w:rsidRDefault="00AA42EA" w:rsidP="0014381E">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AA42EA" w:rsidRPr="003241F7" w:rsidRDefault="00AA42EA" w:rsidP="0014381E">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AA42EA" w:rsidRPr="003241F7" w:rsidRDefault="00AA42EA" w:rsidP="0014381E">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AA42EA" w:rsidRPr="003241F7" w:rsidRDefault="00AA42EA" w:rsidP="0014381E">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AA42EA" w:rsidRPr="0011255E" w:rsidRDefault="00AA42EA" w:rsidP="0014381E">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AA42EA" w:rsidRPr="0011255E"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24C8E65C" w14:textId="77777777" w:rsidR="00AA42EA" w:rsidRPr="001D73C4" w:rsidRDefault="00AA42EA" w:rsidP="0014381E">
            <w:pPr>
              <w:spacing w:after="120"/>
              <w:rPr>
                <w:rFonts w:ascii="Helvetica" w:hAnsi="Helvetica" w:cs="Helvetica"/>
                <w:i/>
                <w:sz w:val="18"/>
                <w:szCs w:val="18"/>
              </w:rPr>
            </w:pPr>
          </w:p>
          <w:p w14:paraId="4A3A1935" w14:textId="77777777" w:rsidR="00AA42EA" w:rsidRPr="001D73C4" w:rsidRDefault="00AA42EA" w:rsidP="0014381E">
            <w:pPr>
              <w:spacing w:after="120"/>
              <w:rPr>
                <w:rFonts w:ascii="Helvetica" w:hAnsi="Helvetica" w:cs="Helvetica"/>
                <w:i/>
                <w:sz w:val="18"/>
                <w:szCs w:val="18"/>
              </w:rPr>
            </w:pPr>
          </w:p>
          <w:p w14:paraId="251CDEC7" w14:textId="77777777" w:rsidR="00AA42EA" w:rsidRPr="003241F7" w:rsidRDefault="00AA42EA" w:rsidP="0014381E">
            <w:pPr>
              <w:spacing w:after="120"/>
              <w:rPr>
                <w:rFonts w:ascii="Helvetica" w:hAnsi="Helvetica" w:cs="Helvetica"/>
                <w:i/>
                <w:sz w:val="18"/>
                <w:szCs w:val="18"/>
              </w:rPr>
            </w:pPr>
          </w:p>
        </w:tc>
      </w:tr>
      <w:tr w:rsidR="00AA42EA" w:rsidRPr="003241F7" w14:paraId="75A33D32" w14:textId="77777777" w:rsidTr="0014381E">
        <w:tc>
          <w:tcPr>
            <w:tcW w:w="7086" w:type="dxa"/>
            <w:shd w:val="clear" w:color="auto" w:fill="auto"/>
          </w:tcPr>
          <w:p w14:paraId="221782EF"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AA42EA" w:rsidRPr="003241F7" w:rsidRDefault="00AA42EA" w:rsidP="0014381E">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AA42EA" w:rsidRPr="003241F7" w:rsidRDefault="00AA42EA" w:rsidP="0014381E">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AA42EA" w:rsidRPr="003241F7" w:rsidRDefault="00AA42EA" w:rsidP="0014381E">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AA42EA" w:rsidRPr="003241F7" w:rsidRDefault="00AA42EA" w:rsidP="0014381E">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AA42EA" w:rsidRPr="00B5624E" w:rsidRDefault="00AA42EA" w:rsidP="0014381E">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AA42EA" w:rsidRPr="00B5624E" w:rsidRDefault="00AA42EA" w:rsidP="0014381E">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AA42EA" w:rsidRPr="003241F7" w:rsidRDefault="00AA42EA" w:rsidP="0014381E">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w:t>
            </w:r>
            <w:r w:rsidRPr="003241F7">
              <w:rPr>
                <w:rFonts w:ascii="Helvetica" w:hAnsi="Helvetica" w:cs="Helvetica"/>
                <w:color w:val="222222"/>
                <w:sz w:val="18"/>
                <w:szCs w:val="18"/>
              </w:rPr>
              <w:lastRenderedPageBreak/>
              <w:t>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31E5F287" w14:textId="77777777" w:rsidR="00AA42EA" w:rsidRPr="001D73C4" w:rsidRDefault="00AA42EA" w:rsidP="0014381E">
            <w:pPr>
              <w:spacing w:after="120"/>
              <w:rPr>
                <w:rFonts w:ascii="Helvetica" w:hAnsi="Helvetica" w:cs="Helvetica"/>
                <w:sz w:val="18"/>
                <w:szCs w:val="18"/>
              </w:rPr>
            </w:pPr>
          </w:p>
          <w:p w14:paraId="6351C38A" w14:textId="77777777" w:rsidR="00AA42EA" w:rsidRPr="003241F7" w:rsidRDefault="00AA42EA" w:rsidP="0014381E">
            <w:pPr>
              <w:spacing w:after="120"/>
              <w:rPr>
                <w:rFonts w:ascii="Helvetica" w:hAnsi="Helvetica" w:cs="Helvetica"/>
                <w:i/>
                <w:sz w:val="18"/>
                <w:szCs w:val="18"/>
              </w:rPr>
            </w:pPr>
          </w:p>
        </w:tc>
      </w:tr>
      <w:tr w:rsidR="00AA42EA" w:rsidRPr="003241F7" w14:paraId="27320846" w14:textId="77777777" w:rsidTr="0014381E">
        <w:tc>
          <w:tcPr>
            <w:tcW w:w="7086" w:type="dxa"/>
            <w:shd w:val="clear" w:color="auto" w:fill="auto"/>
          </w:tcPr>
          <w:p w14:paraId="096E43E6"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AA42EA" w:rsidRPr="003241F7" w:rsidRDefault="00AA42EA" w:rsidP="0014381E">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4AA0CDEF" w14:textId="77777777" w:rsidR="00AA42EA" w:rsidRPr="003241F7" w:rsidRDefault="00AA42EA" w:rsidP="0014381E">
            <w:pPr>
              <w:spacing w:after="120"/>
              <w:rPr>
                <w:rFonts w:ascii="Helvetica" w:hAnsi="Helvetica" w:cs="Helvetica"/>
                <w:i/>
                <w:sz w:val="18"/>
                <w:szCs w:val="18"/>
              </w:rPr>
            </w:pPr>
          </w:p>
        </w:tc>
      </w:tr>
      <w:tr w:rsidR="00AA42EA" w:rsidRPr="003241F7" w14:paraId="22A6FAC9" w14:textId="77777777" w:rsidTr="0014381E">
        <w:tc>
          <w:tcPr>
            <w:tcW w:w="7086" w:type="dxa"/>
            <w:shd w:val="clear" w:color="auto" w:fill="auto"/>
          </w:tcPr>
          <w:p w14:paraId="24C91AB8"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5D95EA93" w14:textId="77777777" w:rsidR="00AA42EA" w:rsidRPr="001D73C4" w:rsidRDefault="00AA42EA" w:rsidP="0014381E">
            <w:pPr>
              <w:spacing w:after="120"/>
              <w:rPr>
                <w:rFonts w:ascii="Helvetica" w:hAnsi="Helvetica" w:cs="Helvetica"/>
                <w:i/>
                <w:sz w:val="18"/>
                <w:szCs w:val="18"/>
              </w:rPr>
            </w:pPr>
          </w:p>
          <w:p w14:paraId="75A499B5" w14:textId="77777777" w:rsidR="00AA42EA" w:rsidRPr="003241F7" w:rsidRDefault="00AA42EA" w:rsidP="0014381E">
            <w:pPr>
              <w:spacing w:after="120"/>
              <w:rPr>
                <w:rFonts w:ascii="Helvetica" w:hAnsi="Helvetica" w:cs="Helvetica"/>
                <w:i/>
                <w:sz w:val="18"/>
                <w:szCs w:val="18"/>
              </w:rPr>
            </w:pPr>
          </w:p>
        </w:tc>
      </w:tr>
      <w:tr w:rsidR="00AA42EA" w:rsidRPr="003241F7" w14:paraId="1BA9AF4B" w14:textId="77777777" w:rsidTr="0014381E">
        <w:tc>
          <w:tcPr>
            <w:tcW w:w="7086" w:type="dxa"/>
            <w:shd w:val="clear" w:color="auto" w:fill="auto"/>
          </w:tcPr>
          <w:p w14:paraId="05202F20" w14:textId="77777777" w:rsidR="00AA42EA" w:rsidRPr="003241F7" w:rsidRDefault="00AA42EA" w:rsidP="0014381E">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AA42EA" w:rsidRPr="003241F7" w:rsidRDefault="00AA42EA" w:rsidP="0014381E">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73AD597F" w14:textId="77777777" w:rsidR="00AA42EA" w:rsidRPr="003241F7" w:rsidRDefault="00AA42EA" w:rsidP="0014381E">
            <w:pPr>
              <w:spacing w:after="120"/>
              <w:rPr>
                <w:rFonts w:ascii="Helvetica" w:hAnsi="Helvetica" w:cs="Helvetica"/>
                <w:i/>
                <w:sz w:val="18"/>
                <w:szCs w:val="18"/>
              </w:rPr>
            </w:pPr>
          </w:p>
        </w:tc>
      </w:tr>
      <w:tr w:rsidR="00AA42EA" w:rsidRPr="003241F7" w14:paraId="10CBEF74" w14:textId="77777777" w:rsidTr="0014381E">
        <w:tc>
          <w:tcPr>
            <w:tcW w:w="7086" w:type="dxa"/>
            <w:shd w:val="clear" w:color="auto" w:fill="auto"/>
          </w:tcPr>
          <w:p w14:paraId="3F6E7BF1" w14:textId="77777777" w:rsidR="00AA42EA" w:rsidRPr="003241F7" w:rsidRDefault="00AA42EA" w:rsidP="0014381E">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AA42EA" w:rsidRPr="003241F7" w:rsidRDefault="00AA42EA" w:rsidP="0014381E">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AA42EA" w:rsidRPr="003241F7" w:rsidRDefault="00AA42EA" w:rsidP="0014381E">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AA42EA" w:rsidRPr="003241F7" w:rsidRDefault="00AA42EA" w:rsidP="0014381E">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AA42EA" w:rsidRPr="003241F7" w:rsidRDefault="00AA42EA" w:rsidP="0014381E">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67EE301E" w14:textId="77777777" w:rsidR="00AA42EA" w:rsidRPr="003241F7" w:rsidRDefault="00AA42EA" w:rsidP="0014381E">
            <w:pPr>
              <w:spacing w:after="120"/>
              <w:rPr>
                <w:rFonts w:ascii="Helvetica" w:hAnsi="Helvetica" w:cs="Helvetica"/>
                <w:i/>
                <w:sz w:val="18"/>
                <w:szCs w:val="18"/>
              </w:rPr>
            </w:pPr>
          </w:p>
        </w:tc>
      </w:tr>
      <w:tr w:rsidR="00AA42EA" w:rsidRPr="003241F7" w14:paraId="53707AFE" w14:textId="77777777" w:rsidTr="0014381E">
        <w:tc>
          <w:tcPr>
            <w:tcW w:w="7086" w:type="dxa"/>
            <w:shd w:val="clear" w:color="auto" w:fill="auto"/>
          </w:tcPr>
          <w:p w14:paraId="58652905" w14:textId="77777777" w:rsidR="00AA42EA" w:rsidRPr="003241F7" w:rsidRDefault="00AA42EA" w:rsidP="0014381E">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AA42EA" w:rsidRPr="003241F7" w:rsidRDefault="00AA42EA" w:rsidP="0014381E">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AA42EA" w:rsidRPr="003241F7" w:rsidRDefault="00AA42EA" w:rsidP="0014381E">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494CD190" w14:textId="77777777" w:rsidR="00AA42EA" w:rsidRPr="003241F7" w:rsidRDefault="00AA42EA" w:rsidP="0014381E">
            <w:pPr>
              <w:spacing w:after="120"/>
              <w:rPr>
                <w:rFonts w:ascii="Helvetica" w:hAnsi="Helvetica" w:cs="Helvetica"/>
                <w:i/>
                <w:sz w:val="18"/>
                <w:szCs w:val="18"/>
              </w:rPr>
            </w:pPr>
          </w:p>
        </w:tc>
      </w:tr>
      <w:tr w:rsidR="00AA42EA" w:rsidRPr="003241F7" w14:paraId="3C1E3432" w14:textId="77777777" w:rsidTr="0014381E">
        <w:tc>
          <w:tcPr>
            <w:tcW w:w="7086" w:type="dxa"/>
            <w:shd w:val="clear" w:color="auto" w:fill="auto"/>
          </w:tcPr>
          <w:p w14:paraId="2C1FCE11"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AA42EA" w:rsidRPr="003241F7" w:rsidRDefault="00AA42EA" w:rsidP="0014381E">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4418A944" w14:textId="77777777" w:rsidR="00AA42EA" w:rsidRPr="003241F7" w:rsidRDefault="00AA42EA" w:rsidP="0014381E">
            <w:pPr>
              <w:spacing w:after="120"/>
              <w:jc w:val="both"/>
              <w:rPr>
                <w:rFonts w:ascii="Helvetica" w:hAnsi="Helvetica" w:cs="Helvetica"/>
                <w:sz w:val="18"/>
                <w:szCs w:val="18"/>
              </w:rPr>
            </w:pPr>
          </w:p>
        </w:tc>
      </w:tr>
      <w:tr w:rsidR="00AA42EA" w:rsidRPr="003241F7" w14:paraId="7F674050" w14:textId="77777777" w:rsidTr="0014381E">
        <w:tc>
          <w:tcPr>
            <w:tcW w:w="7086" w:type="dxa"/>
            <w:shd w:val="clear" w:color="auto" w:fill="auto"/>
          </w:tcPr>
          <w:p w14:paraId="712C3C33"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AA42EA" w:rsidRPr="003241F7" w:rsidRDefault="00AA42EA" w:rsidP="0014381E">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AA42EA" w:rsidRPr="003241F7" w:rsidRDefault="00AA42EA" w:rsidP="0014381E">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AA42EA" w:rsidRPr="003241F7" w:rsidRDefault="00AA42EA" w:rsidP="0014381E">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AA42EA" w:rsidRPr="003241F7" w:rsidRDefault="00AA42EA" w:rsidP="0014381E">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1EFEB19D" w14:textId="77777777" w:rsidR="00AA42EA" w:rsidRPr="003241F7" w:rsidRDefault="00AA42EA" w:rsidP="0014381E">
            <w:pPr>
              <w:spacing w:after="120"/>
              <w:rPr>
                <w:rFonts w:ascii="Helvetica" w:hAnsi="Helvetica" w:cs="Helvetica"/>
                <w:sz w:val="18"/>
                <w:szCs w:val="18"/>
              </w:rPr>
            </w:pPr>
          </w:p>
        </w:tc>
      </w:tr>
      <w:tr w:rsidR="00AA42EA" w:rsidRPr="003241F7" w14:paraId="74FD94BB" w14:textId="77777777" w:rsidTr="0014381E">
        <w:tc>
          <w:tcPr>
            <w:tcW w:w="7086" w:type="dxa"/>
            <w:shd w:val="clear" w:color="auto" w:fill="auto"/>
          </w:tcPr>
          <w:p w14:paraId="179C4494"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7.4.3 Transfer Credit</w:t>
            </w:r>
          </w:p>
          <w:p w14:paraId="60FF8CEC"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AA42EA" w:rsidRPr="003241F7" w:rsidRDefault="00AA42EA" w:rsidP="0014381E">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AA42EA" w:rsidRPr="003241F7" w:rsidRDefault="00AA42EA" w:rsidP="0014381E">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AA42EA" w:rsidRPr="003241F7" w:rsidRDefault="00AA42EA" w:rsidP="0014381E">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AA42EA" w:rsidRPr="003241F7" w:rsidRDefault="00AA42EA" w:rsidP="0014381E">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B54F8D2" w14:textId="77777777" w:rsidR="00AA42EA" w:rsidRPr="001D73C4" w:rsidRDefault="00AA42EA" w:rsidP="0014381E">
            <w:pPr>
              <w:spacing w:after="120"/>
              <w:rPr>
                <w:rFonts w:ascii="Helvetica" w:hAnsi="Helvetica" w:cs="Helvetica"/>
                <w:i/>
                <w:sz w:val="18"/>
                <w:szCs w:val="18"/>
              </w:rPr>
            </w:pPr>
          </w:p>
          <w:p w14:paraId="65DA6DF3" w14:textId="77777777" w:rsidR="00AA42EA" w:rsidRPr="001D73C4" w:rsidRDefault="00AA42EA" w:rsidP="0014381E">
            <w:pPr>
              <w:spacing w:after="120"/>
              <w:rPr>
                <w:rFonts w:ascii="Helvetica" w:hAnsi="Helvetica" w:cs="Helvetica"/>
                <w:i/>
                <w:sz w:val="18"/>
                <w:szCs w:val="18"/>
              </w:rPr>
            </w:pPr>
          </w:p>
          <w:p w14:paraId="07B8DF11" w14:textId="77777777" w:rsidR="00AA42EA" w:rsidRPr="001D73C4" w:rsidRDefault="00AA42EA" w:rsidP="0014381E">
            <w:pPr>
              <w:spacing w:after="120"/>
              <w:rPr>
                <w:rFonts w:ascii="Helvetica" w:hAnsi="Helvetica" w:cs="Helvetica"/>
                <w:i/>
                <w:sz w:val="18"/>
                <w:szCs w:val="18"/>
              </w:rPr>
            </w:pPr>
          </w:p>
          <w:p w14:paraId="5A525635" w14:textId="77777777" w:rsidR="00AA42EA" w:rsidRPr="001D73C4" w:rsidRDefault="00AA42EA" w:rsidP="0014381E">
            <w:pPr>
              <w:spacing w:after="120"/>
              <w:rPr>
                <w:rFonts w:ascii="Helvetica" w:hAnsi="Helvetica" w:cs="Helvetica"/>
                <w:i/>
                <w:sz w:val="18"/>
                <w:szCs w:val="18"/>
              </w:rPr>
            </w:pPr>
          </w:p>
          <w:p w14:paraId="4737D67E" w14:textId="77777777" w:rsidR="00AA42EA" w:rsidRPr="003241F7" w:rsidRDefault="00AA42EA" w:rsidP="0014381E">
            <w:pPr>
              <w:spacing w:after="120"/>
              <w:rPr>
                <w:rFonts w:ascii="Helvetica" w:hAnsi="Helvetica" w:cs="Helvetica"/>
                <w:sz w:val="18"/>
                <w:szCs w:val="18"/>
              </w:rPr>
            </w:pPr>
          </w:p>
        </w:tc>
      </w:tr>
      <w:tr w:rsidR="00AA42EA" w:rsidRPr="003241F7" w14:paraId="522067BA" w14:textId="77777777" w:rsidTr="0014381E">
        <w:tc>
          <w:tcPr>
            <w:tcW w:w="7086" w:type="dxa"/>
            <w:shd w:val="clear" w:color="auto" w:fill="auto"/>
          </w:tcPr>
          <w:p w14:paraId="54146A3C"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AA42EA" w:rsidRPr="003241F7" w:rsidRDefault="00AA42EA" w:rsidP="0014381E">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3C21096" w14:textId="77777777" w:rsidR="00AA42EA" w:rsidRPr="001D73C4" w:rsidRDefault="00AA42EA" w:rsidP="0014381E">
            <w:pPr>
              <w:spacing w:after="120"/>
              <w:jc w:val="both"/>
              <w:rPr>
                <w:rFonts w:ascii="Helvetica" w:hAnsi="Helvetica" w:cs="Helvetica"/>
                <w:sz w:val="18"/>
                <w:szCs w:val="18"/>
              </w:rPr>
            </w:pPr>
          </w:p>
          <w:p w14:paraId="67032275" w14:textId="77777777" w:rsidR="00AA42EA" w:rsidRPr="001D73C4" w:rsidRDefault="00AA42EA" w:rsidP="0014381E">
            <w:pPr>
              <w:spacing w:after="120"/>
              <w:rPr>
                <w:rFonts w:ascii="Helvetica" w:hAnsi="Helvetica" w:cs="Helvetica"/>
                <w:i/>
                <w:sz w:val="18"/>
                <w:szCs w:val="18"/>
              </w:rPr>
            </w:pPr>
          </w:p>
          <w:p w14:paraId="7B5A658C" w14:textId="77777777" w:rsidR="00AA42EA" w:rsidRPr="003241F7" w:rsidRDefault="00AA42EA" w:rsidP="0014381E">
            <w:pPr>
              <w:spacing w:after="120"/>
              <w:rPr>
                <w:rFonts w:ascii="Helvetica" w:hAnsi="Helvetica" w:cs="Helvetica"/>
                <w:i/>
                <w:sz w:val="18"/>
                <w:szCs w:val="18"/>
              </w:rPr>
            </w:pPr>
          </w:p>
        </w:tc>
      </w:tr>
      <w:tr w:rsidR="00AA42EA" w:rsidRPr="003241F7" w14:paraId="2D26CEAE" w14:textId="77777777" w:rsidTr="0014381E">
        <w:tc>
          <w:tcPr>
            <w:tcW w:w="7086" w:type="dxa"/>
            <w:shd w:val="clear" w:color="auto" w:fill="auto"/>
          </w:tcPr>
          <w:p w14:paraId="52A5F04D"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AA42EA" w:rsidRPr="003241F7" w:rsidRDefault="00AA42EA" w:rsidP="0014381E">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w:t>
            </w:r>
            <w:r w:rsidRPr="003241F7">
              <w:rPr>
                <w:rFonts w:ascii="Helvetica" w:hAnsi="Helvetica" w:cs="Helvetica"/>
                <w:color w:val="222222"/>
                <w:sz w:val="18"/>
                <w:szCs w:val="18"/>
              </w:rPr>
              <w:lastRenderedPageBreak/>
              <w:t xml:space="preserve">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726A7C9C" w14:textId="77777777" w:rsidR="00AA42EA" w:rsidRPr="003241F7" w:rsidRDefault="00AA42EA" w:rsidP="0014381E">
            <w:pPr>
              <w:spacing w:after="120"/>
              <w:rPr>
                <w:rFonts w:ascii="Helvetica" w:hAnsi="Helvetica" w:cs="Helvetica"/>
                <w:i/>
                <w:sz w:val="18"/>
                <w:szCs w:val="18"/>
              </w:rPr>
            </w:pPr>
          </w:p>
        </w:tc>
      </w:tr>
      <w:tr w:rsidR="00AA42EA" w:rsidRPr="003241F7" w14:paraId="303A6747" w14:textId="77777777" w:rsidTr="0014381E">
        <w:tc>
          <w:tcPr>
            <w:tcW w:w="7086" w:type="dxa"/>
            <w:shd w:val="clear" w:color="auto" w:fill="auto"/>
          </w:tcPr>
          <w:p w14:paraId="23FDCB3F"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303939C" w14:textId="77777777" w:rsidR="00AA42EA" w:rsidRPr="003241F7" w:rsidRDefault="00AA42EA" w:rsidP="0014381E">
            <w:pPr>
              <w:spacing w:after="120"/>
              <w:rPr>
                <w:rFonts w:ascii="Helvetica" w:hAnsi="Helvetica" w:cs="Helvetica"/>
                <w:i/>
                <w:sz w:val="18"/>
                <w:szCs w:val="18"/>
              </w:rPr>
            </w:pPr>
          </w:p>
        </w:tc>
      </w:tr>
      <w:tr w:rsidR="00AA42EA" w:rsidRPr="003241F7" w14:paraId="455B2728" w14:textId="77777777" w:rsidTr="0014381E">
        <w:tc>
          <w:tcPr>
            <w:tcW w:w="7086" w:type="dxa"/>
            <w:shd w:val="clear" w:color="auto" w:fill="auto"/>
          </w:tcPr>
          <w:p w14:paraId="37751929"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AA42EA" w:rsidRPr="003241F7" w:rsidRDefault="00AA42EA" w:rsidP="001438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56A26B9B" w14:textId="77777777" w:rsidR="00AA42EA" w:rsidRPr="003241F7" w:rsidRDefault="00AA42EA" w:rsidP="0014381E">
            <w:pPr>
              <w:spacing w:after="120"/>
              <w:rPr>
                <w:rFonts w:ascii="Helvetica" w:hAnsi="Helvetica" w:cs="Helvetica"/>
                <w:i/>
                <w:sz w:val="18"/>
                <w:szCs w:val="18"/>
              </w:rPr>
            </w:pPr>
          </w:p>
        </w:tc>
      </w:tr>
      <w:tr w:rsidR="00AA42EA" w:rsidRPr="003241F7" w14:paraId="76DE910D" w14:textId="77777777" w:rsidTr="0014381E">
        <w:tc>
          <w:tcPr>
            <w:tcW w:w="7086" w:type="dxa"/>
            <w:shd w:val="clear" w:color="auto" w:fill="auto"/>
          </w:tcPr>
          <w:p w14:paraId="3FF2D3A8"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165D0276" w14:textId="77777777" w:rsidR="00AA42EA" w:rsidRPr="003241F7" w:rsidRDefault="00AA42EA" w:rsidP="0014381E">
            <w:pPr>
              <w:spacing w:after="120"/>
              <w:rPr>
                <w:rFonts w:ascii="Helvetica" w:hAnsi="Helvetica" w:cs="Helvetica"/>
                <w:i/>
                <w:sz w:val="18"/>
                <w:szCs w:val="18"/>
              </w:rPr>
            </w:pPr>
          </w:p>
        </w:tc>
      </w:tr>
      <w:tr w:rsidR="00AA42EA" w:rsidRPr="003241F7" w14:paraId="1FFFD66E" w14:textId="77777777" w:rsidTr="0014381E">
        <w:tc>
          <w:tcPr>
            <w:tcW w:w="7086" w:type="dxa"/>
            <w:shd w:val="clear" w:color="auto" w:fill="auto"/>
          </w:tcPr>
          <w:p w14:paraId="77D46A41"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AA42EA" w:rsidRPr="003241F7" w:rsidRDefault="00AA42EA" w:rsidP="0014381E">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AA42EA" w:rsidRPr="003241F7" w:rsidRDefault="00AA42EA" w:rsidP="0014381E">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AA42EA" w:rsidRPr="003241F7" w:rsidRDefault="00AA42EA" w:rsidP="0014381E">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AA42EA" w:rsidRPr="003241F7" w:rsidRDefault="00AA42EA" w:rsidP="0014381E">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AA42EA" w:rsidRPr="003241F7" w:rsidRDefault="00AA42EA" w:rsidP="0014381E">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AA42EA" w:rsidRPr="003241F7" w:rsidRDefault="00AA42EA" w:rsidP="0014381E">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7E4DC5C8" w14:textId="77777777" w:rsidR="00AA42EA" w:rsidRPr="001D73C4" w:rsidRDefault="00AA42EA" w:rsidP="0014381E">
            <w:pPr>
              <w:spacing w:after="120"/>
              <w:rPr>
                <w:rFonts w:ascii="Helvetica" w:hAnsi="Helvetica" w:cs="Helvetica"/>
                <w:i/>
                <w:sz w:val="18"/>
                <w:szCs w:val="18"/>
              </w:rPr>
            </w:pPr>
          </w:p>
          <w:p w14:paraId="311317EA" w14:textId="77777777" w:rsidR="00AA42EA" w:rsidRPr="003241F7" w:rsidRDefault="00AA42EA" w:rsidP="0014381E">
            <w:pPr>
              <w:spacing w:after="120"/>
              <w:rPr>
                <w:rFonts w:ascii="Helvetica" w:hAnsi="Helvetica" w:cs="Helvetica"/>
                <w:sz w:val="18"/>
                <w:szCs w:val="18"/>
              </w:rPr>
            </w:pPr>
          </w:p>
        </w:tc>
      </w:tr>
      <w:tr w:rsidR="00AA42EA" w:rsidRPr="003241F7" w14:paraId="35E2ACBD" w14:textId="77777777" w:rsidTr="0014381E">
        <w:tc>
          <w:tcPr>
            <w:tcW w:w="7086" w:type="dxa"/>
            <w:shd w:val="clear" w:color="auto" w:fill="auto"/>
          </w:tcPr>
          <w:p w14:paraId="15ED43CA"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60F32B62" w14:textId="77777777" w:rsidR="00AA42EA" w:rsidRPr="003241F7" w:rsidRDefault="00AA42EA" w:rsidP="0014381E">
            <w:pPr>
              <w:spacing w:after="120"/>
              <w:rPr>
                <w:rFonts w:ascii="Helvetica" w:hAnsi="Helvetica" w:cs="Helvetica"/>
                <w:i/>
                <w:sz w:val="18"/>
                <w:szCs w:val="18"/>
              </w:rPr>
            </w:pPr>
          </w:p>
        </w:tc>
      </w:tr>
      <w:tr w:rsidR="00AA42EA" w:rsidRPr="003241F7" w14:paraId="7EFC72DB" w14:textId="77777777" w:rsidTr="0014381E">
        <w:tc>
          <w:tcPr>
            <w:tcW w:w="7086" w:type="dxa"/>
            <w:shd w:val="clear" w:color="auto" w:fill="auto"/>
          </w:tcPr>
          <w:p w14:paraId="6A8C4392"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AA42EA" w:rsidRPr="003241F7" w:rsidRDefault="00AA42EA" w:rsidP="0014381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AA42EA" w:rsidRPr="003241F7" w:rsidRDefault="00AA42EA" w:rsidP="001438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08A97D59" w14:textId="77777777" w:rsidR="00AA42EA" w:rsidRPr="001D73C4" w:rsidRDefault="00AA42EA" w:rsidP="0014381E">
            <w:pPr>
              <w:spacing w:after="120"/>
              <w:rPr>
                <w:rFonts w:ascii="Helvetica" w:hAnsi="Helvetica" w:cs="Helvetica"/>
                <w:i/>
                <w:sz w:val="18"/>
                <w:szCs w:val="18"/>
              </w:rPr>
            </w:pPr>
          </w:p>
          <w:p w14:paraId="4656BAC1" w14:textId="77777777" w:rsidR="00AA42EA" w:rsidRPr="003241F7" w:rsidRDefault="00AA42EA" w:rsidP="0014381E">
            <w:pPr>
              <w:spacing w:after="120"/>
              <w:rPr>
                <w:rFonts w:ascii="Helvetica" w:hAnsi="Helvetica" w:cs="Helvetica"/>
                <w:sz w:val="18"/>
                <w:szCs w:val="18"/>
              </w:rPr>
            </w:pPr>
          </w:p>
        </w:tc>
      </w:tr>
      <w:tr w:rsidR="00AA42EA" w:rsidRPr="003241F7" w14:paraId="7154C161" w14:textId="77777777" w:rsidTr="0014381E">
        <w:tc>
          <w:tcPr>
            <w:tcW w:w="7086" w:type="dxa"/>
            <w:shd w:val="clear" w:color="auto" w:fill="auto"/>
          </w:tcPr>
          <w:p w14:paraId="3FBA6782"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AA42EA"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w:t>
            </w:r>
            <w:r w:rsidRPr="003241F7">
              <w:rPr>
                <w:rFonts w:ascii="Helvetica" w:hAnsi="Helvetica" w:cs="Helvetica"/>
                <w:color w:val="222222"/>
                <w:sz w:val="18"/>
                <w:szCs w:val="18"/>
              </w:rPr>
              <w:lastRenderedPageBreak/>
              <w:t xml:space="preserve">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3644E373" w14:textId="77777777" w:rsidR="00AA42EA" w:rsidRPr="003241F7" w:rsidRDefault="00AA42EA" w:rsidP="0014381E">
            <w:pPr>
              <w:spacing w:after="120"/>
              <w:rPr>
                <w:rFonts w:ascii="Helvetica" w:hAnsi="Helvetica" w:cs="Helvetica"/>
                <w:sz w:val="18"/>
                <w:szCs w:val="18"/>
              </w:rPr>
            </w:pPr>
          </w:p>
        </w:tc>
      </w:tr>
      <w:tr w:rsidR="00AA42EA" w:rsidRPr="003241F7" w14:paraId="7EA3674E" w14:textId="77777777" w:rsidTr="0014381E">
        <w:tc>
          <w:tcPr>
            <w:tcW w:w="7086" w:type="dxa"/>
            <w:shd w:val="clear" w:color="auto" w:fill="auto"/>
          </w:tcPr>
          <w:p w14:paraId="4FBFE9B4" w14:textId="77777777" w:rsidR="00AA42EA" w:rsidRPr="003241F7" w:rsidRDefault="00AA42EA" w:rsidP="0014381E">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AA42EA" w:rsidRPr="003241F7" w:rsidRDefault="00AA42EA" w:rsidP="0014381E">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AA42EA" w:rsidRPr="003241F7" w:rsidRDefault="00AA42EA" w:rsidP="0014381E">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693A8430" w14:textId="77777777" w:rsidR="00AA42EA" w:rsidRPr="001D73C4" w:rsidRDefault="00AA42EA" w:rsidP="0014381E">
            <w:pPr>
              <w:spacing w:after="120"/>
              <w:rPr>
                <w:rFonts w:ascii="Helvetica" w:hAnsi="Helvetica" w:cs="Helvetica"/>
                <w:i/>
                <w:sz w:val="18"/>
                <w:szCs w:val="18"/>
              </w:rPr>
            </w:pPr>
          </w:p>
          <w:p w14:paraId="3E033BEB" w14:textId="77777777" w:rsidR="00AA42EA" w:rsidRPr="003241F7" w:rsidRDefault="00AA42EA" w:rsidP="0014381E">
            <w:pPr>
              <w:spacing w:after="120"/>
              <w:rPr>
                <w:rFonts w:ascii="Helvetica" w:hAnsi="Helvetica" w:cs="Helvetica"/>
                <w:i/>
                <w:sz w:val="18"/>
                <w:szCs w:val="18"/>
              </w:rPr>
            </w:pPr>
          </w:p>
        </w:tc>
      </w:tr>
      <w:tr w:rsidR="00AA42EA" w:rsidRPr="003241F7" w14:paraId="66FFBCBC" w14:textId="77777777" w:rsidTr="0014381E">
        <w:tc>
          <w:tcPr>
            <w:tcW w:w="7086" w:type="dxa"/>
            <w:shd w:val="clear" w:color="auto" w:fill="auto"/>
          </w:tcPr>
          <w:p w14:paraId="7938C767"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AA42EA" w:rsidRPr="003241F7" w:rsidRDefault="00AA42EA" w:rsidP="0014381E">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04EE22DF" w14:textId="77777777" w:rsidR="00AA42EA" w:rsidRPr="001D73C4" w:rsidRDefault="00AA42EA" w:rsidP="0014381E">
            <w:pPr>
              <w:spacing w:after="120"/>
              <w:rPr>
                <w:rFonts w:ascii="Helvetica" w:hAnsi="Helvetica" w:cs="Helvetica"/>
                <w:sz w:val="18"/>
                <w:szCs w:val="18"/>
              </w:rPr>
            </w:pPr>
            <w:r w:rsidRPr="001D73C4">
              <w:rPr>
                <w:rFonts w:ascii="Helvetica" w:hAnsi="Helvetica" w:cs="Helvetica"/>
                <w:sz w:val="18"/>
                <w:szCs w:val="18"/>
              </w:rPr>
              <w:t xml:space="preserve"> </w:t>
            </w:r>
          </w:p>
          <w:p w14:paraId="37BBD72F" w14:textId="77777777" w:rsidR="00AA42EA" w:rsidRPr="003241F7" w:rsidRDefault="00AA42EA" w:rsidP="0014381E">
            <w:pPr>
              <w:spacing w:after="120"/>
              <w:rPr>
                <w:rFonts w:ascii="Helvetica" w:hAnsi="Helvetica" w:cs="Helvetica"/>
                <w:i/>
                <w:sz w:val="18"/>
                <w:szCs w:val="18"/>
              </w:rPr>
            </w:pPr>
          </w:p>
        </w:tc>
      </w:tr>
      <w:tr w:rsidR="00AA42EA" w:rsidRPr="003241F7" w14:paraId="5D3329E2" w14:textId="77777777" w:rsidTr="0014381E">
        <w:tc>
          <w:tcPr>
            <w:tcW w:w="7086" w:type="dxa"/>
            <w:shd w:val="clear" w:color="auto" w:fill="auto"/>
          </w:tcPr>
          <w:p w14:paraId="205024CA" w14:textId="77777777" w:rsidR="00AA42EA" w:rsidRPr="003241F7" w:rsidRDefault="00AA42EA"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AA42EA" w:rsidRPr="003241F7" w:rsidRDefault="00AA42EA" w:rsidP="0014381E">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AA42EA" w:rsidRPr="003241F7" w:rsidRDefault="00AA42EA" w:rsidP="0014381E">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AA42EA" w:rsidRPr="003241F7" w:rsidRDefault="00AA42EA" w:rsidP="0014381E">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AA42EA" w:rsidRPr="003241F7" w:rsidRDefault="00AA42EA" w:rsidP="0014381E">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AA42EA" w:rsidRPr="003241F7" w:rsidRDefault="00AA42EA" w:rsidP="0014381E">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AA42EA" w:rsidRPr="003241F7" w:rsidRDefault="00AA42EA" w:rsidP="0014381E">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AA42EA" w:rsidRPr="003241F7" w:rsidRDefault="00AA42EA" w:rsidP="0014381E">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AA42EA" w:rsidRPr="003241F7" w:rsidRDefault="00AA42EA" w:rsidP="0014381E">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AA42EA" w:rsidRPr="003241F7" w:rsidRDefault="00AA42EA" w:rsidP="0014381E">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AA42EA" w:rsidRPr="003241F7" w:rsidRDefault="00AA42EA" w:rsidP="0014381E">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AA42EA" w:rsidRPr="003241F7" w:rsidRDefault="00AA42EA" w:rsidP="0014381E">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AA42EA" w:rsidRPr="003241F7" w:rsidRDefault="00AA42EA" w:rsidP="0014381E">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AA42EA" w:rsidRPr="003241F7" w:rsidRDefault="00AA42EA" w:rsidP="0014381E">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AA42EA" w:rsidRPr="003241F7" w:rsidRDefault="00AA42EA" w:rsidP="0014381E">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AA42EA" w:rsidRPr="003241F7" w:rsidRDefault="00AA42EA" w:rsidP="0014381E">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AA42EA" w:rsidRPr="003241F7" w:rsidRDefault="00AA42EA" w:rsidP="0014381E">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AA42EA" w:rsidRPr="003241F7" w:rsidRDefault="00AA42EA" w:rsidP="0014381E">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3E2DC90B" w14:textId="77777777" w:rsidR="00AA42EA" w:rsidRPr="003241F7" w:rsidRDefault="00AA42EA" w:rsidP="0014381E">
            <w:pPr>
              <w:spacing w:after="120"/>
              <w:rPr>
                <w:rFonts w:ascii="Helvetica" w:hAnsi="Helvetica" w:cs="Helvetica"/>
                <w:sz w:val="18"/>
                <w:szCs w:val="18"/>
              </w:rPr>
            </w:pPr>
          </w:p>
        </w:tc>
      </w:tr>
      <w:tr w:rsidR="00AA42EA" w:rsidRPr="003241F7" w14:paraId="621856CD" w14:textId="77777777" w:rsidTr="0014381E">
        <w:tc>
          <w:tcPr>
            <w:tcW w:w="7086" w:type="dxa"/>
            <w:shd w:val="clear" w:color="auto" w:fill="auto"/>
          </w:tcPr>
          <w:p w14:paraId="069BCA68"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AA42EA" w:rsidRPr="003241F7" w:rsidRDefault="00AA42EA" w:rsidP="001438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2B60E5E6" w14:textId="77777777" w:rsidR="00AA42EA" w:rsidRPr="003241F7" w:rsidRDefault="00AA42EA" w:rsidP="0014381E">
            <w:pPr>
              <w:spacing w:after="120"/>
              <w:rPr>
                <w:rFonts w:ascii="Helvetica" w:hAnsi="Helvetica" w:cs="Helvetica"/>
                <w:sz w:val="18"/>
                <w:szCs w:val="18"/>
              </w:rPr>
            </w:pPr>
          </w:p>
        </w:tc>
      </w:tr>
      <w:tr w:rsidR="00AA42EA" w:rsidRPr="003241F7" w14:paraId="0AAB374B" w14:textId="77777777" w:rsidTr="0014381E">
        <w:tc>
          <w:tcPr>
            <w:tcW w:w="7086" w:type="dxa"/>
            <w:shd w:val="clear" w:color="auto" w:fill="auto"/>
          </w:tcPr>
          <w:p w14:paraId="11DCE010" w14:textId="44281754"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7.11.4 Submission of the Thesis for Examination</w:t>
            </w:r>
          </w:p>
          <w:p w14:paraId="5BF0221F" w14:textId="75BDE464"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7499ACCF" w14:textId="77777777" w:rsidR="00AA42EA" w:rsidRPr="003241F7" w:rsidRDefault="00AA42EA" w:rsidP="0014381E">
            <w:pPr>
              <w:spacing w:after="120"/>
              <w:rPr>
                <w:rFonts w:ascii="Helvetica" w:hAnsi="Helvetica" w:cs="Helvetica"/>
                <w:sz w:val="18"/>
                <w:szCs w:val="18"/>
              </w:rPr>
            </w:pPr>
          </w:p>
        </w:tc>
      </w:tr>
      <w:tr w:rsidR="00AA42EA" w:rsidRPr="003241F7" w14:paraId="2F4E70DB" w14:textId="77777777" w:rsidTr="0014381E">
        <w:tc>
          <w:tcPr>
            <w:tcW w:w="7086" w:type="dxa"/>
            <w:shd w:val="clear" w:color="auto" w:fill="auto"/>
          </w:tcPr>
          <w:p w14:paraId="5C9AE3F8" w14:textId="77777777" w:rsidR="00AA42EA" w:rsidRPr="003241F7" w:rsidRDefault="00AA42EA"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AA42EA" w:rsidRPr="003241F7" w:rsidRDefault="00AA42EA" w:rsidP="0014381E">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AA42EA" w:rsidRPr="003241F7" w:rsidRDefault="00AA42EA" w:rsidP="0014381E">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AA42EA" w:rsidRPr="003241F7" w:rsidRDefault="00AA42EA" w:rsidP="0014381E">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AA42EA" w:rsidRPr="003241F7" w:rsidRDefault="00AA42EA" w:rsidP="0014381E">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AA42EA" w:rsidRPr="003241F7" w:rsidRDefault="00AA42EA" w:rsidP="0014381E">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AA42EA" w:rsidRPr="003241F7" w:rsidRDefault="00AA42EA" w:rsidP="0014381E">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AA42EA" w:rsidRPr="003241F7" w:rsidRDefault="00AA42EA" w:rsidP="0014381E">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55C17214" w14:textId="77777777" w:rsidR="00AA42EA" w:rsidRPr="003241F7" w:rsidRDefault="00AA42EA" w:rsidP="0014381E">
            <w:pPr>
              <w:spacing w:after="120"/>
              <w:rPr>
                <w:rFonts w:ascii="Helvetica" w:hAnsi="Helvetica" w:cs="Helvetica"/>
                <w:sz w:val="18"/>
                <w:szCs w:val="18"/>
              </w:rPr>
            </w:pPr>
          </w:p>
        </w:tc>
      </w:tr>
      <w:tr w:rsidR="00AA42EA" w:rsidRPr="003241F7" w14:paraId="75CEFC37" w14:textId="77777777" w:rsidTr="0014381E">
        <w:tc>
          <w:tcPr>
            <w:tcW w:w="7086" w:type="dxa"/>
            <w:shd w:val="clear" w:color="auto" w:fill="auto"/>
          </w:tcPr>
          <w:p w14:paraId="0954940D" w14:textId="778FFBF1"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AA42EA" w:rsidRPr="003241F7" w:rsidRDefault="00AA42EA" w:rsidP="0014381E">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AA42EA" w:rsidRPr="003241F7" w:rsidRDefault="00AA42EA" w:rsidP="0014381E">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AA42EA" w:rsidRPr="003241F7" w:rsidRDefault="00AA42EA" w:rsidP="0014381E">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department/unit verifies that the student’s thesis has been reviewed by all members of the advisory committee and that the department/unit fully supports the thesis proceeding for examination.</w:t>
            </w:r>
          </w:p>
          <w:p w14:paraId="276D4C8A"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AA42EA" w:rsidRPr="003241F7" w:rsidRDefault="00AA42EA" w:rsidP="0014381E">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AA42EA" w:rsidRPr="003241F7" w:rsidRDefault="00AA42EA" w:rsidP="0014381E">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AA42EA" w:rsidRPr="003241F7" w:rsidRDefault="00AA42EA" w:rsidP="0014381E">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AA42EA" w:rsidRPr="003241F7" w:rsidRDefault="00AA42EA" w:rsidP="0014381E">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AA42EA" w:rsidRPr="003241F7" w:rsidRDefault="00AA42EA" w:rsidP="0014381E">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AA42EA" w:rsidRPr="003241F7" w:rsidRDefault="00AA42EA" w:rsidP="0014381E">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w:t>
            </w:r>
            <w:r w:rsidRPr="003241F7">
              <w:rPr>
                <w:rFonts w:ascii="Helvetica" w:hAnsi="Helvetica" w:cs="Helvetica"/>
                <w:color w:val="222222"/>
                <w:sz w:val="18"/>
                <w:szCs w:val="18"/>
              </w:rPr>
              <w:lastRenderedPageBreak/>
              <w:t>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22E6548" w14:textId="77777777" w:rsidR="00AA42EA" w:rsidRPr="003241F7" w:rsidRDefault="00AA42EA" w:rsidP="0014381E">
            <w:pPr>
              <w:spacing w:after="120"/>
              <w:rPr>
                <w:rFonts w:ascii="Helvetica" w:hAnsi="Helvetica" w:cs="Helvetica"/>
                <w:i/>
                <w:sz w:val="18"/>
                <w:szCs w:val="18"/>
              </w:rPr>
            </w:pPr>
          </w:p>
        </w:tc>
      </w:tr>
      <w:tr w:rsidR="00AA42EA" w:rsidRPr="003241F7" w14:paraId="03BFF2D9" w14:textId="77777777" w:rsidTr="0014381E">
        <w:tc>
          <w:tcPr>
            <w:tcW w:w="7086" w:type="dxa"/>
            <w:shd w:val="clear" w:color="auto" w:fill="auto"/>
          </w:tcPr>
          <w:p w14:paraId="2AE97E42"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AA42EA" w:rsidRPr="003241F7" w:rsidRDefault="00AA42EA" w:rsidP="0014381E">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AA42EA" w:rsidRPr="003241F7" w:rsidRDefault="00AA42EA" w:rsidP="0014381E">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AA42EA" w:rsidRPr="003241F7" w:rsidRDefault="00AA42EA" w:rsidP="0014381E">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AA42EA" w:rsidRPr="003241F7" w:rsidRDefault="00AA42EA" w:rsidP="0014381E">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AA42EA" w:rsidRPr="003241F7" w:rsidRDefault="00AA42EA" w:rsidP="0014381E">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AA42EA" w:rsidRPr="003241F7" w:rsidRDefault="00AA42EA" w:rsidP="0014381E">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AA42EA" w:rsidRPr="003241F7" w:rsidRDefault="00AA42EA" w:rsidP="0014381E">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AA42EA" w:rsidRPr="003241F7" w:rsidRDefault="00AA42EA" w:rsidP="0014381E">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AA42EA" w:rsidRPr="003241F7" w:rsidRDefault="00AA42EA" w:rsidP="0014381E">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 xml:space="preserve">Email </w:t>
            </w:r>
            <w:proofErr w:type="gramStart"/>
            <w:r w:rsidRPr="003241F7">
              <w:rPr>
                <w:rFonts w:ascii="Helvetica" w:hAnsi="Helvetica" w:cs="Helvetica"/>
                <w:color w:val="222222"/>
                <w:sz w:val="18"/>
                <w:szCs w:val="18"/>
              </w:rPr>
              <w:t>address;</w:t>
            </w:r>
            <w:proofErr w:type="gramEnd"/>
          </w:p>
          <w:p w14:paraId="5D13AA43" w14:textId="77777777" w:rsidR="00AA42EA" w:rsidRPr="003241F7" w:rsidRDefault="00AA42EA" w:rsidP="0014381E">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AA42EA" w:rsidRPr="003241F7" w:rsidRDefault="00AA42EA" w:rsidP="0014381E">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AA42EA" w:rsidRPr="003241F7" w:rsidRDefault="00AA42EA" w:rsidP="0014381E">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AA42EA" w:rsidRPr="003241F7" w:rsidRDefault="00AA42EA" w:rsidP="0014381E">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AA42EA" w:rsidRPr="003241F7" w:rsidRDefault="00AA42EA" w:rsidP="0014381E">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3FF7DD03" w14:textId="77777777" w:rsidR="00AA42EA" w:rsidRPr="003241F7" w:rsidRDefault="00AA42EA" w:rsidP="0014381E">
            <w:pPr>
              <w:spacing w:after="120"/>
              <w:rPr>
                <w:rFonts w:ascii="Helvetica" w:hAnsi="Helvetica" w:cs="Helvetica"/>
                <w:sz w:val="18"/>
                <w:szCs w:val="18"/>
              </w:rPr>
            </w:pPr>
          </w:p>
        </w:tc>
      </w:tr>
      <w:tr w:rsidR="00AA42EA" w:rsidRPr="003241F7" w14:paraId="4606527D" w14:textId="77777777" w:rsidTr="0014381E">
        <w:tc>
          <w:tcPr>
            <w:tcW w:w="7086" w:type="dxa"/>
            <w:shd w:val="clear" w:color="auto" w:fill="auto"/>
          </w:tcPr>
          <w:p w14:paraId="0C2EC3B2"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00E2165B" w14:textId="77777777" w:rsidR="00AA42EA" w:rsidRPr="003241F7" w:rsidRDefault="00AA42EA" w:rsidP="0014381E">
            <w:pPr>
              <w:spacing w:after="120"/>
              <w:rPr>
                <w:rFonts w:ascii="Helvetica" w:hAnsi="Helvetica" w:cs="Helvetica"/>
                <w:sz w:val="18"/>
                <w:szCs w:val="18"/>
              </w:rPr>
            </w:pPr>
          </w:p>
        </w:tc>
      </w:tr>
      <w:tr w:rsidR="00AA42EA" w:rsidRPr="003241F7" w14:paraId="0036E660" w14:textId="77777777" w:rsidTr="0014381E">
        <w:tc>
          <w:tcPr>
            <w:tcW w:w="7086" w:type="dxa"/>
            <w:shd w:val="clear" w:color="auto" w:fill="auto"/>
          </w:tcPr>
          <w:p w14:paraId="3E62D95F"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61D901B5" w14:textId="77777777" w:rsidR="00AA42EA" w:rsidRPr="003241F7" w:rsidRDefault="00AA42EA" w:rsidP="0014381E">
            <w:pPr>
              <w:spacing w:after="120"/>
              <w:rPr>
                <w:rFonts w:ascii="Helvetica" w:hAnsi="Helvetica" w:cs="Helvetica"/>
                <w:sz w:val="18"/>
                <w:szCs w:val="18"/>
              </w:rPr>
            </w:pPr>
          </w:p>
        </w:tc>
      </w:tr>
      <w:tr w:rsidR="00AA42EA" w:rsidRPr="003241F7" w14:paraId="1AE07714" w14:textId="77777777" w:rsidTr="0014381E">
        <w:tc>
          <w:tcPr>
            <w:tcW w:w="7086" w:type="dxa"/>
            <w:shd w:val="clear" w:color="auto" w:fill="auto"/>
          </w:tcPr>
          <w:p w14:paraId="663EC502"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348C1F8A" w14:textId="77777777" w:rsidR="00AA42EA" w:rsidRPr="003241F7" w:rsidRDefault="00AA42EA" w:rsidP="0014381E">
            <w:pPr>
              <w:spacing w:after="120"/>
              <w:rPr>
                <w:rFonts w:ascii="Helvetica" w:hAnsi="Helvetica" w:cs="Helvetica"/>
                <w:sz w:val="18"/>
                <w:szCs w:val="18"/>
              </w:rPr>
            </w:pPr>
          </w:p>
        </w:tc>
      </w:tr>
      <w:tr w:rsidR="00AA42EA" w:rsidRPr="003241F7" w14:paraId="1A636201" w14:textId="77777777" w:rsidTr="0014381E">
        <w:tc>
          <w:tcPr>
            <w:tcW w:w="7086" w:type="dxa"/>
            <w:shd w:val="clear" w:color="auto" w:fill="auto"/>
          </w:tcPr>
          <w:p w14:paraId="78AE7D95" w14:textId="77777777" w:rsidR="00AA42EA" w:rsidRPr="003241F7" w:rsidRDefault="00AA42EA"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AA42EA" w:rsidRPr="003241F7" w:rsidRDefault="00AA42EA" w:rsidP="0014381E">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AA42EA" w:rsidRPr="003241F7" w:rsidRDefault="00AA42EA" w:rsidP="0014381E">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xml:space="preserve">: the candidate has failed to adequately orally present the thesis rationale, methodology, findings, and/or conclusions, or to satisfactorily respond to questions posed related to the thesis. Failure may also arise because of defects in conception, methodology, or context. Those </w:t>
            </w:r>
            <w:r w:rsidRPr="003241F7">
              <w:rPr>
                <w:rFonts w:ascii="Helvetica" w:hAnsi="Helvetica" w:cs="Helvetica"/>
                <w:color w:val="222222"/>
                <w:sz w:val="18"/>
                <w:szCs w:val="18"/>
              </w:rPr>
              <w:lastRenderedPageBreak/>
              <w:t>examiners in agreement must indicate, by their signature, concurrence with the failing grade.</w:t>
            </w:r>
          </w:p>
          <w:p w14:paraId="6C0F395D"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AA42EA" w:rsidRPr="003241F7" w:rsidRDefault="00AA42EA" w:rsidP="0014381E">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AA42EA" w:rsidRPr="003241F7" w:rsidRDefault="00AA42EA" w:rsidP="0014381E">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662C35A" w14:textId="77777777" w:rsidR="00AA42EA" w:rsidRPr="003241F7" w:rsidRDefault="00AA42EA" w:rsidP="0014381E">
            <w:pPr>
              <w:spacing w:after="120"/>
              <w:rPr>
                <w:rFonts w:ascii="Helvetica" w:hAnsi="Helvetica" w:cs="Helvetica"/>
                <w:sz w:val="18"/>
                <w:szCs w:val="18"/>
              </w:rPr>
            </w:pPr>
          </w:p>
        </w:tc>
      </w:tr>
      <w:tr w:rsidR="00AA42EA" w:rsidRPr="003241F7" w14:paraId="783E9C03" w14:textId="77777777" w:rsidTr="0014381E">
        <w:tc>
          <w:tcPr>
            <w:tcW w:w="7086" w:type="dxa"/>
            <w:shd w:val="clear" w:color="auto" w:fill="auto"/>
          </w:tcPr>
          <w:p w14:paraId="6EB9E2B7"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AA42EA" w:rsidRPr="003241F7" w:rsidRDefault="00AA42EA" w:rsidP="0014381E">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AA42EA" w:rsidRPr="003241F7" w:rsidRDefault="00AA42EA" w:rsidP="0014381E">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AA42EA" w:rsidRPr="003241F7" w:rsidRDefault="00AA42EA" w:rsidP="0014381E">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AA42EA" w:rsidRPr="003241F7" w:rsidRDefault="00AA42EA" w:rsidP="0014381E">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w:t>
            </w:r>
            <w:r w:rsidRPr="003241F7">
              <w:rPr>
                <w:rFonts w:ascii="Helvetica" w:hAnsi="Helvetica" w:cs="Helvetica"/>
                <w:color w:val="222222"/>
                <w:sz w:val="18"/>
                <w:szCs w:val="18"/>
              </w:rPr>
              <w:lastRenderedPageBreak/>
              <w:t>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8F29BAF" w14:textId="77777777" w:rsidR="00AA42EA" w:rsidRPr="003241F7" w:rsidRDefault="00AA42EA" w:rsidP="0014381E">
            <w:pPr>
              <w:spacing w:after="120"/>
              <w:ind w:left="-18" w:firstLine="18"/>
              <w:jc w:val="both"/>
              <w:rPr>
                <w:rFonts w:ascii="Helvetica" w:hAnsi="Helvetica" w:cs="Helvetica"/>
                <w:sz w:val="18"/>
                <w:szCs w:val="18"/>
              </w:rPr>
            </w:pPr>
          </w:p>
        </w:tc>
      </w:tr>
      <w:tr w:rsidR="00AA42EA" w:rsidRPr="003241F7" w14:paraId="630862C2" w14:textId="77777777" w:rsidTr="0014381E">
        <w:tc>
          <w:tcPr>
            <w:tcW w:w="7086" w:type="dxa"/>
            <w:shd w:val="clear" w:color="auto" w:fill="auto"/>
          </w:tcPr>
          <w:p w14:paraId="32D0B25D"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AA42EA" w:rsidRPr="003241F7" w:rsidRDefault="00AA42EA" w:rsidP="0014381E">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AA42EA" w:rsidRPr="003241F7" w:rsidRDefault="00AA42EA" w:rsidP="0014381E">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AA42EA" w:rsidRPr="003241F7" w:rsidRDefault="00AA42EA" w:rsidP="0014381E">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AA42EA" w:rsidRPr="003241F7" w:rsidRDefault="00AA42EA" w:rsidP="0014381E">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07C44AF7" w14:textId="77777777" w:rsidR="00AA42EA" w:rsidRPr="003241F7" w:rsidRDefault="00AA42EA" w:rsidP="0014381E">
            <w:pPr>
              <w:spacing w:after="120"/>
              <w:rPr>
                <w:rFonts w:ascii="Helvetica" w:hAnsi="Helvetica" w:cs="Helvetica"/>
                <w:sz w:val="18"/>
                <w:szCs w:val="18"/>
              </w:rPr>
            </w:pPr>
          </w:p>
        </w:tc>
      </w:tr>
      <w:tr w:rsidR="00AA42EA" w:rsidRPr="003241F7" w14:paraId="7A33A40C" w14:textId="77777777" w:rsidTr="0014381E">
        <w:tc>
          <w:tcPr>
            <w:tcW w:w="7086" w:type="dxa"/>
            <w:shd w:val="clear" w:color="auto" w:fill="auto"/>
          </w:tcPr>
          <w:p w14:paraId="38D4BE11"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AA42EA" w:rsidRPr="003241F7" w:rsidRDefault="00AA42EA" w:rsidP="0014381E">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AA42EA" w:rsidRPr="003241F7" w:rsidRDefault="00AA42EA" w:rsidP="0014381E">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cases, not covered by the regulation concerning patents, where adequate causes can be shown to delay publication, the student and advisor/co-</w:t>
            </w:r>
            <w:r w:rsidRPr="003241F7">
              <w:rPr>
                <w:rFonts w:ascii="Helvetica" w:hAnsi="Helvetica" w:cs="Helvetica"/>
                <w:color w:val="222222"/>
                <w:sz w:val="18"/>
                <w:szCs w:val="18"/>
              </w:rPr>
              <w:lastRenderedPageBreak/>
              <w:t xml:space="preserve">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AA42EA" w:rsidRPr="003241F7" w:rsidRDefault="00AA42EA" w:rsidP="0014381E">
            <w:pPr>
              <w:spacing w:after="120"/>
              <w:textAlignment w:val="baseline"/>
              <w:rPr>
                <w:rFonts w:ascii="Helvetica" w:hAnsi="Helvetica" w:cs="Helvetica"/>
                <w:color w:val="222222"/>
                <w:sz w:val="18"/>
                <w:szCs w:val="18"/>
              </w:rPr>
            </w:pPr>
          </w:p>
        </w:tc>
        <w:tc>
          <w:tcPr>
            <w:tcW w:w="4254" w:type="dxa"/>
          </w:tcPr>
          <w:p w14:paraId="19CBB85F" w14:textId="77777777" w:rsidR="00AA42EA" w:rsidRPr="003241F7" w:rsidRDefault="00AA42EA" w:rsidP="0014381E">
            <w:pPr>
              <w:spacing w:after="120"/>
              <w:rPr>
                <w:rFonts w:ascii="Helvetica" w:hAnsi="Helvetica" w:cs="Helvetica"/>
                <w:sz w:val="18"/>
                <w:szCs w:val="18"/>
              </w:rPr>
            </w:pPr>
          </w:p>
        </w:tc>
      </w:tr>
      <w:tr w:rsidR="00AA42EA" w:rsidRPr="003241F7" w14:paraId="2FDAD0C5" w14:textId="77777777" w:rsidTr="0014381E">
        <w:tc>
          <w:tcPr>
            <w:tcW w:w="7086" w:type="dxa"/>
            <w:shd w:val="clear" w:color="auto" w:fill="auto"/>
          </w:tcPr>
          <w:p w14:paraId="4FBD5564"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67B9131C" w14:textId="77777777" w:rsidR="00AA42EA" w:rsidRPr="003241F7" w:rsidRDefault="00AA42EA" w:rsidP="0014381E">
            <w:pPr>
              <w:spacing w:after="120"/>
              <w:rPr>
                <w:rFonts w:ascii="Helvetica" w:hAnsi="Helvetica" w:cs="Helvetica"/>
                <w:sz w:val="18"/>
                <w:szCs w:val="18"/>
              </w:rPr>
            </w:pPr>
          </w:p>
        </w:tc>
      </w:tr>
      <w:tr w:rsidR="00AA42EA" w:rsidRPr="003241F7" w14:paraId="5C76B0AE" w14:textId="77777777" w:rsidTr="0014381E">
        <w:tc>
          <w:tcPr>
            <w:tcW w:w="7086" w:type="dxa"/>
            <w:shd w:val="clear" w:color="auto" w:fill="auto"/>
          </w:tcPr>
          <w:p w14:paraId="293F29FF" w14:textId="77777777" w:rsidR="00AA42EA" w:rsidRPr="003241F7" w:rsidRDefault="00AA42EA" w:rsidP="0014381E">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AA42EA" w:rsidRPr="003241F7" w:rsidRDefault="00AA42EA" w:rsidP="0014381E">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AA42EA" w:rsidRPr="003241F7" w:rsidRDefault="00AA42EA" w:rsidP="0014381E">
            <w:pPr>
              <w:pStyle w:val="NormalWeb"/>
              <w:spacing w:before="0" w:beforeAutospacing="0" w:after="120" w:afterAutospacing="0"/>
              <w:rPr>
                <w:rStyle w:val="Strong"/>
                <w:rFonts w:ascii="Helvetica" w:hAnsi="Helvetica" w:cs="Helvetica"/>
                <w:color w:val="000000"/>
                <w:sz w:val="18"/>
                <w:szCs w:val="18"/>
              </w:rPr>
            </w:pPr>
          </w:p>
          <w:p w14:paraId="773AD6E7" w14:textId="13518211"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AA42EA" w:rsidRPr="003241F7" w:rsidRDefault="00AA42EA" w:rsidP="0014381E">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w:t>
            </w:r>
            <w:r w:rsidRPr="003241F7">
              <w:rPr>
                <w:rFonts w:ascii="Helvetica" w:hAnsi="Helvetica" w:cs="Helvetica"/>
                <w:color w:val="222222"/>
                <w:sz w:val="18"/>
                <w:szCs w:val="18"/>
              </w:rPr>
              <w:lastRenderedPageBreak/>
              <w:t>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AA42EA" w:rsidRPr="003241F7" w:rsidRDefault="00AA42EA" w:rsidP="0014381E">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9B67C3E" w14:textId="77777777" w:rsidR="00AA42EA" w:rsidRPr="003241F7" w:rsidRDefault="00AA42EA" w:rsidP="0014381E">
            <w:pPr>
              <w:spacing w:after="120"/>
              <w:rPr>
                <w:rFonts w:ascii="Helvetica" w:hAnsi="Helvetica" w:cs="Helvetica"/>
                <w:sz w:val="18"/>
                <w:szCs w:val="18"/>
              </w:rPr>
            </w:pPr>
          </w:p>
        </w:tc>
      </w:tr>
      <w:tr w:rsidR="00AA42EA" w:rsidRPr="003241F7" w14:paraId="4ADF22F5" w14:textId="77777777" w:rsidTr="0014381E">
        <w:tc>
          <w:tcPr>
            <w:tcW w:w="7086" w:type="dxa"/>
            <w:shd w:val="clear" w:color="auto" w:fill="auto"/>
          </w:tcPr>
          <w:p w14:paraId="75D6C2EB"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AA42EA" w:rsidRPr="003241F7" w:rsidRDefault="00AA42EA" w:rsidP="0014381E">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AA42EA" w:rsidRPr="003241F7" w:rsidRDefault="00AA42EA" w:rsidP="0014381E">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AA42EA" w:rsidRPr="003241F7" w:rsidRDefault="00AA42EA" w:rsidP="0014381E">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9E0EAFE" w14:textId="77777777" w:rsidR="00AA42EA" w:rsidRPr="003241F7" w:rsidRDefault="00AA42EA" w:rsidP="0014381E">
            <w:pPr>
              <w:spacing w:after="120"/>
              <w:rPr>
                <w:rFonts w:ascii="Helvetica" w:hAnsi="Helvetica" w:cs="Helvetica"/>
                <w:sz w:val="18"/>
                <w:szCs w:val="18"/>
              </w:rPr>
            </w:pPr>
          </w:p>
        </w:tc>
      </w:tr>
      <w:tr w:rsidR="00AA42EA" w:rsidRPr="003241F7" w14:paraId="114E9B46" w14:textId="77777777" w:rsidTr="0014381E">
        <w:tc>
          <w:tcPr>
            <w:tcW w:w="7086" w:type="dxa"/>
            <w:shd w:val="clear" w:color="auto" w:fill="auto"/>
          </w:tcPr>
          <w:p w14:paraId="04871C5E"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lastRenderedPageBreak/>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2D727F8E" w14:textId="77777777" w:rsidR="00AA42EA" w:rsidRPr="003241F7" w:rsidRDefault="00AA42EA" w:rsidP="0014381E">
            <w:pPr>
              <w:spacing w:after="120"/>
              <w:rPr>
                <w:rFonts w:ascii="Helvetica" w:hAnsi="Helvetica" w:cs="Helvetica"/>
                <w:sz w:val="18"/>
                <w:szCs w:val="18"/>
              </w:rPr>
            </w:pPr>
          </w:p>
        </w:tc>
      </w:tr>
      <w:tr w:rsidR="00AA42EA" w:rsidRPr="003241F7" w14:paraId="4CFDC136" w14:textId="77777777" w:rsidTr="0014381E">
        <w:tc>
          <w:tcPr>
            <w:tcW w:w="7086" w:type="dxa"/>
            <w:shd w:val="clear" w:color="auto" w:fill="auto"/>
          </w:tcPr>
          <w:p w14:paraId="07890C48"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7F51186C" w14:textId="77777777" w:rsidR="00AA42EA" w:rsidRPr="003241F7" w:rsidRDefault="00AA42EA" w:rsidP="0014381E">
            <w:pPr>
              <w:spacing w:after="120"/>
              <w:rPr>
                <w:rFonts w:ascii="Helvetica" w:hAnsi="Helvetica" w:cs="Helvetica"/>
                <w:sz w:val="18"/>
                <w:szCs w:val="18"/>
              </w:rPr>
            </w:pPr>
          </w:p>
        </w:tc>
      </w:tr>
      <w:tr w:rsidR="00AA42EA" w:rsidRPr="003241F7" w14:paraId="7D0E80C3" w14:textId="77777777" w:rsidTr="0014381E">
        <w:tc>
          <w:tcPr>
            <w:tcW w:w="7086" w:type="dxa"/>
            <w:shd w:val="clear" w:color="auto" w:fill="auto"/>
          </w:tcPr>
          <w:p w14:paraId="712F9C15" w14:textId="77777777" w:rsidR="00AA42EA" w:rsidRPr="003241F7" w:rsidRDefault="00AA42EA" w:rsidP="0014381E">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AA42EA" w:rsidRPr="003241F7" w:rsidRDefault="00AA42EA" w:rsidP="0014381E">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04ED9E45" w14:textId="77777777" w:rsidR="00AA42EA" w:rsidRPr="003241F7" w:rsidRDefault="00AA42EA" w:rsidP="0014381E">
            <w:pPr>
              <w:spacing w:after="120"/>
              <w:rPr>
                <w:rFonts w:ascii="Helvetica" w:hAnsi="Helvetica" w:cs="Helvetica"/>
                <w:i/>
                <w:sz w:val="18"/>
                <w:szCs w:val="18"/>
              </w:rPr>
            </w:pPr>
          </w:p>
        </w:tc>
      </w:tr>
      <w:tr w:rsidR="00AA42EA" w:rsidRPr="003241F7" w14:paraId="7B423774" w14:textId="77777777" w:rsidTr="0014381E">
        <w:tc>
          <w:tcPr>
            <w:tcW w:w="7086" w:type="dxa"/>
            <w:shd w:val="clear" w:color="auto" w:fill="auto"/>
          </w:tcPr>
          <w:p w14:paraId="22DAB0F7" w14:textId="77039549" w:rsidR="00AA42EA" w:rsidRPr="003241F7" w:rsidRDefault="00AA42EA" w:rsidP="0014381E">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AA42EA" w:rsidRPr="003241F7" w:rsidRDefault="00AA42EA" w:rsidP="0014381E">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0B0583C0" w14:textId="77777777" w:rsidR="00AA42EA" w:rsidRPr="003241F7" w:rsidRDefault="00AA42EA" w:rsidP="0014381E">
            <w:pPr>
              <w:spacing w:after="120"/>
              <w:rPr>
                <w:rFonts w:ascii="Helvetica" w:hAnsi="Helvetica" w:cs="Helvetica"/>
                <w:sz w:val="18"/>
                <w:szCs w:val="18"/>
              </w:rPr>
            </w:pPr>
          </w:p>
        </w:tc>
      </w:tr>
      <w:tr w:rsidR="00AA42EA" w:rsidRPr="003241F7" w14:paraId="25C190F5" w14:textId="77777777" w:rsidTr="0014381E">
        <w:tc>
          <w:tcPr>
            <w:tcW w:w="7086" w:type="dxa"/>
            <w:shd w:val="clear" w:color="auto" w:fill="auto"/>
          </w:tcPr>
          <w:p w14:paraId="63A817CA" w14:textId="77777777" w:rsidR="00AA42EA" w:rsidRPr="003241F7" w:rsidRDefault="00AA42EA" w:rsidP="0014381E">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AA42EA" w:rsidRPr="003241F7" w:rsidRDefault="00AA42EA" w:rsidP="0014381E">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AA42EA" w:rsidRPr="003241F7" w:rsidRDefault="00AA42EA" w:rsidP="0014381E">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AA42EA" w:rsidRPr="003241F7" w:rsidRDefault="00AA42EA" w:rsidP="0014381E">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AA42EA" w:rsidRPr="003241F7" w:rsidRDefault="00AA42EA" w:rsidP="0014381E">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AA42EA" w:rsidRPr="003241F7" w:rsidRDefault="00AA42EA" w:rsidP="0014381E">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AA42EA" w:rsidRPr="003241F7" w:rsidRDefault="00AA42EA" w:rsidP="0014381E">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AA42EA" w:rsidRPr="003241F7" w:rsidRDefault="00AA42EA" w:rsidP="0014381E">
            <w:pPr>
              <w:spacing w:after="120"/>
              <w:textAlignment w:val="baseline"/>
              <w:rPr>
                <w:rFonts w:ascii="Helvetica" w:hAnsi="Helvetica" w:cs="Helvetica"/>
                <w:color w:val="222222"/>
                <w:sz w:val="18"/>
                <w:szCs w:val="18"/>
              </w:rPr>
            </w:pPr>
          </w:p>
        </w:tc>
        <w:tc>
          <w:tcPr>
            <w:tcW w:w="4254" w:type="dxa"/>
          </w:tcPr>
          <w:p w14:paraId="18B12107" w14:textId="77777777" w:rsidR="00AA42EA" w:rsidRPr="003241F7" w:rsidRDefault="00AA42EA" w:rsidP="0014381E">
            <w:pPr>
              <w:spacing w:after="120"/>
              <w:rPr>
                <w:rFonts w:ascii="Helvetica" w:hAnsi="Helvetica" w:cs="Helvetica"/>
                <w:sz w:val="18"/>
                <w:szCs w:val="18"/>
              </w:rPr>
            </w:pPr>
          </w:p>
        </w:tc>
      </w:tr>
      <w:tr w:rsidR="00AA42EA" w:rsidRPr="003241F7" w14:paraId="27822B71" w14:textId="77777777" w:rsidTr="0014381E">
        <w:tc>
          <w:tcPr>
            <w:tcW w:w="7086" w:type="dxa"/>
            <w:shd w:val="clear" w:color="auto" w:fill="auto"/>
          </w:tcPr>
          <w:p w14:paraId="35A4C22E"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AA42EA" w:rsidRPr="003241F7" w:rsidRDefault="00AA42EA" w:rsidP="0014381E">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AA42EA" w:rsidRPr="003241F7" w:rsidRDefault="00AA42EA" w:rsidP="0014381E">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AA42EA" w:rsidRPr="003241F7" w:rsidRDefault="00AA42EA" w:rsidP="0014381E">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AA42EA" w:rsidRPr="003241F7" w:rsidRDefault="00AA42EA" w:rsidP="0014381E">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428EA862" w14:textId="77777777" w:rsidR="00AA42EA" w:rsidRPr="003241F7" w:rsidRDefault="00AA42EA" w:rsidP="0014381E">
            <w:pPr>
              <w:spacing w:after="120"/>
              <w:rPr>
                <w:rFonts w:ascii="Helvetica" w:hAnsi="Helvetica" w:cs="Helvetica"/>
                <w:sz w:val="18"/>
                <w:szCs w:val="18"/>
              </w:rPr>
            </w:pPr>
          </w:p>
        </w:tc>
      </w:tr>
      <w:tr w:rsidR="00AA42EA" w:rsidRPr="003241F7" w14:paraId="7C9EE250" w14:textId="77777777" w:rsidTr="0014381E">
        <w:tc>
          <w:tcPr>
            <w:tcW w:w="7086" w:type="dxa"/>
            <w:shd w:val="clear" w:color="auto" w:fill="auto"/>
          </w:tcPr>
          <w:p w14:paraId="4643CC51"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AA42EA" w:rsidRPr="003241F7" w:rsidRDefault="00AA42EA" w:rsidP="001438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7633B115" w14:textId="77777777" w:rsidR="00AA42EA" w:rsidRPr="003241F7" w:rsidRDefault="00AA42EA" w:rsidP="0014381E">
            <w:pPr>
              <w:spacing w:after="120"/>
              <w:rPr>
                <w:rFonts w:ascii="Helvetica" w:hAnsi="Helvetica" w:cs="Helvetica"/>
                <w:sz w:val="18"/>
                <w:szCs w:val="18"/>
              </w:rPr>
            </w:pPr>
          </w:p>
        </w:tc>
      </w:tr>
      <w:tr w:rsidR="00AA42EA" w:rsidRPr="003241F7" w14:paraId="0DE2A69F" w14:textId="77777777" w:rsidTr="0014381E">
        <w:tc>
          <w:tcPr>
            <w:tcW w:w="7086" w:type="dxa"/>
            <w:shd w:val="clear" w:color="auto" w:fill="auto"/>
          </w:tcPr>
          <w:p w14:paraId="5CB1AD7C"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AA42EA" w:rsidRPr="003241F7" w:rsidRDefault="00AA42EA" w:rsidP="0014381E">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AA42EA" w:rsidRPr="003241F7" w:rsidRDefault="00AA42EA" w:rsidP="0014381E">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AA42EA" w:rsidRPr="003241F7" w:rsidRDefault="00AA42EA" w:rsidP="0014381E">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5B89359C" w14:textId="77777777" w:rsidR="00AA42EA" w:rsidRPr="003241F7" w:rsidRDefault="00AA42EA" w:rsidP="0014381E">
            <w:pPr>
              <w:spacing w:after="120"/>
              <w:rPr>
                <w:rFonts w:ascii="Helvetica" w:hAnsi="Helvetica" w:cs="Helvetica"/>
                <w:sz w:val="18"/>
                <w:szCs w:val="18"/>
              </w:rPr>
            </w:pPr>
          </w:p>
        </w:tc>
      </w:tr>
      <w:tr w:rsidR="00AA42EA" w:rsidRPr="003241F7" w14:paraId="4903E952" w14:textId="77777777" w:rsidTr="0014381E">
        <w:tc>
          <w:tcPr>
            <w:tcW w:w="7086" w:type="dxa"/>
            <w:shd w:val="clear" w:color="auto" w:fill="auto"/>
          </w:tcPr>
          <w:p w14:paraId="343BBD37" w14:textId="77777777" w:rsidR="00AA42EA" w:rsidRPr="003241F7" w:rsidRDefault="00AA42EA"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AA42EA" w:rsidRPr="003241F7" w:rsidRDefault="00AA42EA" w:rsidP="0014381E">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AA42EA" w:rsidRPr="003241F7" w:rsidRDefault="00AA42EA" w:rsidP="0014381E">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AA42EA" w:rsidRPr="003241F7" w:rsidRDefault="00AA42EA" w:rsidP="0014381E">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0EE934F2" w14:textId="77777777" w:rsidR="00AA42EA" w:rsidRPr="003241F7" w:rsidRDefault="00AA42EA" w:rsidP="0014381E">
            <w:pPr>
              <w:spacing w:after="120"/>
              <w:rPr>
                <w:rFonts w:ascii="Helvetica" w:hAnsi="Helvetica" w:cs="Helvetica"/>
                <w:sz w:val="18"/>
                <w:szCs w:val="18"/>
              </w:rPr>
            </w:pPr>
          </w:p>
        </w:tc>
      </w:tr>
      <w:tr w:rsidR="00AA42EA" w:rsidRPr="003241F7" w14:paraId="4527F11A" w14:textId="77777777" w:rsidTr="0014381E">
        <w:tc>
          <w:tcPr>
            <w:tcW w:w="7086" w:type="dxa"/>
            <w:shd w:val="clear" w:color="auto" w:fill="auto"/>
          </w:tcPr>
          <w:p w14:paraId="3B5FF489" w14:textId="77777777" w:rsidR="00AA42EA" w:rsidRPr="003241F7" w:rsidRDefault="00AA42EA"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AA42EA" w:rsidRPr="003241F7" w:rsidRDefault="00AA42EA" w:rsidP="0014381E">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AA42EA" w:rsidRPr="003241F7" w:rsidRDefault="00AA42EA" w:rsidP="0014381E">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AA42EA" w:rsidRPr="003241F7" w:rsidRDefault="00AA42EA" w:rsidP="0014381E">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AA42EA" w:rsidRPr="003241F7" w:rsidRDefault="00AA42EA" w:rsidP="0014381E">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AA42EA" w:rsidRPr="003241F7" w:rsidRDefault="00AA42EA" w:rsidP="0014381E">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AA42EA" w:rsidRPr="0052607E" w:rsidRDefault="00AA42EA" w:rsidP="0014381E">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AA42EA" w:rsidRPr="0052607E" w:rsidRDefault="00AA42EA" w:rsidP="0014381E">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AA42EA" w:rsidRPr="0052607E" w:rsidRDefault="00AA42EA" w:rsidP="0014381E">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AA42EA" w:rsidRPr="0052607E" w:rsidRDefault="00AA42EA" w:rsidP="0014381E">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AA42EA" w:rsidRPr="0052607E" w:rsidRDefault="00AA42EA" w:rsidP="0014381E">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AA42EA" w:rsidRPr="003241F7" w:rsidRDefault="00AA42EA" w:rsidP="0014381E">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6C9D420B" w14:textId="77777777" w:rsidR="00AA42EA" w:rsidRPr="003241F7" w:rsidRDefault="00AA42EA" w:rsidP="0014381E">
            <w:pPr>
              <w:spacing w:after="120"/>
              <w:rPr>
                <w:rFonts w:ascii="Helvetica" w:hAnsi="Helvetica" w:cs="Helvetica"/>
                <w:sz w:val="18"/>
                <w:szCs w:val="18"/>
              </w:rPr>
            </w:pPr>
          </w:p>
        </w:tc>
      </w:tr>
      <w:tr w:rsidR="00AA42EA" w:rsidRPr="003241F7" w14:paraId="55CEF7F5" w14:textId="77777777" w:rsidTr="0014381E">
        <w:tc>
          <w:tcPr>
            <w:tcW w:w="7086" w:type="dxa"/>
            <w:shd w:val="clear" w:color="auto" w:fill="auto"/>
          </w:tcPr>
          <w:p w14:paraId="302205B9" w14:textId="77777777" w:rsidR="00AA42EA" w:rsidRPr="003241F7" w:rsidRDefault="00AA42EA" w:rsidP="0014381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AA42EA" w:rsidRPr="003241F7" w:rsidRDefault="00AA42EA" w:rsidP="0014381E">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36836CCC" w14:textId="77777777" w:rsidR="00AA42EA" w:rsidRPr="003241F7" w:rsidRDefault="00AA42EA" w:rsidP="0014381E">
            <w:pPr>
              <w:spacing w:after="120"/>
              <w:rPr>
                <w:rFonts w:ascii="Helvetica" w:hAnsi="Helvetica" w:cs="Helvetica"/>
                <w:sz w:val="18"/>
                <w:szCs w:val="18"/>
              </w:rPr>
            </w:pPr>
          </w:p>
        </w:tc>
      </w:tr>
      <w:tr w:rsidR="00AA42EA" w:rsidRPr="003241F7" w14:paraId="5C0C4684" w14:textId="77777777" w:rsidTr="0014381E">
        <w:tc>
          <w:tcPr>
            <w:tcW w:w="7086" w:type="dxa"/>
            <w:shd w:val="clear" w:color="auto" w:fill="auto"/>
          </w:tcPr>
          <w:p w14:paraId="74FA0296"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AA42EA" w:rsidRPr="003241F7" w:rsidRDefault="00AA42EA" w:rsidP="0014381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51552303" w14:textId="77777777" w:rsidR="00AA42EA" w:rsidRPr="003241F7" w:rsidRDefault="00AA42EA" w:rsidP="0014381E">
            <w:pPr>
              <w:spacing w:after="120"/>
              <w:rPr>
                <w:rFonts w:ascii="Helvetica" w:hAnsi="Helvetica" w:cs="Helvetica"/>
                <w:sz w:val="18"/>
                <w:szCs w:val="18"/>
              </w:rPr>
            </w:pPr>
          </w:p>
        </w:tc>
      </w:tr>
      <w:tr w:rsidR="00AA42EA" w:rsidRPr="003241F7" w14:paraId="12B099BC" w14:textId="77777777" w:rsidTr="0014381E">
        <w:tc>
          <w:tcPr>
            <w:tcW w:w="7086" w:type="dxa"/>
            <w:shd w:val="clear" w:color="auto" w:fill="auto"/>
          </w:tcPr>
          <w:p w14:paraId="62341F4C" w14:textId="77777777" w:rsidR="00AA42EA" w:rsidRPr="003241F7" w:rsidRDefault="00AA42EA" w:rsidP="0014381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t>
            </w:r>
            <w:r w:rsidRPr="003241F7">
              <w:rPr>
                <w:rFonts w:ascii="Helvetica" w:hAnsi="Helvetica" w:cs="Helvetica"/>
                <w:color w:val="222222"/>
                <w:sz w:val="18"/>
                <w:szCs w:val="18"/>
              </w:rPr>
              <w:lastRenderedPageBreak/>
              <w:t xml:space="preserve">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3DB73F38" w14:textId="77777777" w:rsidR="00AA42EA" w:rsidRPr="003241F7" w:rsidRDefault="00AA42EA" w:rsidP="0014381E">
            <w:pPr>
              <w:spacing w:after="120"/>
              <w:rPr>
                <w:rFonts w:ascii="Helvetica" w:hAnsi="Helvetica" w:cs="Helvetica"/>
                <w:sz w:val="18"/>
                <w:szCs w:val="18"/>
              </w:rPr>
            </w:pPr>
          </w:p>
        </w:tc>
      </w:tr>
      <w:tr w:rsidR="00AA42EA" w:rsidRPr="003241F7" w14:paraId="5C0AF0E8" w14:textId="77777777" w:rsidTr="0014381E">
        <w:tc>
          <w:tcPr>
            <w:tcW w:w="7086" w:type="dxa"/>
            <w:shd w:val="clear" w:color="auto" w:fill="auto"/>
          </w:tcPr>
          <w:p w14:paraId="52D0E89D" w14:textId="77777777" w:rsidR="00AA42EA" w:rsidRPr="003241F7" w:rsidRDefault="00AA42EA" w:rsidP="0014381E">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AA42EA" w:rsidRPr="003241F7" w:rsidRDefault="00AA42EA" w:rsidP="0014381E">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AA42EA" w:rsidRPr="003241F7" w:rsidRDefault="00AA42EA" w:rsidP="0014381E">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AA42EA" w:rsidRPr="003241F7" w:rsidRDefault="00AA42EA" w:rsidP="0014381E">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AA42EA" w:rsidRPr="003241F7" w:rsidRDefault="00AA42EA" w:rsidP="0014381E">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AA42EA" w:rsidRPr="003241F7" w:rsidRDefault="00AA42EA" w:rsidP="0014381E">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AA42EA" w:rsidRPr="003241F7" w:rsidRDefault="00AA42EA" w:rsidP="0014381E">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AA42EA" w:rsidRPr="003241F7" w:rsidRDefault="00AA42EA" w:rsidP="0014381E">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AA42EA" w:rsidRPr="003241F7" w:rsidRDefault="00AA42EA" w:rsidP="0014381E">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AA42EA" w:rsidRPr="003241F7" w:rsidRDefault="00AA42EA" w:rsidP="0014381E">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AA42EA" w:rsidRPr="003241F7" w:rsidRDefault="00AA42EA" w:rsidP="0014381E">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55327E79" w14:textId="77777777" w:rsidR="00AA42EA" w:rsidRPr="003241F7" w:rsidRDefault="00AA42EA" w:rsidP="0014381E">
            <w:pPr>
              <w:spacing w:after="120"/>
              <w:rPr>
                <w:rFonts w:ascii="Helvetica" w:hAnsi="Helvetica" w:cs="Helvetica"/>
                <w:sz w:val="18"/>
                <w:szCs w:val="18"/>
              </w:rPr>
            </w:pPr>
          </w:p>
        </w:tc>
      </w:tr>
      <w:tr w:rsidR="00AA42EA" w:rsidRPr="003241F7" w14:paraId="25A7EF58" w14:textId="77777777" w:rsidTr="0014381E">
        <w:tc>
          <w:tcPr>
            <w:tcW w:w="7086" w:type="dxa"/>
            <w:shd w:val="clear" w:color="auto" w:fill="auto"/>
          </w:tcPr>
          <w:p w14:paraId="6CD01E41" w14:textId="77777777" w:rsidR="00AA42EA" w:rsidRPr="003241F7" w:rsidRDefault="00AA42EA" w:rsidP="0014381E">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3F339FEF" w14:textId="77777777" w:rsidR="00AA42EA" w:rsidRPr="003241F7" w:rsidRDefault="00AA42EA" w:rsidP="0014381E">
            <w:pPr>
              <w:spacing w:after="120"/>
              <w:rPr>
                <w:rFonts w:ascii="Helvetica" w:hAnsi="Helvetica" w:cs="Helvetica"/>
                <w:sz w:val="18"/>
                <w:szCs w:val="18"/>
              </w:rPr>
            </w:pPr>
          </w:p>
        </w:tc>
      </w:tr>
      <w:tr w:rsidR="00AA42EA" w:rsidRPr="003241F7" w14:paraId="40646F30" w14:textId="77777777" w:rsidTr="0014381E">
        <w:tc>
          <w:tcPr>
            <w:tcW w:w="7086" w:type="dxa"/>
            <w:shd w:val="clear" w:color="auto" w:fill="auto"/>
          </w:tcPr>
          <w:p w14:paraId="36A977D9" w14:textId="77777777" w:rsidR="00AA42EA" w:rsidRPr="003241F7" w:rsidRDefault="00AA42EA" w:rsidP="0014381E">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AA42EA" w:rsidRPr="003241F7" w:rsidRDefault="00AA42EA" w:rsidP="0014381E">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1045F817" w14:textId="77777777" w:rsidR="00AA42EA" w:rsidRPr="003241F7" w:rsidRDefault="00AA42EA" w:rsidP="0014381E">
            <w:pPr>
              <w:spacing w:after="120"/>
              <w:rPr>
                <w:rFonts w:ascii="Helvetica" w:hAnsi="Helvetica" w:cs="Helvetica"/>
                <w:sz w:val="18"/>
                <w:szCs w:val="18"/>
              </w:rPr>
            </w:pPr>
          </w:p>
        </w:tc>
      </w:tr>
      <w:tr w:rsidR="00AA42EA" w:rsidRPr="003241F7" w14:paraId="0A325D46" w14:textId="77777777" w:rsidTr="0014381E">
        <w:tc>
          <w:tcPr>
            <w:tcW w:w="7086" w:type="dxa"/>
            <w:shd w:val="clear" w:color="auto" w:fill="auto"/>
          </w:tcPr>
          <w:p w14:paraId="59319BB5"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AA42EA" w:rsidRPr="003241F7" w:rsidRDefault="00AA42EA" w:rsidP="0014381E">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AA42EA" w:rsidRPr="003241F7" w:rsidRDefault="00AA42EA" w:rsidP="0014381E">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AA42EA" w:rsidRPr="003241F7" w:rsidRDefault="00AA42EA" w:rsidP="0014381E">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AA42EA" w:rsidRPr="003241F7" w:rsidRDefault="00AA42EA" w:rsidP="0014381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4E619119" w14:textId="77777777" w:rsidR="00AA42EA" w:rsidRPr="003241F7" w:rsidRDefault="00AA42EA" w:rsidP="0014381E">
            <w:pPr>
              <w:spacing w:after="120"/>
              <w:rPr>
                <w:rFonts w:ascii="Helvetica" w:hAnsi="Helvetica" w:cs="Helvetica"/>
                <w:sz w:val="18"/>
                <w:szCs w:val="18"/>
              </w:rPr>
            </w:pPr>
          </w:p>
        </w:tc>
      </w:tr>
      <w:tr w:rsidR="00AA42EA" w:rsidRPr="003241F7" w14:paraId="01DDEE32" w14:textId="77777777" w:rsidTr="0014381E">
        <w:tc>
          <w:tcPr>
            <w:tcW w:w="7086" w:type="dxa"/>
            <w:shd w:val="clear" w:color="auto" w:fill="auto"/>
          </w:tcPr>
          <w:p w14:paraId="2374FA3E"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AA42EA" w:rsidRPr="003241F7" w:rsidRDefault="00AA42EA" w:rsidP="001438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2BCD999C" w14:textId="77777777" w:rsidR="00AA42EA" w:rsidRPr="003241F7" w:rsidRDefault="00AA42EA" w:rsidP="0014381E">
            <w:pPr>
              <w:spacing w:after="120"/>
              <w:rPr>
                <w:rFonts w:ascii="Helvetica" w:hAnsi="Helvetica" w:cs="Helvetica"/>
                <w:sz w:val="18"/>
                <w:szCs w:val="18"/>
              </w:rPr>
            </w:pPr>
          </w:p>
        </w:tc>
      </w:tr>
      <w:tr w:rsidR="00AA42EA" w:rsidRPr="003241F7" w14:paraId="5F4FB1E9" w14:textId="77777777" w:rsidTr="0014381E">
        <w:tc>
          <w:tcPr>
            <w:tcW w:w="7086" w:type="dxa"/>
            <w:shd w:val="clear" w:color="auto" w:fill="auto"/>
          </w:tcPr>
          <w:p w14:paraId="2D47F968"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AA42EA" w:rsidRPr="003241F7" w:rsidRDefault="00AA42EA" w:rsidP="0014381E">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AA42EA" w:rsidRPr="003241F7" w:rsidRDefault="00AA42EA" w:rsidP="0014381E">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AA42EA" w:rsidRPr="003241F7" w:rsidRDefault="00AA42EA" w:rsidP="0014381E">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2BE8F60A" w14:textId="77777777" w:rsidR="00AA42EA" w:rsidRPr="003241F7" w:rsidRDefault="00AA42EA" w:rsidP="0014381E">
            <w:pPr>
              <w:spacing w:after="120"/>
              <w:rPr>
                <w:rFonts w:ascii="Helvetica" w:hAnsi="Helvetica" w:cs="Helvetica"/>
                <w:sz w:val="18"/>
                <w:szCs w:val="18"/>
              </w:rPr>
            </w:pPr>
          </w:p>
        </w:tc>
      </w:tr>
      <w:tr w:rsidR="00AA42EA" w:rsidRPr="003241F7" w14:paraId="1A062FA7" w14:textId="77777777" w:rsidTr="0014381E">
        <w:tc>
          <w:tcPr>
            <w:tcW w:w="7086" w:type="dxa"/>
            <w:shd w:val="clear" w:color="auto" w:fill="auto"/>
          </w:tcPr>
          <w:p w14:paraId="48B82923" w14:textId="77777777" w:rsidR="00AA42EA" w:rsidRPr="003241F7" w:rsidRDefault="00AA42EA" w:rsidP="0014381E">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AA42EA" w:rsidRPr="003241F7" w:rsidRDefault="00AA42EA" w:rsidP="0014381E">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129C686D" w14:textId="77777777" w:rsidR="00AA42EA" w:rsidRPr="003241F7" w:rsidRDefault="00AA42EA" w:rsidP="0014381E">
            <w:pPr>
              <w:spacing w:after="120"/>
              <w:rPr>
                <w:rFonts w:ascii="Helvetica" w:hAnsi="Helvetica" w:cs="Helvetica"/>
                <w:sz w:val="18"/>
                <w:szCs w:val="18"/>
              </w:rPr>
            </w:pPr>
          </w:p>
        </w:tc>
      </w:tr>
      <w:tr w:rsidR="00AA42EA" w:rsidRPr="003241F7" w14:paraId="68666842" w14:textId="77777777" w:rsidTr="0014381E">
        <w:tc>
          <w:tcPr>
            <w:tcW w:w="7086" w:type="dxa"/>
            <w:shd w:val="clear" w:color="auto" w:fill="auto"/>
          </w:tcPr>
          <w:p w14:paraId="20C2A510" w14:textId="05CA2C1A"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AA42EA" w:rsidRPr="003241F7" w:rsidRDefault="00AA42EA" w:rsidP="0014381E">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AA42EA" w:rsidRPr="003241F7" w:rsidRDefault="00AA42EA" w:rsidP="0014381E">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lastRenderedPageBreak/>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709062B2" w14:textId="77777777" w:rsidR="00AA42EA" w:rsidRPr="003241F7" w:rsidRDefault="00AA42EA" w:rsidP="0014381E">
            <w:pPr>
              <w:spacing w:after="120"/>
              <w:rPr>
                <w:rFonts w:ascii="Helvetica" w:hAnsi="Helvetica" w:cs="Helvetica"/>
                <w:sz w:val="18"/>
                <w:szCs w:val="18"/>
              </w:rPr>
            </w:pPr>
          </w:p>
        </w:tc>
      </w:tr>
      <w:tr w:rsidR="00AA42EA" w:rsidRPr="003241F7" w14:paraId="1002F320" w14:textId="77777777" w:rsidTr="0014381E">
        <w:tc>
          <w:tcPr>
            <w:tcW w:w="7086" w:type="dxa"/>
            <w:shd w:val="clear" w:color="auto" w:fill="auto"/>
          </w:tcPr>
          <w:p w14:paraId="7C7F528F" w14:textId="513179A5"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AA42EA" w:rsidRPr="003241F7" w:rsidRDefault="00AA42EA" w:rsidP="001438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AA42EA" w:rsidRPr="003241F7" w:rsidRDefault="00AA42EA" w:rsidP="0014381E">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6F64379B" w14:textId="77777777" w:rsidR="00AA42EA" w:rsidRPr="003241F7" w:rsidRDefault="00AA42EA" w:rsidP="0014381E">
            <w:pPr>
              <w:spacing w:after="120"/>
              <w:rPr>
                <w:rFonts w:ascii="Helvetica" w:hAnsi="Helvetica" w:cs="Helvetica"/>
                <w:sz w:val="18"/>
                <w:szCs w:val="18"/>
              </w:rPr>
            </w:pPr>
          </w:p>
        </w:tc>
      </w:tr>
      <w:tr w:rsidR="00AA42EA" w:rsidRPr="003241F7" w14:paraId="3D56D3CE" w14:textId="77777777" w:rsidTr="0014381E">
        <w:tc>
          <w:tcPr>
            <w:tcW w:w="7086" w:type="dxa"/>
            <w:shd w:val="clear" w:color="auto" w:fill="auto"/>
          </w:tcPr>
          <w:p w14:paraId="0B02BA69" w14:textId="1F1F68F4"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AA42EA" w:rsidRPr="003241F7" w:rsidRDefault="00AA42EA" w:rsidP="0014381E">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5186477A" w14:textId="77777777" w:rsidR="00AA42EA" w:rsidRPr="003241F7" w:rsidRDefault="00AA42EA" w:rsidP="0014381E">
            <w:pPr>
              <w:spacing w:after="120"/>
              <w:rPr>
                <w:rFonts w:ascii="Helvetica" w:hAnsi="Helvetica" w:cs="Helvetica"/>
                <w:sz w:val="18"/>
                <w:szCs w:val="18"/>
              </w:rPr>
            </w:pPr>
          </w:p>
        </w:tc>
      </w:tr>
      <w:tr w:rsidR="00AA42EA" w:rsidRPr="003241F7" w14:paraId="5C2F2356" w14:textId="77777777" w:rsidTr="0014381E">
        <w:tc>
          <w:tcPr>
            <w:tcW w:w="7086" w:type="dxa"/>
            <w:shd w:val="clear" w:color="auto" w:fill="auto"/>
          </w:tcPr>
          <w:p w14:paraId="1D884294"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AA42EA" w:rsidRPr="003241F7" w:rsidRDefault="00AA42EA" w:rsidP="0014381E">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AA42EA" w:rsidRPr="003241F7" w:rsidRDefault="00AA42EA" w:rsidP="0014381E">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AA42EA" w:rsidRPr="003241F7" w:rsidRDefault="00AA42EA" w:rsidP="0014381E">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AA42EA" w:rsidRPr="003241F7" w:rsidRDefault="00AA42EA" w:rsidP="0014381E">
            <w:pPr>
              <w:spacing w:after="120"/>
              <w:rPr>
                <w:rStyle w:val="title2"/>
                <w:rFonts w:ascii="Helvetica" w:hAnsi="Helvetica" w:cs="Helvetica"/>
                <w:b/>
                <w:bCs/>
                <w:color w:val="000000"/>
                <w:sz w:val="18"/>
                <w:szCs w:val="18"/>
              </w:rPr>
            </w:pPr>
          </w:p>
          <w:p w14:paraId="75F4E886" w14:textId="53A827BB"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AA42EA" w:rsidRPr="003241F7" w:rsidRDefault="00AA42EA" w:rsidP="0014381E">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AA42EA" w:rsidRPr="003241F7" w:rsidRDefault="00AA42EA" w:rsidP="0014381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AA42EA" w:rsidRPr="003241F7" w:rsidRDefault="00AA42EA" w:rsidP="0014381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AA42EA" w:rsidRPr="003241F7" w:rsidRDefault="00AA42EA" w:rsidP="0014381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AA42EA" w:rsidRPr="003241F7" w:rsidRDefault="00AA42EA" w:rsidP="0014381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AA42EA" w:rsidRPr="003241F7" w:rsidRDefault="00AA42EA" w:rsidP="0014381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AA42EA" w:rsidRPr="003241F7" w:rsidRDefault="00AA42EA" w:rsidP="0014381E">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2AE8AE9" w14:textId="77777777" w:rsidR="00AA42EA" w:rsidRPr="003241F7" w:rsidRDefault="00AA42EA" w:rsidP="0014381E">
            <w:pPr>
              <w:spacing w:after="120"/>
              <w:rPr>
                <w:rFonts w:ascii="Helvetica" w:hAnsi="Helvetica" w:cs="Helvetica"/>
                <w:sz w:val="18"/>
                <w:szCs w:val="18"/>
              </w:rPr>
            </w:pPr>
          </w:p>
        </w:tc>
      </w:tr>
      <w:tr w:rsidR="00AA42EA" w:rsidRPr="003241F7" w14:paraId="569C9F3C" w14:textId="77777777" w:rsidTr="0014381E">
        <w:tc>
          <w:tcPr>
            <w:tcW w:w="7086" w:type="dxa"/>
            <w:shd w:val="clear" w:color="auto" w:fill="auto"/>
          </w:tcPr>
          <w:p w14:paraId="44603ED5"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AA42EA" w:rsidRPr="003241F7" w:rsidRDefault="00AA42EA" w:rsidP="0014381E">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30302CB4" w14:textId="77777777" w:rsidR="00AA42EA" w:rsidRPr="003241F7" w:rsidRDefault="00AA42EA" w:rsidP="0014381E">
            <w:pPr>
              <w:spacing w:after="120"/>
              <w:rPr>
                <w:rFonts w:ascii="Helvetica" w:hAnsi="Helvetica" w:cs="Helvetica"/>
                <w:sz w:val="18"/>
                <w:szCs w:val="18"/>
              </w:rPr>
            </w:pPr>
          </w:p>
        </w:tc>
      </w:tr>
      <w:tr w:rsidR="00AA42EA" w:rsidRPr="003241F7" w14:paraId="091BDB40" w14:textId="77777777" w:rsidTr="0014381E">
        <w:tc>
          <w:tcPr>
            <w:tcW w:w="7086" w:type="dxa"/>
            <w:shd w:val="clear" w:color="auto" w:fill="auto"/>
          </w:tcPr>
          <w:p w14:paraId="13E6D673"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AA42EA" w:rsidRPr="003241F7" w:rsidRDefault="00AA42EA" w:rsidP="0014381E">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18510899" w14:textId="77777777" w:rsidR="00AA42EA" w:rsidRPr="003241F7" w:rsidRDefault="00AA42EA" w:rsidP="0014381E">
            <w:pPr>
              <w:spacing w:after="120"/>
              <w:rPr>
                <w:rFonts w:ascii="Helvetica" w:hAnsi="Helvetica" w:cs="Helvetica"/>
                <w:sz w:val="18"/>
                <w:szCs w:val="18"/>
              </w:rPr>
            </w:pPr>
          </w:p>
        </w:tc>
      </w:tr>
      <w:tr w:rsidR="00AA42EA" w:rsidRPr="003241F7" w14:paraId="00A1C4A7" w14:textId="77777777" w:rsidTr="0014381E">
        <w:tc>
          <w:tcPr>
            <w:tcW w:w="7086" w:type="dxa"/>
            <w:shd w:val="clear" w:color="auto" w:fill="auto"/>
          </w:tcPr>
          <w:p w14:paraId="0CB6D23D" w14:textId="6AE0F176" w:rsidR="00AA42EA" w:rsidRPr="003241F7" w:rsidRDefault="00AA42EA" w:rsidP="0014381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AA42EA" w:rsidRPr="003241F7" w:rsidRDefault="00AA42EA" w:rsidP="0014381E">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23179A01" w14:textId="77777777" w:rsidR="00AA42EA" w:rsidRPr="003241F7" w:rsidRDefault="00AA42EA" w:rsidP="0014381E">
            <w:pPr>
              <w:spacing w:after="120"/>
              <w:rPr>
                <w:rFonts w:ascii="Helvetica" w:hAnsi="Helvetica" w:cs="Helvetica"/>
                <w:sz w:val="18"/>
                <w:szCs w:val="18"/>
              </w:rPr>
            </w:pPr>
          </w:p>
        </w:tc>
      </w:tr>
      <w:tr w:rsidR="00AA42EA" w:rsidRPr="003241F7" w14:paraId="6B647E39" w14:textId="77777777" w:rsidTr="0014381E">
        <w:tc>
          <w:tcPr>
            <w:tcW w:w="7086" w:type="dxa"/>
            <w:shd w:val="clear" w:color="auto" w:fill="auto"/>
          </w:tcPr>
          <w:p w14:paraId="1EAF6026" w14:textId="77777777" w:rsidR="00AA42EA" w:rsidRPr="003241F7" w:rsidRDefault="00AA42EA" w:rsidP="0014381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AA42EA" w:rsidRPr="003241F7" w:rsidRDefault="00AA42EA" w:rsidP="0014381E">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387E3AD0" w14:textId="77777777" w:rsidR="00AA42EA" w:rsidRPr="003241F7" w:rsidRDefault="00AA42EA" w:rsidP="0014381E">
            <w:pPr>
              <w:spacing w:after="120"/>
              <w:rPr>
                <w:rFonts w:ascii="Helvetica" w:hAnsi="Helvetica" w:cs="Helvetica"/>
                <w:sz w:val="18"/>
                <w:szCs w:val="18"/>
              </w:rPr>
            </w:pPr>
          </w:p>
        </w:tc>
      </w:tr>
      <w:tr w:rsidR="00AA42EA" w:rsidRPr="003241F7" w14:paraId="5373877B" w14:textId="77777777" w:rsidTr="0014381E">
        <w:tc>
          <w:tcPr>
            <w:tcW w:w="7086" w:type="dxa"/>
            <w:shd w:val="clear" w:color="auto" w:fill="auto"/>
          </w:tcPr>
          <w:p w14:paraId="5087427D" w14:textId="77777777" w:rsidR="00AA42EA" w:rsidRPr="003241F7" w:rsidRDefault="00AA42EA" w:rsidP="0014381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AA42EA" w:rsidRPr="003241F7" w:rsidRDefault="00AA42EA" w:rsidP="0014381E">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513F04B3" w14:textId="77777777" w:rsidR="00AA42EA" w:rsidRPr="003241F7" w:rsidRDefault="00AA42EA" w:rsidP="0014381E">
            <w:pPr>
              <w:spacing w:after="120"/>
              <w:rPr>
                <w:rFonts w:ascii="Helvetica" w:hAnsi="Helvetica" w:cs="Helvetica"/>
                <w:sz w:val="18"/>
                <w:szCs w:val="18"/>
              </w:rPr>
            </w:pPr>
          </w:p>
        </w:tc>
      </w:tr>
      <w:tr w:rsidR="00AA42EA" w:rsidRPr="003241F7" w14:paraId="6FC28282" w14:textId="77777777" w:rsidTr="0014381E">
        <w:tc>
          <w:tcPr>
            <w:tcW w:w="7086" w:type="dxa"/>
            <w:shd w:val="clear" w:color="auto" w:fill="auto"/>
          </w:tcPr>
          <w:p w14:paraId="27A7647E" w14:textId="77777777" w:rsidR="00AA42EA" w:rsidRPr="003241F7" w:rsidRDefault="00AA42EA" w:rsidP="0014381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AA42EA" w:rsidRPr="003241F7" w:rsidRDefault="00AA42EA" w:rsidP="0014381E">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26EFC8F2" w14:textId="77777777" w:rsidR="00AA42EA" w:rsidRPr="003241F7" w:rsidRDefault="00AA42EA" w:rsidP="0014381E">
            <w:pPr>
              <w:spacing w:after="120"/>
              <w:rPr>
                <w:rFonts w:ascii="Helvetica" w:hAnsi="Helvetica" w:cs="Helvetica"/>
                <w:sz w:val="18"/>
                <w:szCs w:val="18"/>
              </w:rPr>
            </w:pPr>
          </w:p>
        </w:tc>
      </w:tr>
      <w:tr w:rsidR="00AA42EA" w:rsidRPr="003241F7" w14:paraId="4A5C3728" w14:textId="77777777" w:rsidTr="0014381E">
        <w:tc>
          <w:tcPr>
            <w:tcW w:w="7086" w:type="dxa"/>
            <w:shd w:val="clear" w:color="auto" w:fill="auto"/>
          </w:tcPr>
          <w:p w14:paraId="167257DD"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AA42EA" w:rsidRPr="003241F7" w:rsidRDefault="00AA42EA" w:rsidP="0014381E">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1421F27B" w14:textId="77777777" w:rsidR="00AA42EA" w:rsidRPr="003241F7" w:rsidRDefault="00AA42EA" w:rsidP="0014381E">
            <w:pPr>
              <w:spacing w:after="120"/>
              <w:rPr>
                <w:rFonts w:ascii="Helvetica" w:hAnsi="Helvetica" w:cs="Helvetica"/>
                <w:sz w:val="18"/>
                <w:szCs w:val="18"/>
              </w:rPr>
            </w:pPr>
          </w:p>
        </w:tc>
      </w:tr>
      <w:tr w:rsidR="00AA42EA" w:rsidRPr="003241F7" w14:paraId="3CBD0E74" w14:textId="77777777" w:rsidTr="0014381E">
        <w:tc>
          <w:tcPr>
            <w:tcW w:w="7086" w:type="dxa"/>
            <w:shd w:val="clear" w:color="auto" w:fill="auto"/>
          </w:tcPr>
          <w:p w14:paraId="66B40454" w14:textId="77777777" w:rsidR="00AA42EA" w:rsidRPr="003241F7" w:rsidRDefault="00AA42EA" w:rsidP="0014381E">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AA42EA" w:rsidRPr="003241F7" w:rsidRDefault="00AA42EA" w:rsidP="0014381E">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AA42EA" w:rsidRPr="003241F7" w:rsidRDefault="00AA42EA" w:rsidP="0014381E">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AA42EA" w:rsidRPr="003241F7" w:rsidRDefault="00AA42EA" w:rsidP="0014381E">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AA42EA" w:rsidRPr="003241F7" w:rsidRDefault="00AA42EA" w:rsidP="0014381E">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AA42EA" w:rsidRPr="003241F7" w:rsidRDefault="00AA42EA" w:rsidP="0014381E">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AA42EA" w:rsidRPr="003241F7" w:rsidRDefault="00AA42EA" w:rsidP="0014381E">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04686869" w14:textId="77777777" w:rsidR="00AA42EA" w:rsidRPr="003241F7" w:rsidRDefault="00AA42EA" w:rsidP="0014381E">
            <w:pPr>
              <w:spacing w:after="120"/>
              <w:rPr>
                <w:rFonts w:ascii="Helvetica" w:hAnsi="Helvetica" w:cs="Helvetica"/>
                <w:sz w:val="18"/>
                <w:szCs w:val="18"/>
              </w:rPr>
            </w:pPr>
          </w:p>
        </w:tc>
      </w:tr>
      <w:tr w:rsidR="00AA42EA" w:rsidRPr="003241F7" w14:paraId="664D6DF7" w14:textId="77777777" w:rsidTr="0014381E">
        <w:tc>
          <w:tcPr>
            <w:tcW w:w="7086" w:type="dxa"/>
            <w:shd w:val="clear" w:color="auto" w:fill="auto"/>
          </w:tcPr>
          <w:p w14:paraId="63596F84" w14:textId="77777777" w:rsidR="00AA42EA" w:rsidRPr="003241F7" w:rsidRDefault="00AA42EA" w:rsidP="0014381E">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AA42EA" w:rsidRPr="003241F7" w:rsidRDefault="00AA42EA" w:rsidP="0014381E">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4F86A281" w14:textId="77777777" w:rsidR="00AA42EA" w:rsidRPr="003241F7" w:rsidRDefault="00AA42EA" w:rsidP="0014381E">
            <w:pPr>
              <w:spacing w:after="120"/>
              <w:rPr>
                <w:rFonts w:ascii="Helvetica" w:hAnsi="Helvetica" w:cs="Helvetica"/>
                <w:sz w:val="18"/>
                <w:szCs w:val="18"/>
              </w:rPr>
            </w:pPr>
          </w:p>
        </w:tc>
      </w:tr>
      <w:tr w:rsidR="00AA42EA" w:rsidRPr="003241F7" w14:paraId="6C391A0A" w14:textId="77777777" w:rsidTr="0014381E">
        <w:tc>
          <w:tcPr>
            <w:tcW w:w="7086" w:type="dxa"/>
            <w:shd w:val="clear" w:color="auto" w:fill="auto"/>
          </w:tcPr>
          <w:p w14:paraId="01A735D2"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6F4C8675" w14:textId="77777777" w:rsidR="00AA42EA" w:rsidRPr="003241F7" w:rsidRDefault="00AA42EA" w:rsidP="0014381E">
            <w:pPr>
              <w:spacing w:after="120"/>
              <w:rPr>
                <w:rFonts w:ascii="Helvetica" w:hAnsi="Helvetica" w:cs="Helvetica"/>
                <w:i/>
                <w:sz w:val="18"/>
                <w:szCs w:val="18"/>
              </w:rPr>
            </w:pPr>
          </w:p>
        </w:tc>
      </w:tr>
      <w:tr w:rsidR="00AA42EA" w:rsidRPr="003241F7" w14:paraId="1372C6E7" w14:textId="77777777" w:rsidTr="0014381E">
        <w:tc>
          <w:tcPr>
            <w:tcW w:w="7086" w:type="dxa"/>
            <w:shd w:val="clear" w:color="auto" w:fill="auto"/>
          </w:tcPr>
          <w:p w14:paraId="79079918"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A1.2.4 Margins</w:t>
            </w:r>
          </w:p>
          <w:p w14:paraId="517E7104" w14:textId="1EFEF1B5"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5A0808C6" w14:textId="77777777" w:rsidR="00AA42EA" w:rsidRPr="003241F7" w:rsidRDefault="00AA42EA" w:rsidP="0014381E">
            <w:pPr>
              <w:spacing w:after="120"/>
              <w:rPr>
                <w:rFonts w:ascii="Helvetica" w:hAnsi="Helvetica" w:cs="Helvetica"/>
                <w:sz w:val="18"/>
                <w:szCs w:val="18"/>
              </w:rPr>
            </w:pPr>
          </w:p>
        </w:tc>
      </w:tr>
      <w:tr w:rsidR="00AA42EA" w:rsidRPr="003241F7" w14:paraId="6B0C0925" w14:textId="77777777" w:rsidTr="0014381E">
        <w:tc>
          <w:tcPr>
            <w:tcW w:w="7086" w:type="dxa"/>
            <w:shd w:val="clear" w:color="auto" w:fill="auto"/>
          </w:tcPr>
          <w:p w14:paraId="1ECC905A"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62EC6991" w14:textId="77777777" w:rsidR="00AA42EA" w:rsidRPr="003241F7" w:rsidRDefault="00AA42EA" w:rsidP="0014381E">
            <w:pPr>
              <w:spacing w:after="120"/>
              <w:rPr>
                <w:rFonts w:ascii="Helvetica" w:hAnsi="Helvetica" w:cs="Helvetica"/>
                <w:sz w:val="18"/>
                <w:szCs w:val="18"/>
              </w:rPr>
            </w:pPr>
          </w:p>
        </w:tc>
      </w:tr>
      <w:tr w:rsidR="00AA42EA" w:rsidRPr="003241F7" w14:paraId="1F801145" w14:textId="77777777" w:rsidTr="0014381E">
        <w:tc>
          <w:tcPr>
            <w:tcW w:w="7086" w:type="dxa"/>
            <w:shd w:val="clear" w:color="auto" w:fill="auto"/>
          </w:tcPr>
          <w:p w14:paraId="577BB4F6"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29CB008A" w14:textId="77777777" w:rsidR="00AA42EA" w:rsidRPr="003241F7" w:rsidRDefault="00AA42EA" w:rsidP="0014381E">
            <w:pPr>
              <w:spacing w:after="120"/>
              <w:rPr>
                <w:rFonts w:ascii="Helvetica" w:hAnsi="Helvetica" w:cs="Helvetica"/>
                <w:sz w:val="18"/>
                <w:szCs w:val="18"/>
              </w:rPr>
            </w:pPr>
          </w:p>
        </w:tc>
      </w:tr>
      <w:tr w:rsidR="00AA42EA" w:rsidRPr="003241F7" w14:paraId="0B0A320C" w14:textId="77777777" w:rsidTr="0014381E">
        <w:tc>
          <w:tcPr>
            <w:tcW w:w="7086" w:type="dxa"/>
            <w:shd w:val="clear" w:color="auto" w:fill="auto"/>
          </w:tcPr>
          <w:p w14:paraId="6F08C791"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AA42EA" w:rsidRPr="003241F7" w:rsidRDefault="00AA42EA" w:rsidP="0014381E">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1FAAAEAF" w14:textId="77777777" w:rsidR="00AA42EA" w:rsidRPr="003241F7" w:rsidRDefault="00AA42EA" w:rsidP="0014381E">
            <w:pPr>
              <w:spacing w:after="120"/>
              <w:rPr>
                <w:rFonts w:ascii="Helvetica" w:hAnsi="Helvetica" w:cs="Helvetica"/>
                <w:sz w:val="18"/>
                <w:szCs w:val="18"/>
              </w:rPr>
            </w:pPr>
          </w:p>
        </w:tc>
      </w:tr>
      <w:tr w:rsidR="00AA42EA" w:rsidRPr="003241F7" w14:paraId="437B6D58" w14:textId="77777777" w:rsidTr="0014381E">
        <w:tc>
          <w:tcPr>
            <w:tcW w:w="7086" w:type="dxa"/>
            <w:shd w:val="clear" w:color="auto" w:fill="auto"/>
          </w:tcPr>
          <w:p w14:paraId="068AC5D4"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AA42EA" w:rsidRPr="003241F7" w:rsidRDefault="00AA42EA" w:rsidP="0014381E">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727768C5" w14:textId="77777777" w:rsidR="00AA42EA" w:rsidRPr="003241F7" w:rsidRDefault="00AA42EA" w:rsidP="0014381E">
            <w:pPr>
              <w:spacing w:after="120"/>
              <w:rPr>
                <w:rFonts w:ascii="Helvetica" w:hAnsi="Helvetica" w:cs="Helvetica"/>
                <w:sz w:val="18"/>
                <w:szCs w:val="18"/>
              </w:rPr>
            </w:pPr>
          </w:p>
        </w:tc>
      </w:tr>
      <w:tr w:rsidR="00AA42EA" w:rsidRPr="003241F7" w14:paraId="36F77342" w14:textId="77777777" w:rsidTr="0014381E">
        <w:tc>
          <w:tcPr>
            <w:tcW w:w="7086" w:type="dxa"/>
            <w:shd w:val="clear" w:color="auto" w:fill="auto"/>
          </w:tcPr>
          <w:p w14:paraId="445A2DFC" w14:textId="77777777" w:rsidR="00AA42EA" w:rsidRPr="003241F7" w:rsidRDefault="00AA42EA" w:rsidP="0014381E">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AA42EA" w:rsidRPr="003241F7" w:rsidRDefault="00AA42EA" w:rsidP="0014381E">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AA42EA" w:rsidRPr="003241F7" w:rsidRDefault="00AA42EA" w:rsidP="0014381E">
            <w:pPr>
              <w:pStyle w:val="BodyText"/>
              <w:ind w:left="0"/>
              <w:rPr>
                <w:rFonts w:ascii="Helvetica" w:hAnsi="Helvetica" w:cs="Helvetica"/>
                <w:sz w:val="18"/>
                <w:szCs w:val="18"/>
              </w:rPr>
            </w:pPr>
          </w:p>
          <w:p w14:paraId="59E25539" w14:textId="4247FB54" w:rsidR="00AA42EA" w:rsidRPr="003241F7" w:rsidRDefault="00AA42EA" w:rsidP="0014381E">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AA42EA" w:rsidRPr="003241F7" w:rsidRDefault="00AA42EA" w:rsidP="0014381E">
            <w:pPr>
              <w:pStyle w:val="BodyText"/>
              <w:spacing w:before="7"/>
              <w:ind w:left="0"/>
              <w:rPr>
                <w:rFonts w:ascii="Helvetica" w:hAnsi="Helvetica" w:cs="Helvetica"/>
                <w:sz w:val="18"/>
                <w:szCs w:val="18"/>
              </w:rPr>
            </w:pPr>
          </w:p>
          <w:p w14:paraId="347CE5CF" w14:textId="77777777" w:rsidR="00AA42EA" w:rsidRPr="003241F7" w:rsidRDefault="00AA42EA" w:rsidP="0014381E">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AA42EA" w:rsidRPr="003241F7" w:rsidRDefault="00AA42EA" w:rsidP="0014381E">
            <w:pPr>
              <w:pStyle w:val="BodyText"/>
              <w:ind w:left="0"/>
              <w:rPr>
                <w:rFonts w:ascii="Helvetica" w:hAnsi="Helvetica" w:cs="Helvetica"/>
                <w:sz w:val="18"/>
                <w:szCs w:val="18"/>
              </w:rPr>
            </w:pPr>
          </w:p>
          <w:p w14:paraId="426FEA5C" w14:textId="77777777" w:rsidR="00AA42EA" w:rsidRPr="003241F7" w:rsidRDefault="00AA42EA" w:rsidP="0014381E">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AA42EA" w:rsidRPr="003241F7" w:rsidRDefault="00AA42EA" w:rsidP="0014381E">
            <w:pPr>
              <w:pStyle w:val="BodyText"/>
              <w:spacing w:before="5"/>
              <w:ind w:left="0"/>
              <w:rPr>
                <w:rFonts w:ascii="Helvetica" w:hAnsi="Helvetica" w:cs="Helvetica"/>
                <w:sz w:val="18"/>
                <w:szCs w:val="18"/>
              </w:rPr>
            </w:pPr>
          </w:p>
          <w:p w14:paraId="292AD186" w14:textId="7FD974DD" w:rsidR="00AA42EA" w:rsidRPr="003241F7" w:rsidRDefault="00AA42EA" w:rsidP="0014381E">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6625EFDE" w14:textId="77777777" w:rsidR="00AA42EA" w:rsidRPr="003241F7" w:rsidRDefault="00AA42EA" w:rsidP="0014381E">
            <w:pPr>
              <w:spacing w:after="120"/>
              <w:rPr>
                <w:rFonts w:ascii="Helvetica" w:hAnsi="Helvetica" w:cs="Helvetica"/>
                <w:sz w:val="18"/>
                <w:szCs w:val="18"/>
              </w:rPr>
            </w:pPr>
          </w:p>
        </w:tc>
      </w:tr>
      <w:tr w:rsidR="00AA42EA" w:rsidRPr="003241F7" w14:paraId="54E418D0" w14:textId="77777777" w:rsidTr="0014381E">
        <w:tc>
          <w:tcPr>
            <w:tcW w:w="7086" w:type="dxa"/>
            <w:shd w:val="clear" w:color="auto" w:fill="auto"/>
          </w:tcPr>
          <w:p w14:paraId="59A300D3" w14:textId="77777777" w:rsidR="00AA42EA" w:rsidRPr="003241F7" w:rsidRDefault="00AA42EA" w:rsidP="0014381E">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AA42EA" w:rsidRPr="003241F7" w:rsidRDefault="00AA42EA" w:rsidP="0014381E">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AA42EA" w:rsidRPr="003241F7" w:rsidRDefault="00AA42EA" w:rsidP="0014381E">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5BC0A0DD" w14:textId="77777777" w:rsidR="00AA42EA" w:rsidRPr="003241F7" w:rsidRDefault="00AA42EA" w:rsidP="0014381E">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7EE49DDE" w14:textId="23B20B11" w:rsidR="0014381E" w:rsidRDefault="0014381E" w:rsidP="0014381E">
    <w:pPr>
      <w:pStyle w:val="Footer"/>
      <w:tabs>
        <w:tab w:val="clear" w:pos="8640"/>
      </w:tabs>
      <w:jc w:val="right"/>
      <w:rPr>
        <w:rFonts w:ascii="Arial" w:hAnsi="Arial" w:cs="Arial"/>
        <w:i/>
        <w:sz w:val="18"/>
        <w:szCs w:val="18"/>
      </w:rPr>
    </w:pPr>
    <w:r>
      <w:rPr>
        <w:rFonts w:ascii="Arial" w:hAnsi="Arial" w:cs="Arial"/>
        <w:i/>
        <w:sz w:val="18"/>
        <w:szCs w:val="18"/>
      </w:rPr>
      <w:t>Agribusiness and Agricultural Economics (M.Sc.)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164111B2" w14:textId="68D2ED40" w:rsidR="0014381E" w:rsidRDefault="0014381E" w:rsidP="0014381E">
    <w:pPr>
      <w:pStyle w:val="Footer"/>
      <w:tabs>
        <w:tab w:val="clear" w:pos="8640"/>
      </w:tabs>
      <w:jc w:val="right"/>
      <w:rPr>
        <w:rFonts w:ascii="Arial" w:hAnsi="Arial" w:cs="Arial"/>
        <w:i/>
        <w:sz w:val="18"/>
        <w:szCs w:val="18"/>
      </w:rPr>
    </w:pPr>
    <w:r>
      <w:rPr>
        <w:rFonts w:ascii="Arial" w:hAnsi="Arial" w:cs="Arial"/>
        <w:i/>
        <w:sz w:val="18"/>
        <w:szCs w:val="18"/>
      </w:rPr>
      <w:t>Agribusiness and Agricultural Economics (M.Sc.)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9BA62AD" w14:textId="77777777" w:rsidR="0014381E"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14381E">
            <w:rPr>
              <w:rFonts w:ascii="Arial" w:hAnsi="Arial" w:cs="Arial"/>
              <w:b/>
              <w:sz w:val="28"/>
              <w:szCs w:val="28"/>
            </w:rPr>
            <w:t>(s)</w:t>
          </w:r>
          <w:r>
            <w:rPr>
              <w:rFonts w:ascii="Arial" w:hAnsi="Arial" w:cs="Arial"/>
              <w:b/>
              <w:sz w:val="28"/>
              <w:szCs w:val="28"/>
            </w:rPr>
            <w:t xml:space="preserve">: </w:t>
          </w:r>
        </w:p>
        <w:p w14:paraId="1EA63799" w14:textId="6B6B9830" w:rsidR="00EB2D33" w:rsidRPr="00BA5103" w:rsidRDefault="0014381E"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Agribusiness and Agricultural Economics (M.Sc.)</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716295"/>
    <w:multiLevelType w:val="hybridMultilevel"/>
    <w:tmpl w:val="AD3C7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FD24AF"/>
    <w:multiLevelType w:val="hybridMultilevel"/>
    <w:tmpl w:val="11F0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6249B0"/>
    <w:multiLevelType w:val="hybridMultilevel"/>
    <w:tmpl w:val="4224B62A"/>
    <w:lvl w:ilvl="0" w:tplc="C888B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A53840"/>
    <w:multiLevelType w:val="hybridMultilevel"/>
    <w:tmpl w:val="34E6E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A72910"/>
    <w:multiLevelType w:val="hybridMultilevel"/>
    <w:tmpl w:val="E7B0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E752B4"/>
    <w:multiLevelType w:val="hybridMultilevel"/>
    <w:tmpl w:val="24927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7"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8"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3241906"/>
    <w:multiLevelType w:val="hybridMultilevel"/>
    <w:tmpl w:val="DFFEC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BFB5BFD"/>
    <w:multiLevelType w:val="hybridMultilevel"/>
    <w:tmpl w:val="8E96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5A5A71"/>
    <w:multiLevelType w:val="hybridMultilevel"/>
    <w:tmpl w:val="EBD87F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1317B9D"/>
    <w:multiLevelType w:val="hybridMultilevel"/>
    <w:tmpl w:val="FCB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6F837D6"/>
    <w:multiLevelType w:val="hybridMultilevel"/>
    <w:tmpl w:val="BD34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2231A03"/>
    <w:multiLevelType w:val="hybridMultilevel"/>
    <w:tmpl w:val="A6102B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78F2247"/>
    <w:multiLevelType w:val="hybridMultilevel"/>
    <w:tmpl w:val="5C26BBF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BE72FB4"/>
    <w:multiLevelType w:val="hybridMultilevel"/>
    <w:tmpl w:val="29621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8"/>
  </w:num>
  <w:num w:numId="2" w16cid:durableId="232010757">
    <w:abstractNumId w:val="41"/>
  </w:num>
  <w:num w:numId="3" w16cid:durableId="1499691881">
    <w:abstractNumId w:val="18"/>
  </w:num>
  <w:num w:numId="4" w16cid:durableId="1198809870">
    <w:abstractNumId w:val="17"/>
  </w:num>
  <w:num w:numId="5" w16cid:durableId="1503661810">
    <w:abstractNumId w:val="64"/>
  </w:num>
  <w:num w:numId="6" w16cid:durableId="2124306456">
    <w:abstractNumId w:val="67"/>
  </w:num>
  <w:num w:numId="7" w16cid:durableId="1070932364">
    <w:abstractNumId w:val="23"/>
  </w:num>
  <w:num w:numId="8" w16cid:durableId="1280915092">
    <w:abstractNumId w:val="45"/>
  </w:num>
  <w:num w:numId="9" w16cid:durableId="1346590715">
    <w:abstractNumId w:val="15"/>
  </w:num>
  <w:num w:numId="10" w16cid:durableId="1444038896">
    <w:abstractNumId w:val="60"/>
  </w:num>
  <w:num w:numId="11" w16cid:durableId="46953652">
    <w:abstractNumId w:val="68"/>
  </w:num>
  <w:num w:numId="12" w16cid:durableId="1439721255">
    <w:abstractNumId w:val="44"/>
  </w:num>
  <w:num w:numId="13" w16cid:durableId="1228616198">
    <w:abstractNumId w:val="69"/>
  </w:num>
  <w:num w:numId="14" w16cid:durableId="417288595">
    <w:abstractNumId w:val="12"/>
  </w:num>
  <w:num w:numId="15" w16cid:durableId="1981575928">
    <w:abstractNumId w:val="0"/>
  </w:num>
  <w:num w:numId="16" w16cid:durableId="1399088142">
    <w:abstractNumId w:val="24"/>
  </w:num>
  <w:num w:numId="17" w16cid:durableId="1199703652">
    <w:abstractNumId w:val="36"/>
  </w:num>
  <w:num w:numId="18" w16cid:durableId="1744910889">
    <w:abstractNumId w:val="6"/>
  </w:num>
  <w:num w:numId="19" w16cid:durableId="1402869183">
    <w:abstractNumId w:val="54"/>
  </w:num>
  <w:num w:numId="20" w16cid:durableId="1981105235">
    <w:abstractNumId w:val="58"/>
  </w:num>
  <w:num w:numId="21" w16cid:durableId="1619797229">
    <w:abstractNumId w:val="40"/>
  </w:num>
  <w:num w:numId="22" w16cid:durableId="1482192037">
    <w:abstractNumId w:val="31"/>
  </w:num>
  <w:num w:numId="23" w16cid:durableId="1562131984">
    <w:abstractNumId w:val="49"/>
  </w:num>
  <w:num w:numId="24" w16cid:durableId="179852163">
    <w:abstractNumId w:val="29"/>
  </w:num>
  <w:num w:numId="25" w16cid:durableId="1902672630">
    <w:abstractNumId w:val="56"/>
  </w:num>
  <w:num w:numId="26" w16cid:durableId="1362705653">
    <w:abstractNumId w:val="42"/>
  </w:num>
  <w:num w:numId="27" w16cid:durableId="1023097125">
    <w:abstractNumId w:val="19"/>
  </w:num>
  <w:num w:numId="28" w16cid:durableId="223757154">
    <w:abstractNumId w:val="5"/>
  </w:num>
  <w:num w:numId="29" w16cid:durableId="1154643584">
    <w:abstractNumId w:val="39"/>
  </w:num>
  <w:num w:numId="30" w16cid:durableId="1286156141">
    <w:abstractNumId w:val="57"/>
  </w:num>
  <w:num w:numId="31" w16cid:durableId="1849559053">
    <w:abstractNumId w:val="72"/>
  </w:num>
  <w:num w:numId="32" w16cid:durableId="2094164574">
    <w:abstractNumId w:val="9"/>
  </w:num>
  <w:num w:numId="33" w16cid:durableId="753164693">
    <w:abstractNumId w:val="25"/>
  </w:num>
  <w:num w:numId="34" w16cid:durableId="1275213016">
    <w:abstractNumId w:val="27"/>
  </w:num>
  <w:num w:numId="35" w16cid:durableId="1288657039">
    <w:abstractNumId w:val="37"/>
  </w:num>
  <w:num w:numId="36" w16cid:durableId="1709061433">
    <w:abstractNumId w:val="51"/>
  </w:num>
  <w:num w:numId="37" w16cid:durableId="1238587035">
    <w:abstractNumId w:val="3"/>
  </w:num>
  <w:num w:numId="38" w16cid:durableId="1879732336">
    <w:abstractNumId w:val="50"/>
  </w:num>
  <w:num w:numId="39" w16cid:durableId="706416215">
    <w:abstractNumId w:val="14"/>
  </w:num>
  <w:num w:numId="40" w16cid:durableId="791362389">
    <w:abstractNumId w:val="59"/>
  </w:num>
  <w:num w:numId="41" w16cid:durableId="673920422">
    <w:abstractNumId w:val="62"/>
  </w:num>
  <w:num w:numId="42" w16cid:durableId="559443321">
    <w:abstractNumId w:val="28"/>
  </w:num>
  <w:num w:numId="43" w16cid:durableId="1630428176">
    <w:abstractNumId w:val="48"/>
  </w:num>
  <w:num w:numId="44" w16cid:durableId="200358883">
    <w:abstractNumId w:val="22"/>
  </w:num>
  <w:num w:numId="45" w16cid:durableId="1140534300">
    <w:abstractNumId w:val="34"/>
  </w:num>
  <w:num w:numId="46" w16cid:durableId="1395740756">
    <w:abstractNumId w:val="11"/>
  </w:num>
  <w:num w:numId="47" w16cid:durableId="778645799">
    <w:abstractNumId w:val="71"/>
  </w:num>
  <w:num w:numId="48" w16cid:durableId="870268195">
    <w:abstractNumId w:val="33"/>
  </w:num>
  <w:num w:numId="49" w16cid:durableId="517353610">
    <w:abstractNumId w:val="65"/>
  </w:num>
  <w:num w:numId="50" w16cid:durableId="1697580120">
    <w:abstractNumId w:val="63"/>
  </w:num>
  <w:num w:numId="51" w16cid:durableId="390226634">
    <w:abstractNumId w:val="47"/>
  </w:num>
  <w:num w:numId="52" w16cid:durableId="457993812">
    <w:abstractNumId w:val="2"/>
  </w:num>
  <w:num w:numId="53" w16cid:durableId="1113524979">
    <w:abstractNumId w:val="13"/>
  </w:num>
  <w:num w:numId="54" w16cid:durableId="1337609268">
    <w:abstractNumId w:val="53"/>
  </w:num>
  <w:num w:numId="55" w16cid:durableId="1977909073">
    <w:abstractNumId w:val="61"/>
  </w:num>
  <w:num w:numId="56" w16cid:durableId="936670729">
    <w:abstractNumId w:val="20"/>
  </w:num>
  <w:num w:numId="57" w16cid:durableId="1876190625">
    <w:abstractNumId w:val="1"/>
  </w:num>
  <w:num w:numId="58" w16cid:durableId="557741685">
    <w:abstractNumId w:val="26"/>
  </w:num>
  <w:num w:numId="59" w16cid:durableId="850727738">
    <w:abstractNumId w:val="66"/>
  </w:num>
  <w:num w:numId="60" w16cid:durableId="457338752">
    <w:abstractNumId w:val="35"/>
  </w:num>
  <w:num w:numId="61" w16cid:durableId="1327444044">
    <w:abstractNumId w:val="43"/>
  </w:num>
  <w:num w:numId="62" w16cid:durableId="2034526164">
    <w:abstractNumId w:val="21"/>
  </w:num>
  <w:num w:numId="63" w16cid:durableId="39983560">
    <w:abstractNumId w:val="4"/>
  </w:num>
  <w:num w:numId="64" w16cid:durableId="1092319203">
    <w:abstractNumId w:val="32"/>
  </w:num>
  <w:num w:numId="65" w16cid:durableId="124198049">
    <w:abstractNumId w:val="8"/>
  </w:num>
  <w:num w:numId="66" w16cid:durableId="316035153">
    <w:abstractNumId w:val="30"/>
  </w:num>
  <w:num w:numId="67" w16cid:durableId="1900549243">
    <w:abstractNumId w:val="7"/>
  </w:num>
  <w:num w:numId="68" w16cid:durableId="76707727">
    <w:abstractNumId w:val="55"/>
  </w:num>
  <w:num w:numId="69" w16cid:durableId="53545844">
    <w:abstractNumId w:val="70"/>
  </w:num>
  <w:num w:numId="70" w16cid:durableId="331763779">
    <w:abstractNumId w:val="46"/>
  </w:num>
  <w:num w:numId="71" w16cid:durableId="1508062173">
    <w:abstractNumId w:val="10"/>
  </w:num>
  <w:num w:numId="72" w16cid:durableId="1868248031">
    <w:abstractNumId w:val="52"/>
  </w:num>
  <w:num w:numId="73" w16cid:durableId="1019166327">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4381E"/>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2E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0602"/>
    <w:rsid w:val="00B726AD"/>
    <w:rsid w:val="00B73293"/>
    <w:rsid w:val="00B75975"/>
    <w:rsid w:val="00B75ECE"/>
    <w:rsid w:val="00B81DC8"/>
    <w:rsid w:val="00B83F6A"/>
    <w:rsid w:val="00B908C5"/>
    <w:rsid w:val="00B96109"/>
    <w:rsid w:val="00BA0870"/>
    <w:rsid w:val="00BA1BE8"/>
    <w:rsid w:val="00BA468F"/>
    <w:rsid w:val="00BB2D3B"/>
    <w:rsid w:val="00BC1FE0"/>
    <w:rsid w:val="00BC56CC"/>
    <w:rsid w:val="00BD05D2"/>
    <w:rsid w:val="00BD624A"/>
    <w:rsid w:val="00BE0E1E"/>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1E24"/>
    <w:rsid w:val="00E35C39"/>
    <w:rsid w:val="00E402A4"/>
    <w:rsid w:val="00E407DF"/>
    <w:rsid w:val="00E43844"/>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99"/>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faculties/graduate_studies/admissions/programs/agbus.html"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umanitoba.ca/faculties/graduate_studies/admin/supplemental_regulations.html"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aggsadmi@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4493</TotalTime>
  <Pages>68</Pages>
  <Words>35038</Words>
  <Characters>199719</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2023-06-09T16:47:00Z</dcterms:modified>
</cp:coreProperties>
</file>