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F17" w:rsidRPr="00B27808" w:rsidRDefault="00C45F17" w:rsidP="00331619">
      <w:pPr>
        <w:spacing w:line="240" w:lineRule="auto"/>
        <w:ind w:left="5760" w:firstLine="720"/>
        <w:rPr>
          <w:rFonts w:ascii="Times New Roman" w:hAnsi="Times New Roman"/>
          <w:b/>
          <w:i/>
          <w:sz w:val="24"/>
          <w:szCs w:val="24"/>
        </w:rPr>
      </w:pPr>
      <w:r w:rsidRPr="00B27808">
        <w:rPr>
          <w:rFonts w:ascii="Times New Roman" w:hAnsi="Times New Roman"/>
          <w:b/>
          <w:i/>
          <w:sz w:val="24"/>
          <w:szCs w:val="24"/>
        </w:rPr>
        <w:t>Posting Date: DD/MM/YY</w:t>
      </w:r>
    </w:p>
    <w:p w:rsidR="00975A71" w:rsidRPr="00451C0F" w:rsidRDefault="00975A71" w:rsidP="00331619">
      <w:pPr>
        <w:spacing w:line="240" w:lineRule="auto"/>
        <w:rPr>
          <w:rFonts w:ascii="Times New Roman" w:hAnsi="Times New Roman"/>
          <w:b/>
          <w:sz w:val="24"/>
          <w:szCs w:val="24"/>
        </w:rPr>
      </w:pPr>
      <w:r w:rsidRPr="00451C0F">
        <w:rPr>
          <w:rFonts w:ascii="Times New Roman" w:hAnsi="Times New Roman"/>
          <w:b/>
          <w:sz w:val="24"/>
          <w:szCs w:val="24"/>
        </w:rPr>
        <w:t>T</w:t>
      </w:r>
      <w:r w:rsidR="0083531B" w:rsidRPr="00451C0F">
        <w:rPr>
          <w:rFonts w:ascii="Times New Roman" w:hAnsi="Times New Roman"/>
          <w:b/>
          <w:sz w:val="24"/>
          <w:szCs w:val="24"/>
        </w:rPr>
        <w:t xml:space="preserve">he </w:t>
      </w:r>
      <w:r w:rsidR="00CA1BC0" w:rsidRPr="00451C0F">
        <w:rPr>
          <w:rFonts w:ascii="Times New Roman" w:hAnsi="Times New Roman"/>
          <w:b/>
          <w:sz w:val="24"/>
          <w:szCs w:val="24"/>
        </w:rPr>
        <w:t>University</w:t>
      </w:r>
      <w:r w:rsidR="0083531B" w:rsidRPr="00451C0F">
        <w:rPr>
          <w:rFonts w:ascii="Times New Roman" w:hAnsi="Times New Roman"/>
          <w:b/>
          <w:sz w:val="24"/>
          <w:szCs w:val="24"/>
        </w:rPr>
        <w:t xml:space="preserve"> of Manitoba </w:t>
      </w:r>
      <w:r w:rsidRPr="00451C0F">
        <w:rPr>
          <w:rFonts w:ascii="Times New Roman" w:hAnsi="Times New Roman"/>
          <w:b/>
          <w:sz w:val="24"/>
          <w:szCs w:val="24"/>
        </w:rPr>
        <w:t xml:space="preserve">has issued a </w:t>
      </w:r>
      <w:r w:rsidR="00363519" w:rsidRPr="00451C0F">
        <w:rPr>
          <w:rFonts w:ascii="Times New Roman" w:hAnsi="Times New Roman"/>
          <w:b/>
          <w:sz w:val="24"/>
          <w:szCs w:val="24"/>
        </w:rPr>
        <w:t xml:space="preserve">call for proposals from faculties for </w:t>
      </w:r>
      <w:r w:rsidR="0083531B" w:rsidRPr="00451C0F">
        <w:rPr>
          <w:rFonts w:ascii="Times New Roman" w:hAnsi="Times New Roman"/>
          <w:b/>
          <w:sz w:val="24"/>
          <w:szCs w:val="24"/>
        </w:rPr>
        <w:t>Canada Research Chair</w:t>
      </w:r>
      <w:r w:rsidRPr="00451C0F">
        <w:rPr>
          <w:rFonts w:ascii="Times New Roman" w:hAnsi="Times New Roman"/>
          <w:b/>
          <w:sz w:val="24"/>
          <w:szCs w:val="24"/>
        </w:rPr>
        <w:t>s</w:t>
      </w:r>
      <w:r w:rsidR="00B27808" w:rsidRPr="00451C0F">
        <w:rPr>
          <w:rFonts w:ascii="Times New Roman" w:hAnsi="Times New Roman"/>
          <w:b/>
          <w:sz w:val="24"/>
          <w:szCs w:val="24"/>
        </w:rPr>
        <w:t xml:space="preserve"> (CRCs)</w:t>
      </w:r>
      <w:r w:rsidRPr="00451C0F">
        <w:rPr>
          <w:rFonts w:ascii="Times New Roman" w:hAnsi="Times New Roman"/>
          <w:b/>
          <w:sz w:val="24"/>
          <w:szCs w:val="24"/>
        </w:rPr>
        <w:t xml:space="preserve">. In response to this call, the </w:t>
      </w:r>
      <w:r w:rsidR="00FF302B" w:rsidRPr="00451C0F">
        <w:rPr>
          <w:rFonts w:ascii="Times New Roman" w:hAnsi="Times New Roman"/>
          <w:b/>
          <w:sz w:val="24"/>
          <w:szCs w:val="24"/>
        </w:rPr>
        <w:t>[</w:t>
      </w:r>
      <w:r w:rsidR="00CC4FEF" w:rsidRPr="00451C0F">
        <w:rPr>
          <w:rFonts w:ascii="Times New Roman" w:hAnsi="Times New Roman"/>
          <w:b/>
          <w:sz w:val="24"/>
          <w:szCs w:val="24"/>
        </w:rPr>
        <w:t>Name of Unit</w:t>
      </w:r>
      <w:r w:rsidR="00FF302B" w:rsidRPr="00451C0F">
        <w:rPr>
          <w:rFonts w:ascii="Times New Roman" w:hAnsi="Times New Roman"/>
          <w:b/>
          <w:sz w:val="24"/>
          <w:szCs w:val="24"/>
        </w:rPr>
        <w:t>]</w:t>
      </w:r>
      <w:r w:rsidRPr="00451C0F">
        <w:rPr>
          <w:rFonts w:ascii="Times New Roman" w:hAnsi="Times New Roman"/>
          <w:b/>
          <w:sz w:val="24"/>
          <w:szCs w:val="24"/>
        </w:rPr>
        <w:t xml:space="preserve"> has strategically developed the following </w:t>
      </w:r>
      <w:r w:rsidR="00534F01" w:rsidRPr="00451C0F">
        <w:rPr>
          <w:rFonts w:ascii="Times New Roman" w:hAnsi="Times New Roman"/>
          <w:b/>
          <w:sz w:val="24"/>
          <w:szCs w:val="24"/>
        </w:rPr>
        <w:t>internal</w:t>
      </w:r>
      <w:r w:rsidR="00B27808" w:rsidRPr="00451C0F">
        <w:rPr>
          <w:rFonts w:ascii="Times New Roman" w:hAnsi="Times New Roman"/>
          <w:b/>
          <w:sz w:val="24"/>
          <w:szCs w:val="24"/>
        </w:rPr>
        <w:t xml:space="preserve"> open</w:t>
      </w:r>
      <w:r w:rsidR="00534F01" w:rsidRPr="00451C0F">
        <w:rPr>
          <w:rFonts w:ascii="Times New Roman" w:hAnsi="Times New Roman"/>
          <w:b/>
          <w:sz w:val="24"/>
          <w:szCs w:val="24"/>
        </w:rPr>
        <w:t xml:space="preserve"> </w:t>
      </w:r>
      <w:r w:rsidRPr="00451C0F">
        <w:rPr>
          <w:rFonts w:ascii="Times New Roman" w:hAnsi="Times New Roman"/>
          <w:b/>
          <w:sz w:val="24"/>
          <w:szCs w:val="24"/>
        </w:rPr>
        <w:t xml:space="preserve">call for </w:t>
      </w:r>
      <w:r w:rsidR="00B27808" w:rsidRPr="00451C0F">
        <w:rPr>
          <w:rFonts w:ascii="Times New Roman" w:hAnsi="Times New Roman"/>
          <w:b/>
          <w:sz w:val="24"/>
          <w:szCs w:val="24"/>
        </w:rPr>
        <w:t>Tier 1 CRC applicants, who have</w:t>
      </w:r>
      <w:r w:rsidR="00CA1BC0" w:rsidRPr="00451C0F">
        <w:rPr>
          <w:rFonts w:ascii="Times New Roman" w:hAnsi="Times New Roman"/>
          <w:b/>
          <w:sz w:val="24"/>
          <w:szCs w:val="24"/>
        </w:rPr>
        <w:t xml:space="preserve"> the highest potential for success</w:t>
      </w:r>
      <w:r w:rsidR="00534F01" w:rsidRPr="00451C0F">
        <w:rPr>
          <w:rFonts w:ascii="Times New Roman" w:hAnsi="Times New Roman"/>
          <w:b/>
          <w:sz w:val="24"/>
          <w:szCs w:val="24"/>
        </w:rPr>
        <w:t xml:space="preserve"> for us as a </w:t>
      </w:r>
      <w:r w:rsidR="00B27808" w:rsidRPr="00451C0F">
        <w:rPr>
          <w:rFonts w:ascii="Times New Roman" w:hAnsi="Times New Roman"/>
          <w:b/>
          <w:sz w:val="24"/>
          <w:szCs w:val="24"/>
        </w:rPr>
        <w:t>Unit</w:t>
      </w:r>
      <w:r w:rsidR="00534F01" w:rsidRPr="00451C0F">
        <w:rPr>
          <w:rFonts w:ascii="Times New Roman" w:hAnsi="Times New Roman"/>
          <w:b/>
          <w:sz w:val="24"/>
          <w:szCs w:val="24"/>
        </w:rPr>
        <w:t xml:space="preserve"> </w:t>
      </w:r>
      <w:r w:rsidR="00CA1BC0" w:rsidRPr="00451C0F">
        <w:rPr>
          <w:rFonts w:ascii="Times New Roman" w:hAnsi="Times New Roman"/>
          <w:b/>
          <w:sz w:val="24"/>
          <w:szCs w:val="24"/>
        </w:rPr>
        <w:t xml:space="preserve">at securing </w:t>
      </w:r>
      <w:r w:rsidR="00534F01" w:rsidRPr="00451C0F">
        <w:rPr>
          <w:rFonts w:ascii="Times New Roman" w:hAnsi="Times New Roman"/>
          <w:b/>
          <w:sz w:val="24"/>
          <w:szCs w:val="24"/>
        </w:rPr>
        <w:t>a CRC.</w:t>
      </w:r>
      <w:r w:rsidRPr="00451C0F">
        <w:rPr>
          <w:rFonts w:ascii="Times New Roman" w:hAnsi="Times New Roman"/>
          <w:b/>
          <w:sz w:val="24"/>
          <w:szCs w:val="24"/>
        </w:rPr>
        <w:t xml:space="preserve"> </w:t>
      </w:r>
    </w:p>
    <w:p w:rsidR="007222A2" w:rsidRPr="007222A2" w:rsidRDefault="004F0436" w:rsidP="007222A2">
      <w:pPr>
        <w:spacing w:line="240" w:lineRule="auto"/>
        <w:rPr>
          <w:rFonts w:ascii="Times New Roman" w:hAnsi="Times New Roman"/>
          <w:b/>
          <w:sz w:val="24"/>
          <w:szCs w:val="24"/>
          <w:lang w:val="en-US"/>
        </w:rPr>
      </w:pPr>
      <w:r w:rsidRPr="00B27808">
        <w:rPr>
          <w:rFonts w:ascii="Times New Roman" w:hAnsi="Times New Roman"/>
          <w:b/>
          <w:sz w:val="24"/>
          <w:szCs w:val="24"/>
        </w:rPr>
        <w:t xml:space="preserve">Tier 1 </w:t>
      </w:r>
      <w:r w:rsidR="007A29CE">
        <w:rPr>
          <w:rFonts w:ascii="Times New Roman" w:hAnsi="Times New Roman"/>
          <w:b/>
          <w:sz w:val="24"/>
          <w:szCs w:val="24"/>
        </w:rPr>
        <w:t>Canada Research Chair,</w:t>
      </w:r>
      <w:r w:rsidRPr="00B27808">
        <w:rPr>
          <w:rFonts w:ascii="Times New Roman" w:hAnsi="Times New Roman"/>
          <w:b/>
          <w:sz w:val="24"/>
          <w:szCs w:val="24"/>
        </w:rPr>
        <w:t xml:space="preserve"> </w:t>
      </w:r>
      <w:r w:rsidR="00AE6AAB" w:rsidRPr="00B27808">
        <w:rPr>
          <w:rFonts w:ascii="Times New Roman" w:hAnsi="Times New Roman"/>
          <w:b/>
          <w:sz w:val="24"/>
          <w:szCs w:val="24"/>
        </w:rPr>
        <w:t xml:space="preserve">Professor </w:t>
      </w:r>
      <w:r w:rsidRPr="00B27808">
        <w:rPr>
          <w:rFonts w:ascii="Times New Roman" w:hAnsi="Times New Roman"/>
          <w:b/>
          <w:sz w:val="24"/>
          <w:szCs w:val="24"/>
        </w:rPr>
        <w:t xml:space="preserve">or </w:t>
      </w:r>
      <w:r w:rsidR="00AE6AAB" w:rsidRPr="00B27808">
        <w:rPr>
          <w:rFonts w:ascii="Times New Roman" w:hAnsi="Times New Roman"/>
          <w:b/>
          <w:sz w:val="24"/>
          <w:szCs w:val="24"/>
        </w:rPr>
        <w:t xml:space="preserve">Associate </w:t>
      </w:r>
      <w:r w:rsidRPr="00B27808">
        <w:rPr>
          <w:rFonts w:ascii="Times New Roman" w:hAnsi="Times New Roman"/>
          <w:b/>
          <w:sz w:val="24"/>
          <w:szCs w:val="24"/>
        </w:rPr>
        <w:t>Professor</w:t>
      </w:r>
      <w:r w:rsidR="003353AB" w:rsidRPr="00B27808">
        <w:rPr>
          <w:rFonts w:ascii="Times New Roman" w:hAnsi="Times New Roman"/>
          <w:b/>
          <w:sz w:val="24"/>
          <w:szCs w:val="24"/>
        </w:rPr>
        <w:t xml:space="preserve">, </w:t>
      </w:r>
      <w:r w:rsidR="007A29CE">
        <w:rPr>
          <w:rFonts w:ascii="Times New Roman" w:hAnsi="Times New Roman"/>
          <w:b/>
          <w:sz w:val="24"/>
          <w:szCs w:val="24"/>
        </w:rPr>
        <w:t xml:space="preserve">[Name of Unit,] </w:t>
      </w:r>
      <w:r w:rsidR="007222A2">
        <w:rPr>
          <w:rFonts w:ascii="Times New Roman" w:hAnsi="Times New Roman"/>
          <w:b/>
          <w:sz w:val="24"/>
          <w:szCs w:val="24"/>
        </w:rPr>
        <w:t>University of Manitoba</w:t>
      </w:r>
      <w:r w:rsidR="007222A2" w:rsidRPr="007222A2">
        <w:rPr>
          <w:rFonts w:ascii="Times New Roman" w:hAnsi="Times New Roman"/>
          <w:b/>
          <w:sz w:val="24"/>
          <w:szCs w:val="24"/>
          <w:lang w:val="en-US"/>
        </w:rPr>
        <w:t xml:space="preserve"> </w:t>
      </w:r>
    </w:p>
    <w:p w:rsidR="000734F4" w:rsidRPr="00B27808" w:rsidRDefault="003353AB" w:rsidP="00331619">
      <w:pPr>
        <w:spacing w:line="240" w:lineRule="auto"/>
        <w:rPr>
          <w:rFonts w:ascii="Times New Roman" w:hAnsi="Times New Roman"/>
          <w:sz w:val="24"/>
          <w:szCs w:val="24"/>
        </w:rPr>
      </w:pPr>
      <w:r w:rsidRPr="00B27808">
        <w:rPr>
          <w:rFonts w:ascii="Times New Roman" w:hAnsi="Times New Roman"/>
          <w:sz w:val="24"/>
          <w:szCs w:val="24"/>
        </w:rPr>
        <w:t>The</w:t>
      </w:r>
      <w:r w:rsidR="004F0436" w:rsidRPr="00B27808">
        <w:rPr>
          <w:rFonts w:ascii="Times New Roman" w:hAnsi="Times New Roman"/>
          <w:sz w:val="24"/>
          <w:szCs w:val="24"/>
        </w:rPr>
        <w:t xml:space="preserve"> Faculty</w:t>
      </w:r>
      <w:r w:rsidR="00CB1ADA" w:rsidRPr="00B27808">
        <w:rPr>
          <w:rFonts w:ascii="Times New Roman" w:hAnsi="Times New Roman"/>
          <w:sz w:val="24"/>
          <w:szCs w:val="24"/>
        </w:rPr>
        <w:t>/School</w:t>
      </w:r>
      <w:r w:rsidR="004F0436" w:rsidRPr="00B27808">
        <w:rPr>
          <w:rFonts w:ascii="Times New Roman" w:hAnsi="Times New Roman"/>
          <w:sz w:val="24"/>
          <w:szCs w:val="24"/>
        </w:rPr>
        <w:t xml:space="preserve"> of</w:t>
      </w:r>
      <w:r w:rsidR="00CB1ADA" w:rsidRPr="00B27808">
        <w:rPr>
          <w:rFonts w:ascii="Times New Roman" w:hAnsi="Times New Roman"/>
          <w:sz w:val="24"/>
          <w:szCs w:val="24"/>
        </w:rPr>
        <w:t xml:space="preserve"> [</w:t>
      </w:r>
      <w:r w:rsidR="00602E1B" w:rsidRPr="00B27808">
        <w:rPr>
          <w:rFonts w:ascii="Times New Roman" w:hAnsi="Times New Roman"/>
          <w:sz w:val="24"/>
          <w:szCs w:val="24"/>
        </w:rPr>
        <w:t>XX</w:t>
      </w:r>
      <w:r w:rsidR="00CB1ADA" w:rsidRPr="00B27808">
        <w:rPr>
          <w:rFonts w:ascii="Times New Roman" w:hAnsi="Times New Roman"/>
          <w:sz w:val="24"/>
          <w:szCs w:val="24"/>
        </w:rPr>
        <w:t>]</w:t>
      </w:r>
      <w:r w:rsidR="00602E1B" w:rsidRPr="00B27808">
        <w:rPr>
          <w:rFonts w:ascii="Times New Roman" w:hAnsi="Times New Roman"/>
          <w:sz w:val="24"/>
          <w:szCs w:val="24"/>
        </w:rPr>
        <w:t xml:space="preserve">, </w:t>
      </w:r>
      <w:r w:rsidRPr="00B27808">
        <w:rPr>
          <w:rFonts w:ascii="Times New Roman" w:hAnsi="Times New Roman"/>
          <w:sz w:val="24"/>
          <w:szCs w:val="24"/>
        </w:rPr>
        <w:t xml:space="preserve">University of Manitoba is accepting applications </w:t>
      </w:r>
      <w:r w:rsidR="00975A71" w:rsidRPr="00B27808">
        <w:rPr>
          <w:rFonts w:ascii="Times New Roman" w:hAnsi="Times New Roman"/>
          <w:sz w:val="24"/>
          <w:szCs w:val="24"/>
        </w:rPr>
        <w:t xml:space="preserve">for </w:t>
      </w:r>
      <w:r w:rsidRPr="00B27808">
        <w:rPr>
          <w:rFonts w:ascii="Times New Roman" w:hAnsi="Times New Roman"/>
          <w:sz w:val="24"/>
          <w:szCs w:val="24"/>
        </w:rPr>
        <w:t xml:space="preserve">a </w:t>
      </w:r>
      <w:r w:rsidRPr="00B27808">
        <w:rPr>
          <w:rStyle w:val="Strong"/>
          <w:rFonts w:ascii="Times New Roman" w:hAnsi="Times New Roman"/>
          <w:b w:val="0"/>
          <w:sz w:val="24"/>
          <w:szCs w:val="24"/>
        </w:rPr>
        <w:t xml:space="preserve">Tier </w:t>
      </w:r>
      <w:r w:rsidR="00AD6A5D" w:rsidRPr="00B27808">
        <w:rPr>
          <w:rFonts w:ascii="Times New Roman" w:hAnsi="Times New Roman"/>
          <w:sz w:val="24"/>
          <w:szCs w:val="24"/>
        </w:rPr>
        <w:t xml:space="preserve">1 </w:t>
      </w:r>
      <w:r w:rsidRPr="00B27808">
        <w:rPr>
          <w:rStyle w:val="Strong"/>
          <w:rFonts w:ascii="Times New Roman" w:hAnsi="Times New Roman"/>
          <w:b w:val="0"/>
          <w:sz w:val="24"/>
          <w:szCs w:val="24"/>
        </w:rPr>
        <w:t>Canada Research Chair</w:t>
      </w:r>
      <w:r w:rsidRPr="00B27808">
        <w:rPr>
          <w:rStyle w:val="Strong"/>
          <w:rFonts w:ascii="Times New Roman" w:hAnsi="Times New Roman"/>
          <w:sz w:val="24"/>
          <w:szCs w:val="24"/>
        </w:rPr>
        <w:t xml:space="preserve"> </w:t>
      </w:r>
      <w:r w:rsidRPr="00B27808">
        <w:rPr>
          <w:rFonts w:ascii="Times New Roman" w:hAnsi="Times New Roman"/>
          <w:sz w:val="24"/>
          <w:szCs w:val="24"/>
        </w:rPr>
        <w:t>(CRC)</w:t>
      </w:r>
      <w:r w:rsidR="008D5EEC" w:rsidRPr="00B27808">
        <w:rPr>
          <w:rFonts w:ascii="Times New Roman" w:hAnsi="Times New Roman"/>
          <w:sz w:val="24"/>
          <w:szCs w:val="24"/>
        </w:rPr>
        <w:t>,</w:t>
      </w:r>
      <w:r w:rsidRPr="00B27808">
        <w:rPr>
          <w:rFonts w:ascii="Times New Roman" w:hAnsi="Times New Roman"/>
          <w:sz w:val="24"/>
          <w:szCs w:val="24"/>
        </w:rPr>
        <w:t xml:space="preserve"> established by the government of Canada to enable Canadian universities to foster research excellence (</w:t>
      </w:r>
      <w:hyperlink r:id="rId8" w:history="1">
        <w:r w:rsidRPr="00B27808">
          <w:rPr>
            <w:rStyle w:val="Hyperlink"/>
            <w:rFonts w:ascii="Times New Roman" w:hAnsi="Times New Roman"/>
            <w:sz w:val="24"/>
            <w:szCs w:val="24"/>
          </w:rPr>
          <w:t>www.chairs-chaires.gc.ca</w:t>
        </w:r>
      </w:hyperlink>
      <w:r w:rsidRPr="00B27808">
        <w:rPr>
          <w:rFonts w:ascii="Times New Roman" w:hAnsi="Times New Roman"/>
          <w:sz w:val="24"/>
          <w:szCs w:val="24"/>
        </w:rPr>
        <w:t xml:space="preserve">). With this Chair, the </w:t>
      </w:r>
      <w:r w:rsidR="00B52D40">
        <w:rPr>
          <w:rFonts w:ascii="Times New Roman" w:hAnsi="Times New Roman"/>
          <w:sz w:val="24"/>
          <w:szCs w:val="24"/>
        </w:rPr>
        <w:t>unit</w:t>
      </w:r>
      <w:r w:rsidR="00AE6AAB" w:rsidRPr="00B27808">
        <w:rPr>
          <w:rFonts w:ascii="Times New Roman" w:hAnsi="Times New Roman"/>
          <w:sz w:val="24"/>
          <w:szCs w:val="24"/>
        </w:rPr>
        <w:t xml:space="preserve"> </w:t>
      </w:r>
      <w:r w:rsidRPr="00B27808">
        <w:rPr>
          <w:rFonts w:ascii="Times New Roman" w:hAnsi="Times New Roman"/>
          <w:sz w:val="24"/>
          <w:szCs w:val="24"/>
        </w:rPr>
        <w:t>intend</w:t>
      </w:r>
      <w:r w:rsidR="0046670B" w:rsidRPr="00B27808">
        <w:rPr>
          <w:rFonts w:ascii="Times New Roman" w:hAnsi="Times New Roman"/>
          <w:sz w:val="24"/>
          <w:szCs w:val="24"/>
        </w:rPr>
        <w:t>s</w:t>
      </w:r>
      <w:r w:rsidRPr="00B27808">
        <w:rPr>
          <w:rFonts w:ascii="Times New Roman" w:hAnsi="Times New Roman"/>
          <w:sz w:val="24"/>
          <w:szCs w:val="24"/>
        </w:rPr>
        <w:t xml:space="preserve"> to build on</w:t>
      </w:r>
      <w:r w:rsidR="0046670B" w:rsidRPr="00B27808">
        <w:rPr>
          <w:rFonts w:ascii="Times New Roman" w:hAnsi="Times New Roman"/>
          <w:sz w:val="24"/>
          <w:szCs w:val="24"/>
        </w:rPr>
        <w:t xml:space="preserve"> the University of Manitoba strategic </w:t>
      </w:r>
      <w:r w:rsidR="00070333" w:rsidRPr="00B27808">
        <w:rPr>
          <w:rFonts w:ascii="Times New Roman" w:hAnsi="Times New Roman"/>
          <w:sz w:val="24"/>
          <w:szCs w:val="24"/>
        </w:rPr>
        <w:t>priorit</w:t>
      </w:r>
      <w:r w:rsidR="007D05BD">
        <w:rPr>
          <w:rFonts w:ascii="Times New Roman" w:hAnsi="Times New Roman"/>
          <w:sz w:val="24"/>
          <w:szCs w:val="24"/>
        </w:rPr>
        <w:t xml:space="preserve">ies </w:t>
      </w:r>
      <w:r w:rsidR="0046670B" w:rsidRPr="00B27808">
        <w:rPr>
          <w:rFonts w:ascii="Times New Roman" w:hAnsi="Times New Roman"/>
          <w:sz w:val="24"/>
          <w:szCs w:val="24"/>
        </w:rPr>
        <w:t xml:space="preserve">and </w:t>
      </w:r>
      <w:r w:rsidR="00880D49" w:rsidRPr="00B27808">
        <w:rPr>
          <w:rFonts w:ascii="Times New Roman" w:hAnsi="Times New Roman"/>
          <w:sz w:val="24"/>
          <w:szCs w:val="24"/>
        </w:rPr>
        <w:t>contribute to the University’s effort in</w:t>
      </w:r>
      <w:r w:rsidR="00880D49" w:rsidRPr="00B27808">
        <w:rPr>
          <w:rFonts w:ascii="Times New Roman" w:hAnsi="Times New Roman"/>
          <w:sz w:val="24"/>
          <w:szCs w:val="24"/>
          <w:lang w:val="en-US"/>
        </w:rPr>
        <w:t xml:space="preserve"> </w:t>
      </w:r>
      <w:r w:rsidR="00AE42B1" w:rsidRPr="00B27808">
        <w:rPr>
          <w:rFonts w:ascii="Times New Roman" w:hAnsi="Times New Roman"/>
          <w:sz w:val="24"/>
          <w:szCs w:val="24"/>
          <w:lang w:val="en-US"/>
        </w:rPr>
        <w:t xml:space="preserve">meeting and sustaining </w:t>
      </w:r>
      <w:r w:rsidR="00880D49" w:rsidRPr="00B27808">
        <w:rPr>
          <w:rFonts w:ascii="Times New Roman" w:hAnsi="Times New Roman"/>
          <w:sz w:val="24"/>
          <w:szCs w:val="24"/>
          <w:lang w:val="en-US"/>
        </w:rPr>
        <w:t>its</w:t>
      </w:r>
      <w:r w:rsidR="00AE42B1" w:rsidRPr="00B27808">
        <w:rPr>
          <w:rFonts w:ascii="Times New Roman" w:hAnsi="Times New Roman"/>
          <w:sz w:val="24"/>
          <w:szCs w:val="24"/>
          <w:lang w:val="en-US"/>
        </w:rPr>
        <w:t xml:space="preserve"> current equity and diversity targets.</w:t>
      </w:r>
      <w:r w:rsidR="00AE42B1" w:rsidRPr="00B27808">
        <w:rPr>
          <w:rFonts w:ascii="Times New Roman" w:hAnsi="Times New Roman"/>
          <w:sz w:val="24"/>
          <w:szCs w:val="24"/>
        </w:rPr>
        <w:t xml:space="preserve"> </w:t>
      </w:r>
    </w:p>
    <w:p w:rsidR="00BF1652" w:rsidRPr="00B27808" w:rsidRDefault="003A344B" w:rsidP="00331619">
      <w:pPr>
        <w:spacing w:line="240" w:lineRule="auto"/>
        <w:rPr>
          <w:rFonts w:ascii="Times New Roman" w:hAnsi="Times New Roman"/>
          <w:sz w:val="24"/>
          <w:szCs w:val="24"/>
        </w:rPr>
      </w:pPr>
      <w:r w:rsidRPr="00B27808">
        <w:rPr>
          <w:rFonts w:ascii="Times New Roman" w:hAnsi="Times New Roman"/>
          <w:sz w:val="24"/>
          <w:szCs w:val="24"/>
        </w:rPr>
        <w:t xml:space="preserve">It is expected that </w:t>
      </w:r>
      <w:r w:rsidR="001358E6">
        <w:rPr>
          <w:rFonts w:ascii="Times New Roman" w:hAnsi="Times New Roman"/>
          <w:sz w:val="24"/>
          <w:szCs w:val="24"/>
        </w:rPr>
        <w:t xml:space="preserve">the </w:t>
      </w:r>
      <w:r w:rsidR="004866E1" w:rsidRPr="00B27808">
        <w:rPr>
          <w:rFonts w:ascii="Times New Roman" w:hAnsi="Times New Roman"/>
          <w:sz w:val="24"/>
          <w:szCs w:val="24"/>
        </w:rPr>
        <w:t xml:space="preserve">Chair will </w:t>
      </w:r>
      <w:r w:rsidR="000C3968" w:rsidRPr="00B27808">
        <w:rPr>
          <w:rFonts w:ascii="Times New Roman" w:hAnsi="Times New Roman"/>
          <w:sz w:val="24"/>
          <w:szCs w:val="24"/>
        </w:rPr>
        <w:t>work collaboratively with</w:t>
      </w:r>
      <w:r w:rsidR="00005A36" w:rsidRPr="00B27808">
        <w:rPr>
          <w:rFonts w:ascii="Times New Roman" w:hAnsi="Times New Roman"/>
          <w:sz w:val="24"/>
          <w:szCs w:val="24"/>
        </w:rPr>
        <w:t xml:space="preserve"> researchers </w:t>
      </w:r>
      <w:r w:rsidRPr="00B27808">
        <w:rPr>
          <w:rFonts w:ascii="Times New Roman" w:hAnsi="Times New Roman"/>
          <w:sz w:val="24"/>
          <w:szCs w:val="24"/>
        </w:rPr>
        <w:t>across the University of Manitoba and beyond</w:t>
      </w:r>
      <w:r w:rsidR="00602E1B" w:rsidRPr="00B27808">
        <w:rPr>
          <w:rFonts w:ascii="Times New Roman" w:hAnsi="Times New Roman"/>
          <w:sz w:val="24"/>
          <w:szCs w:val="24"/>
        </w:rPr>
        <w:t xml:space="preserve"> [add other sectors if applicable],</w:t>
      </w:r>
      <w:r w:rsidRPr="00B27808">
        <w:rPr>
          <w:rFonts w:ascii="Times New Roman" w:hAnsi="Times New Roman"/>
          <w:sz w:val="24"/>
          <w:szCs w:val="24"/>
        </w:rPr>
        <w:t xml:space="preserve"> </w:t>
      </w:r>
      <w:r w:rsidR="00005A36" w:rsidRPr="00B27808">
        <w:rPr>
          <w:rFonts w:ascii="Times New Roman" w:hAnsi="Times New Roman"/>
          <w:sz w:val="24"/>
          <w:szCs w:val="24"/>
        </w:rPr>
        <w:t xml:space="preserve">to generate and facilitate the use of </w:t>
      </w:r>
      <w:r w:rsidR="00E33A8D" w:rsidRPr="00B27808">
        <w:rPr>
          <w:rFonts w:ascii="Times New Roman" w:hAnsi="Times New Roman"/>
          <w:sz w:val="24"/>
          <w:szCs w:val="24"/>
        </w:rPr>
        <w:t xml:space="preserve">research </w:t>
      </w:r>
      <w:r w:rsidR="00005A36" w:rsidRPr="00B27808">
        <w:rPr>
          <w:rFonts w:ascii="Times New Roman" w:hAnsi="Times New Roman"/>
          <w:sz w:val="24"/>
          <w:szCs w:val="24"/>
        </w:rPr>
        <w:t xml:space="preserve">knowledge to </w:t>
      </w:r>
      <w:r w:rsidR="002F193D" w:rsidRPr="00B27808">
        <w:rPr>
          <w:rFonts w:ascii="Times New Roman" w:hAnsi="Times New Roman"/>
          <w:sz w:val="24"/>
          <w:szCs w:val="24"/>
        </w:rPr>
        <w:t>improve</w:t>
      </w:r>
      <w:r w:rsidR="00CB1ADA" w:rsidRPr="00B27808">
        <w:rPr>
          <w:rFonts w:ascii="Times New Roman" w:hAnsi="Times New Roman"/>
          <w:sz w:val="24"/>
          <w:szCs w:val="24"/>
        </w:rPr>
        <w:t>/advance</w:t>
      </w:r>
      <w:r w:rsidR="002F193D" w:rsidRPr="00B27808">
        <w:rPr>
          <w:rFonts w:ascii="Times New Roman" w:hAnsi="Times New Roman"/>
          <w:sz w:val="24"/>
          <w:szCs w:val="24"/>
        </w:rPr>
        <w:t xml:space="preserve"> </w:t>
      </w:r>
      <w:r w:rsidR="00B52D40">
        <w:rPr>
          <w:rFonts w:ascii="Times New Roman" w:hAnsi="Times New Roman"/>
          <w:sz w:val="24"/>
          <w:szCs w:val="24"/>
        </w:rPr>
        <w:t>the</w:t>
      </w:r>
      <w:r w:rsidR="00331619">
        <w:rPr>
          <w:rFonts w:ascii="Times New Roman" w:hAnsi="Times New Roman"/>
          <w:sz w:val="24"/>
          <w:szCs w:val="24"/>
        </w:rPr>
        <w:t xml:space="preserve"> </w:t>
      </w:r>
      <w:r w:rsidR="00F835EF">
        <w:rPr>
          <w:rFonts w:ascii="Times New Roman" w:hAnsi="Times New Roman"/>
          <w:sz w:val="24"/>
          <w:szCs w:val="24"/>
        </w:rPr>
        <w:t>u</w:t>
      </w:r>
      <w:r w:rsidR="00B52D40">
        <w:rPr>
          <w:rFonts w:ascii="Times New Roman" w:hAnsi="Times New Roman"/>
          <w:sz w:val="24"/>
          <w:szCs w:val="24"/>
        </w:rPr>
        <w:t>nit</w:t>
      </w:r>
      <w:r w:rsidR="00331619">
        <w:rPr>
          <w:rFonts w:ascii="Times New Roman" w:hAnsi="Times New Roman"/>
          <w:sz w:val="24"/>
          <w:szCs w:val="24"/>
        </w:rPr>
        <w:t>’s</w:t>
      </w:r>
      <w:r w:rsidR="00B52D40">
        <w:rPr>
          <w:rFonts w:ascii="Times New Roman" w:hAnsi="Times New Roman"/>
          <w:sz w:val="24"/>
          <w:szCs w:val="24"/>
        </w:rPr>
        <w:t xml:space="preserve"> strategic priorities</w:t>
      </w:r>
      <w:r w:rsidR="00F835EF">
        <w:rPr>
          <w:rFonts w:ascii="Times New Roman" w:hAnsi="Times New Roman"/>
          <w:sz w:val="24"/>
          <w:szCs w:val="24"/>
        </w:rPr>
        <w:t xml:space="preserve"> as </w:t>
      </w:r>
      <w:r w:rsidR="00224891">
        <w:rPr>
          <w:rFonts w:ascii="Times New Roman" w:hAnsi="Times New Roman"/>
          <w:sz w:val="24"/>
          <w:szCs w:val="24"/>
        </w:rPr>
        <w:t xml:space="preserve">it </w:t>
      </w:r>
      <w:r w:rsidR="00F835EF">
        <w:rPr>
          <w:rFonts w:ascii="Times New Roman" w:hAnsi="Times New Roman"/>
          <w:sz w:val="24"/>
          <w:szCs w:val="24"/>
        </w:rPr>
        <w:t>pertains to the University of Manitoba’s Strategic Research Plan</w:t>
      </w:r>
      <w:r w:rsidR="00224891">
        <w:rPr>
          <w:rFonts w:ascii="Times New Roman" w:hAnsi="Times New Roman"/>
          <w:sz w:val="24"/>
          <w:szCs w:val="24"/>
        </w:rPr>
        <w:t>:</w:t>
      </w:r>
      <w:r w:rsidR="00F835EF">
        <w:rPr>
          <w:rFonts w:ascii="Times New Roman" w:hAnsi="Times New Roman"/>
          <w:sz w:val="24"/>
          <w:szCs w:val="24"/>
        </w:rPr>
        <w:t xml:space="preserve"> </w:t>
      </w:r>
      <w:hyperlink r:id="rId9" w:history="1">
        <w:r w:rsidR="00F835EF" w:rsidRPr="00F835EF">
          <w:rPr>
            <w:rStyle w:val="Hyperlink"/>
            <w:rFonts w:ascii="Times New Roman" w:hAnsi="Times New Roman"/>
            <w:sz w:val="24"/>
            <w:szCs w:val="24"/>
            <w:lang w:val="en-US"/>
          </w:rPr>
          <w:t>http://umanitoba.ca/research/media/Strategic_Research_Plan.pdf</w:t>
        </w:r>
      </w:hyperlink>
      <w:r w:rsidR="002F193D" w:rsidRPr="00B27808">
        <w:rPr>
          <w:rFonts w:ascii="Times New Roman" w:hAnsi="Times New Roman"/>
          <w:sz w:val="24"/>
          <w:szCs w:val="24"/>
        </w:rPr>
        <w:t>.</w:t>
      </w:r>
      <w:r w:rsidR="009F25DC" w:rsidRPr="00B27808">
        <w:rPr>
          <w:rFonts w:ascii="Times New Roman" w:hAnsi="Times New Roman"/>
          <w:sz w:val="24"/>
          <w:szCs w:val="24"/>
        </w:rPr>
        <w:t xml:space="preserve"> </w:t>
      </w:r>
    </w:p>
    <w:p w:rsidR="00514D7E" w:rsidRPr="00B27808" w:rsidRDefault="0083531B" w:rsidP="00331619">
      <w:pPr>
        <w:spacing w:line="240" w:lineRule="auto"/>
        <w:rPr>
          <w:rFonts w:ascii="Times New Roman" w:hAnsi="Times New Roman"/>
          <w:sz w:val="24"/>
          <w:szCs w:val="24"/>
        </w:rPr>
      </w:pPr>
      <w:r w:rsidRPr="00B27808">
        <w:rPr>
          <w:rFonts w:ascii="Times New Roman" w:hAnsi="Times New Roman"/>
          <w:sz w:val="24"/>
          <w:szCs w:val="24"/>
        </w:rPr>
        <w:t>Interested a</w:t>
      </w:r>
      <w:r w:rsidR="003353AB" w:rsidRPr="00B27808">
        <w:rPr>
          <w:rFonts w:ascii="Times New Roman" w:hAnsi="Times New Roman"/>
          <w:sz w:val="24"/>
          <w:szCs w:val="24"/>
        </w:rPr>
        <w:t xml:space="preserve">pplicants are requested to </w:t>
      </w:r>
      <w:r w:rsidR="00ED333C">
        <w:rPr>
          <w:rFonts w:ascii="Times New Roman" w:hAnsi="Times New Roman"/>
          <w:sz w:val="24"/>
          <w:szCs w:val="24"/>
        </w:rPr>
        <w:t xml:space="preserve">submit </w:t>
      </w:r>
      <w:r w:rsidRPr="00B27808">
        <w:rPr>
          <w:rFonts w:ascii="Times New Roman" w:hAnsi="Times New Roman"/>
          <w:sz w:val="24"/>
          <w:szCs w:val="24"/>
        </w:rPr>
        <w:t>their CV</w:t>
      </w:r>
      <w:r w:rsidR="00367C57">
        <w:rPr>
          <w:rFonts w:ascii="Times New Roman" w:hAnsi="Times New Roman"/>
          <w:sz w:val="24"/>
          <w:szCs w:val="24"/>
        </w:rPr>
        <w:t>, along with their five most significant research contributions</w:t>
      </w:r>
      <w:r w:rsidRPr="00B27808">
        <w:rPr>
          <w:rFonts w:ascii="Times New Roman" w:hAnsi="Times New Roman"/>
          <w:sz w:val="24"/>
          <w:szCs w:val="24"/>
        </w:rPr>
        <w:t xml:space="preserve"> </w:t>
      </w:r>
      <w:r w:rsidR="00367C57">
        <w:rPr>
          <w:rFonts w:ascii="Times New Roman" w:hAnsi="Times New Roman"/>
          <w:sz w:val="24"/>
          <w:szCs w:val="24"/>
        </w:rPr>
        <w:t xml:space="preserve">and explanation of the significance </w:t>
      </w:r>
      <w:r w:rsidR="00ED333C">
        <w:rPr>
          <w:rFonts w:ascii="Times New Roman" w:hAnsi="Times New Roman"/>
          <w:sz w:val="24"/>
          <w:szCs w:val="24"/>
        </w:rPr>
        <w:t>by [Insert date</w:t>
      </w:r>
      <w:r w:rsidR="00A86CF3">
        <w:rPr>
          <w:rFonts w:ascii="Times New Roman" w:hAnsi="Times New Roman"/>
          <w:sz w:val="24"/>
          <w:szCs w:val="24"/>
        </w:rPr>
        <w:t xml:space="preserve"> – Note: </w:t>
      </w:r>
      <w:r w:rsidR="00ED333C">
        <w:rPr>
          <w:rFonts w:ascii="Times New Roman" w:hAnsi="Times New Roman"/>
          <w:sz w:val="24"/>
          <w:szCs w:val="24"/>
        </w:rPr>
        <w:t xml:space="preserve">advertisement must be posted for 30 days] </w:t>
      </w:r>
      <w:r w:rsidR="003353AB" w:rsidRPr="00B27808">
        <w:rPr>
          <w:rFonts w:ascii="Times New Roman" w:hAnsi="Times New Roman"/>
          <w:sz w:val="24"/>
          <w:szCs w:val="24"/>
        </w:rPr>
        <w:t xml:space="preserve">to the contact </w:t>
      </w:r>
      <w:r w:rsidR="00DB162C">
        <w:rPr>
          <w:rFonts w:ascii="Times New Roman" w:hAnsi="Times New Roman"/>
          <w:sz w:val="24"/>
          <w:szCs w:val="24"/>
        </w:rPr>
        <w:t>person indicated</w:t>
      </w:r>
      <w:r w:rsidR="003353AB" w:rsidRPr="00B27808">
        <w:rPr>
          <w:rFonts w:ascii="Times New Roman" w:hAnsi="Times New Roman"/>
          <w:sz w:val="24"/>
          <w:szCs w:val="24"/>
        </w:rPr>
        <w:t xml:space="preserve"> below. </w:t>
      </w:r>
    </w:p>
    <w:p w:rsidR="00373570" w:rsidRDefault="00373570" w:rsidP="00331619">
      <w:pPr>
        <w:spacing w:before="240" w:after="100" w:afterAutospacing="1" w:line="240" w:lineRule="auto"/>
        <w:rPr>
          <w:rFonts w:ascii="Times New Roman" w:eastAsia="Times New Roman" w:hAnsi="Times New Roman"/>
          <w:sz w:val="24"/>
          <w:szCs w:val="24"/>
          <w:lang w:val="en" w:eastAsia="en-CA"/>
        </w:rPr>
      </w:pPr>
      <w:r w:rsidRPr="00B27808">
        <w:rPr>
          <w:rFonts w:ascii="Times New Roman" w:eastAsia="Times New Roman" w:hAnsi="Times New Roman"/>
          <w:sz w:val="24"/>
          <w:szCs w:val="24"/>
          <w:lang w:val="en" w:eastAsia="en-CA"/>
        </w:rPr>
        <w:t xml:space="preserve">The University acknowledges the potential impact of </w:t>
      </w:r>
      <w:hyperlink r:id="rId10" w:anchor="career" w:history="1">
        <w:r w:rsidRPr="00B27808">
          <w:rPr>
            <w:rStyle w:val="Hyperlink"/>
            <w:rFonts w:ascii="Times New Roman" w:eastAsia="Times New Roman" w:hAnsi="Times New Roman"/>
            <w:sz w:val="24"/>
            <w:szCs w:val="24"/>
            <w:lang w:val="en" w:eastAsia="en-CA"/>
          </w:rPr>
          <w:t xml:space="preserve">Career Interruptions and Personal Circumstances </w:t>
        </w:r>
      </w:hyperlink>
      <w:r w:rsidR="003A3309" w:rsidRPr="00B27808">
        <w:rPr>
          <w:rFonts w:ascii="Times New Roman" w:eastAsia="Times New Roman" w:hAnsi="Times New Roman"/>
          <w:sz w:val="24"/>
          <w:szCs w:val="24"/>
          <w:lang w:val="en" w:eastAsia="en-CA"/>
        </w:rPr>
        <w:t xml:space="preserve">can have on an applicant’s record of research achievement. We encourage applicants to explain the impact of any such interruption(s) in their </w:t>
      </w:r>
      <w:r w:rsidR="00B52D40">
        <w:rPr>
          <w:rFonts w:ascii="Times New Roman" w:eastAsia="Times New Roman" w:hAnsi="Times New Roman"/>
          <w:sz w:val="24"/>
          <w:szCs w:val="24"/>
          <w:lang w:val="en" w:eastAsia="en-CA"/>
        </w:rPr>
        <w:t>submission</w:t>
      </w:r>
      <w:r w:rsidR="003A3309" w:rsidRPr="00B27808">
        <w:rPr>
          <w:rFonts w:ascii="Times New Roman" w:eastAsia="Times New Roman" w:hAnsi="Times New Roman"/>
          <w:sz w:val="24"/>
          <w:szCs w:val="24"/>
          <w:lang w:val="en" w:eastAsia="en-CA"/>
        </w:rPr>
        <w:t xml:space="preserve">. Measures will be taken to ensure </w:t>
      </w:r>
      <w:r w:rsidR="00F73986">
        <w:rPr>
          <w:rFonts w:ascii="Times New Roman" w:eastAsia="Times New Roman" w:hAnsi="Times New Roman"/>
          <w:sz w:val="24"/>
          <w:szCs w:val="24"/>
          <w:lang w:val="en" w:eastAsia="en-CA"/>
        </w:rPr>
        <w:t>that these interruptions</w:t>
      </w:r>
      <w:r w:rsidR="00003480" w:rsidRPr="00B27808">
        <w:rPr>
          <w:rFonts w:ascii="Times New Roman" w:eastAsia="Times New Roman" w:hAnsi="Times New Roman"/>
          <w:sz w:val="24"/>
          <w:szCs w:val="24"/>
          <w:lang w:val="en" w:eastAsia="en-CA"/>
        </w:rPr>
        <w:t xml:space="preserve"> will be taken into careful consideration during the </w:t>
      </w:r>
      <w:r w:rsidR="00875042">
        <w:rPr>
          <w:rFonts w:ascii="Times New Roman" w:eastAsia="Times New Roman" w:hAnsi="Times New Roman"/>
          <w:sz w:val="24"/>
          <w:szCs w:val="24"/>
          <w:lang w:val="en" w:eastAsia="en-CA"/>
        </w:rPr>
        <w:t xml:space="preserve">evaluation </w:t>
      </w:r>
      <w:r w:rsidR="003A3309" w:rsidRPr="00B27808">
        <w:rPr>
          <w:rFonts w:ascii="Times New Roman" w:eastAsia="Times New Roman" w:hAnsi="Times New Roman"/>
          <w:sz w:val="24"/>
          <w:szCs w:val="24"/>
          <w:lang w:val="en" w:eastAsia="en-CA"/>
        </w:rPr>
        <w:t xml:space="preserve">process. </w:t>
      </w:r>
      <w:r w:rsidR="007A29CE">
        <w:rPr>
          <w:rFonts w:ascii="Times New Roman" w:eastAsia="Times New Roman" w:hAnsi="Times New Roman"/>
          <w:sz w:val="24"/>
          <w:szCs w:val="24"/>
          <w:lang w:val="en" w:eastAsia="en-CA"/>
        </w:rPr>
        <w:t>The (U</w:t>
      </w:r>
      <w:r w:rsidR="00B52D40">
        <w:rPr>
          <w:rFonts w:ascii="Times New Roman" w:eastAsia="Times New Roman" w:hAnsi="Times New Roman"/>
          <w:sz w:val="24"/>
          <w:szCs w:val="24"/>
          <w:lang w:val="en" w:eastAsia="en-CA"/>
        </w:rPr>
        <w:t>nit</w:t>
      </w:r>
      <w:r w:rsidR="00875042">
        <w:rPr>
          <w:rFonts w:ascii="Times New Roman" w:eastAsia="Times New Roman" w:hAnsi="Times New Roman"/>
          <w:sz w:val="24"/>
          <w:szCs w:val="24"/>
          <w:lang w:val="en" w:eastAsia="en-CA"/>
        </w:rPr>
        <w:t>’</w:t>
      </w:r>
      <w:r w:rsidR="00B52D40">
        <w:rPr>
          <w:rFonts w:ascii="Times New Roman" w:eastAsia="Times New Roman" w:hAnsi="Times New Roman"/>
          <w:sz w:val="24"/>
          <w:szCs w:val="24"/>
          <w:lang w:val="en" w:eastAsia="en-CA"/>
        </w:rPr>
        <w:t>s</w:t>
      </w:r>
      <w:r w:rsidR="007A29CE">
        <w:rPr>
          <w:rFonts w:ascii="Times New Roman" w:eastAsia="Times New Roman" w:hAnsi="Times New Roman"/>
          <w:sz w:val="24"/>
          <w:szCs w:val="24"/>
          <w:lang w:val="en" w:eastAsia="en-CA"/>
        </w:rPr>
        <w:t>)</w:t>
      </w:r>
      <w:r w:rsidR="00A276D9" w:rsidRPr="00B27808">
        <w:rPr>
          <w:rFonts w:ascii="Times New Roman" w:eastAsia="Times New Roman" w:hAnsi="Times New Roman"/>
          <w:sz w:val="24"/>
          <w:szCs w:val="24"/>
          <w:lang w:val="en" w:eastAsia="en-CA"/>
        </w:rPr>
        <w:t xml:space="preserve"> CRC Nomination Selection Committee will receive equity training that includes instruction on how to recognize and combat unconscious, implicit, overt, prejudicial and other kinds of bias.</w:t>
      </w:r>
      <w:r w:rsidR="00AB0EB8" w:rsidRPr="00B27808">
        <w:rPr>
          <w:rFonts w:ascii="Times New Roman" w:eastAsia="Times New Roman" w:hAnsi="Times New Roman"/>
          <w:sz w:val="24"/>
          <w:szCs w:val="24"/>
          <w:lang w:val="en" w:eastAsia="en-CA"/>
        </w:rPr>
        <w:t xml:space="preserve"> </w:t>
      </w:r>
    </w:p>
    <w:p w:rsidR="00CE6937" w:rsidRPr="00CE6937" w:rsidRDefault="00CE6937" w:rsidP="00CE6937">
      <w:pPr>
        <w:pStyle w:val="MediumGrid1-Accent21"/>
        <w:tabs>
          <w:tab w:val="left" w:pos="990"/>
          <w:tab w:val="left" w:pos="1890"/>
        </w:tabs>
        <w:spacing w:after="100" w:afterAutospacing="1" w:line="240" w:lineRule="auto"/>
        <w:ind w:left="0"/>
        <w:rPr>
          <w:rFonts w:ascii="Times New Roman" w:hAnsi="Times New Roman"/>
          <w:b/>
          <w:i/>
          <w:iCs/>
          <w:sz w:val="24"/>
          <w:szCs w:val="24"/>
        </w:rPr>
      </w:pPr>
      <w:r w:rsidRPr="00CE6937">
        <w:rPr>
          <w:rFonts w:ascii="Times New Roman" w:hAnsi="Times New Roman"/>
          <w:b/>
          <w:i/>
          <w:iCs/>
          <w:sz w:val="24"/>
          <w:szCs w:val="24"/>
        </w:rPr>
        <w:t xml:space="preserve">The University of Manitoba is strongly committed to equity and diversity within its community and especially welcomes applications from women, racialized persons, Indigenous peoples, persons with disabilities, persons of all sexual orientations and genders, and others who may contribute to the further diversification of ideas. All qualified candidates are encouraged to apply; however Canadian citizens and permanent residents will be given priority. </w:t>
      </w:r>
    </w:p>
    <w:p w:rsidR="00CE6937" w:rsidRPr="00CE6937" w:rsidRDefault="00CE6937" w:rsidP="00CE6937">
      <w:pPr>
        <w:pStyle w:val="MediumGrid1-Accent21"/>
        <w:tabs>
          <w:tab w:val="left" w:pos="990"/>
          <w:tab w:val="left" w:pos="1890"/>
        </w:tabs>
        <w:spacing w:after="100" w:afterAutospacing="1" w:line="240" w:lineRule="auto"/>
        <w:rPr>
          <w:rFonts w:ascii="Times New Roman" w:hAnsi="Times New Roman"/>
          <w:b/>
          <w:i/>
          <w:iCs/>
          <w:sz w:val="24"/>
          <w:szCs w:val="24"/>
        </w:rPr>
      </w:pPr>
    </w:p>
    <w:p w:rsidR="00F73986" w:rsidRPr="00AE6D75" w:rsidRDefault="00CE6937" w:rsidP="00CE6937">
      <w:pPr>
        <w:pStyle w:val="MediumGrid1-Accent21"/>
        <w:tabs>
          <w:tab w:val="left" w:pos="990"/>
          <w:tab w:val="left" w:pos="1890"/>
        </w:tabs>
        <w:spacing w:after="100" w:afterAutospacing="1" w:line="240" w:lineRule="auto"/>
        <w:ind w:left="0"/>
        <w:rPr>
          <w:rFonts w:ascii="Times New Roman" w:hAnsi="Times New Roman"/>
          <w:b/>
          <w:i/>
          <w:iCs/>
          <w:sz w:val="24"/>
          <w:szCs w:val="24"/>
        </w:rPr>
      </w:pPr>
      <w:r w:rsidRPr="00CE6937">
        <w:rPr>
          <w:rFonts w:ascii="Times New Roman" w:hAnsi="Times New Roman"/>
          <w:b/>
          <w:i/>
          <w:iCs/>
          <w:sz w:val="24"/>
          <w:szCs w:val="24"/>
        </w:rPr>
        <w:t xml:space="preserve">If you require accommodation supports during the recruitment process, please contact </w:t>
      </w:r>
      <w:hyperlink r:id="rId11" w:history="1">
        <w:r w:rsidRPr="00AB2B98">
          <w:rPr>
            <w:rStyle w:val="Hyperlink"/>
            <w:rFonts w:ascii="Times New Roman" w:hAnsi="Times New Roman"/>
            <w:b/>
            <w:i/>
            <w:iCs/>
            <w:sz w:val="24"/>
            <w:szCs w:val="24"/>
          </w:rPr>
          <w:t>UM.Accommodation@umanitoba.ca</w:t>
        </w:r>
      </w:hyperlink>
      <w:r>
        <w:rPr>
          <w:rFonts w:ascii="Times New Roman" w:hAnsi="Times New Roman"/>
          <w:b/>
          <w:i/>
          <w:iCs/>
          <w:sz w:val="24"/>
          <w:szCs w:val="24"/>
        </w:rPr>
        <w:t xml:space="preserve"> </w:t>
      </w:r>
      <w:bookmarkStart w:id="0" w:name="_GoBack"/>
      <w:bookmarkEnd w:id="0"/>
      <w:r w:rsidRPr="00CE6937">
        <w:rPr>
          <w:rFonts w:ascii="Times New Roman" w:hAnsi="Times New Roman"/>
          <w:b/>
          <w:i/>
          <w:iCs/>
          <w:sz w:val="24"/>
          <w:szCs w:val="24"/>
        </w:rPr>
        <w:t>or 204-474-8371. Please note this contact information is for accommodation reasons only.</w:t>
      </w:r>
      <w:r w:rsidR="00F73986" w:rsidRPr="00AE6D75">
        <w:rPr>
          <w:rFonts w:ascii="Times New Roman" w:hAnsi="Times New Roman"/>
          <w:b/>
          <w:i/>
          <w:iCs/>
          <w:sz w:val="24"/>
          <w:szCs w:val="24"/>
        </w:rPr>
        <w:t xml:space="preserve"> </w:t>
      </w:r>
    </w:p>
    <w:p w:rsidR="00AB2B04" w:rsidRDefault="00363519" w:rsidP="00331619">
      <w:pPr>
        <w:pStyle w:val="NormalWeb"/>
        <w:spacing w:before="0" w:beforeAutospacing="0" w:after="0" w:afterAutospacing="0"/>
        <w:rPr>
          <w:u w:val="single"/>
        </w:rPr>
      </w:pPr>
      <w:r w:rsidRPr="00B27808">
        <w:rPr>
          <w:u w:val="single"/>
        </w:rPr>
        <w:t>Nomination Selection and Assessment</w:t>
      </w:r>
      <w:r w:rsidR="00A276D9" w:rsidRPr="00B27808">
        <w:rPr>
          <w:u w:val="single"/>
        </w:rPr>
        <w:t>:</w:t>
      </w:r>
    </w:p>
    <w:p w:rsidR="00363519" w:rsidRPr="00B27808" w:rsidRDefault="00363519" w:rsidP="00331619">
      <w:pPr>
        <w:pStyle w:val="NormalWeb"/>
        <w:spacing w:before="0" w:beforeAutospacing="0" w:after="0" w:afterAutospacing="0"/>
        <w:rPr>
          <w:u w:val="single"/>
        </w:rPr>
      </w:pPr>
      <w:r w:rsidRPr="00B27808">
        <w:rPr>
          <w:u w:val="single"/>
        </w:rPr>
        <w:t xml:space="preserve"> </w:t>
      </w:r>
    </w:p>
    <w:p w:rsidR="003410D3" w:rsidRPr="00B27808" w:rsidRDefault="00C45F17" w:rsidP="00331619">
      <w:pPr>
        <w:pStyle w:val="MediumGrid1-Accent21"/>
        <w:spacing w:after="0" w:line="240" w:lineRule="auto"/>
        <w:ind w:left="0"/>
        <w:rPr>
          <w:rFonts w:ascii="Times New Roman" w:hAnsi="Times New Roman"/>
          <w:sz w:val="24"/>
          <w:szCs w:val="24"/>
        </w:rPr>
      </w:pPr>
      <w:r w:rsidRPr="00B27808">
        <w:rPr>
          <w:rFonts w:ascii="Times New Roman" w:hAnsi="Times New Roman"/>
          <w:sz w:val="24"/>
          <w:szCs w:val="24"/>
        </w:rPr>
        <w:t>Applications will be reviewed by t</w:t>
      </w:r>
      <w:r w:rsidR="00CB1ADA" w:rsidRPr="00B27808">
        <w:rPr>
          <w:rFonts w:ascii="Times New Roman" w:hAnsi="Times New Roman"/>
          <w:sz w:val="24"/>
          <w:szCs w:val="24"/>
        </w:rPr>
        <w:t xml:space="preserve">he </w:t>
      </w:r>
      <w:r w:rsidR="00875042">
        <w:rPr>
          <w:rFonts w:ascii="Times New Roman" w:hAnsi="Times New Roman"/>
          <w:sz w:val="24"/>
          <w:szCs w:val="24"/>
        </w:rPr>
        <w:t>Unit’s</w:t>
      </w:r>
      <w:r w:rsidR="00677F2E" w:rsidRPr="00B27808">
        <w:rPr>
          <w:rFonts w:ascii="Times New Roman" w:hAnsi="Times New Roman"/>
          <w:sz w:val="24"/>
          <w:szCs w:val="24"/>
        </w:rPr>
        <w:t xml:space="preserve"> </w:t>
      </w:r>
      <w:r w:rsidR="00DF2397" w:rsidRPr="00B27808">
        <w:rPr>
          <w:rFonts w:ascii="Times New Roman" w:hAnsi="Times New Roman"/>
          <w:sz w:val="24"/>
          <w:szCs w:val="24"/>
        </w:rPr>
        <w:t>CRC Selection Committee</w:t>
      </w:r>
      <w:r w:rsidRPr="00B27808">
        <w:rPr>
          <w:rFonts w:ascii="Times New Roman" w:hAnsi="Times New Roman"/>
          <w:sz w:val="24"/>
          <w:szCs w:val="24"/>
        </w:rPr>
        <w:t xml:space="preserve">, which is established as per the criteria established by the CRC. </w:t>
      </w:r>
      <w:r w:rsidR="0069103A" w:rsidRPr="00B27808">
        <w:rPr>
          <w:rFonts w:ascii="Times New Roman" w:hAnsi="Times New Roman"/>
          <w:sz w:val="24"/>
          <w:szCs w:val="24"/>
        </w:rPr>
        <w:t>The Committee</w:t>
      </w:r>
      <w:r w:rsidR="00650107" w:rsidRPr="00B27808">
        <w:rPr>
          <w:rFonts w:ascii="Times New Roman" w:hAnsi="Times New Roman"/>
          <w:sz w:val="24"/>
          <w:szCs w:val="24"/>
        </w:rPr>
        <w:t xml:space="preserve"> will</w:t>
      </w:r>
      <w:r w:rsidR="00DF2397" w:rsidRPr="00B27808">
        <w:rPr>
          <w:rFonts w:ascii="Times New Roman" w:hAnsi="Times New Roman"/>
          <w:sz w:val="24"/>
          <w:szCs w:val="24"/>
        </w:rPr>
        <w:t xml:space="preserve"> </w:t>
      </w:r>
      <w:r w:rsidR="003B6517" w:rsidRPr="00B27808">
        <w:rPr>
          <w:rFonts w:ascii="Times New Roman" w:hAnsi="Times New Roman"/>
          <w:sz w:val="24"/>
          <w:szCs w:val="24"/>
        </w:rPr>
        <w:t xml:space="preserve">make </w:t>
      </w:r>
      <w:r w:rsidR="003410D3" w:rsidRPr="00B27808">
        <w:rPr>
          <w:rFonts w:ascii="Times New Roman" w:hAnsi="Times New Roman"/>
          <w:sz w:val="24"/>
          <w:szCs w:val="24"/>
        </w:rPr>
        <w:t xml:space="preserve">a </w:t>
      </w:r>
      <w:r w:rsidR="003B6517" w:rsidRPr="00B27808">
        <w:rPr>
          <w:rFonts w:ascii="Times New Roman" w:hAnsi="Times New Roman"/>
          <w:sz w:val="24"/>
          <w:szCs w:val="24"/>
        </w:rPr>
        <w:t>recommendation</w:t>
      </w:r>
      <w:r w:rsidR="003410D3" w:rsidRPr="00B27808">
        <w:rPr>
          <w:rFonts w:ascii="Times New Roman" w:hAnsi="Times New Roman"/>
          <w:sz w:val="24"/>
          <w:szCs w:val="24"/>
        </w:rPr>
        <w:t xml:space="preserve"> </w:t>
      </w:r>
      <w:r w:rsidR="00875042">
        <w:rPr>
          <w:rFonts w:ascii="Times New Roman" w:hAnsi="Times New Roman"/>
          <w:sz w:val="24"/>
          <w:szCs w:val="24"/>
        </w:rPr>
        <w:t xml:space="preserve">as </w:t>
      </w:r>
      <w:r w:rsidR="003410D3" w:rsidRPr="00B27808">
        <w:rPr>
          <w:rFonts w:ascii="Times New Roman" w:hAnsi="Times New Roman"/>
          <w:sz w:val="24"/>
          <w:szCs w:val="24"/>
        </w:rPr>
        <w:t xml:space="preserve">to </w:t>
      </w:r>
      <w:r w:rsidR="003B6517" w:rsidRPr="00B27808">
        <w:rPr>
          <w:rFonts w:ascii="Times New Roman" w:hAnsi="Times New Roman"/>
          <w:sz w:val="24"/>
          <w:szCs w:val="24"/>
        </w:rPr>
        <w:t xml:space="preserve">which </w:t>
      </w:r>
      <w:r w:rsidR="003410D3" w:rsidRPr="00B27808">
        <w:rPr>
          <w:rFonts w:ascii="Times New Roman" w:hAnsi="Times New Roman"/>
          <w:sz w:val="24"/>
          <w:szCs w:val="24"/>
        </w:rPr>
        <w:t xml:space="preserve">Applicant </w:t>
      </w:r>
      <w:r w:rsidR="003B6517" w:rsidRPr="00B27808">
        <w:rPr>
          <w:rFonts w:ascii="Times New Roman" w:hAnsi="Times New Roman"/>
          <w:sz w:val="24"/>
          <w:szCs w:val="24"/>
        </w:rPr>
        <w:t xml:space="preserve">to put forward for consideration by </w:t>
      </w:r>
      <w:r w:rsidR="003410D3" w:rsidRPr="00B27808">
        <w:rPr>
          <w:rFonts w:ascii="Times New Roman" w:hAnsi="Times New Roman"/>
          <w:sz w:val="24"/>
          <w:szCs w:val="24"/>
        </w:rPr>
        <w:t xml:space="preserve">the University’s </w:t>
      </w:r>
      <w:r w:rsidR="00AB2B04">
        <w:rPr>
          <w:rFonts w:ascii="Times New Roman" w:hAnsi="Times New Roman"/>
          <w:sz w:val="24"/>
          <w:szCs w:val="24"/>
        </w:rPr>
        <w:t xml:space="preserve">Nomination </w:t>
      </w:r>
      <w:r w:rsidR="003410D3" w:rsidRPr="00B27808">
        <w:rPr>
          <w:rFonts w:ascii="Times New Roman" w:hAnsi="Times New Roman"/>
          <w:sz w:val="24"/>
          <w:szCs w:val="24"/>
        </w:rPr>
        <w:t xml:space="preserve">Selection Committee, consisting of the Vice-Provost (Academic Affairs), the Associate Vice-President (Research), the Vice-President (Research and International), and the Provost and Vice-President (Academic), with the VPRI as chair of this Committee. </w:t>
      </w:r>
    </w:p>
    <w:p w:rsidR="00DF2397" w:rsidRPr="00B27808" w:rsidRDefault="00DF2397" w:rsidP="00331619">
      <w:pPr>
        <w:pStyle w:val="NormalWeb"/>
        <w:spacing w:before="0" w:beforeAutospacing="0" w:after="0" w:afterAutospacing="0"/>
      </w:pPr>
    </w:p>
    <w:p w:rsidR="00DF2397" w:rsidRDefault="00975A71" w:rsidP="00331619">
      <w:pPr>
        <w:pStyle w:val="NormalWeb"/>
        <w:spacing w:before="0" w:beforeAutospacing="0" w:after="0" w:afterAutospacing="0"/>
        <w:rPr>
          <w:b/>
        </w:rPr>
      </w:pPr>
      <w:r w:rsidRPr="00875042">
        <w:rPr>
          <w:b/>
        </w:rPr>
        <w:t>Assessment Criteria</w:t>
      </w:r>
      <w:r w:rsidR="00363519" w:rsidRPr="00875042">
        <w:rPr>
          <w:b/>
        </w:rPr>
        <w:t xml:space="preserve">: </w:t>
      </w:r>
      <w:r w:rsidRPr="00875042">
        <w:rPr>
          <w:b/>
        </w:rPr>
        <w:t xml:space="preserve"> </w:t>
      </w:r>
    </w:p>
    <w:p w:rsidR="007E466C" w:rsidRPr="00875042" w:rsidRDefault="007E466C" w:rsidP="00331619">
      <w:pPr>
        <w:pStyle w:val="NormalWeb"/>
        <w:spacing w:before="0" w:beforeAutospacing="0" w:after="0" w:afterAutospacing="0"/>
        <w:rPr>
          <w:b/>
        </w:rPr>
      </w:pPr>
    </w:p>
    <w:p w:rsidR="00DF2397" w:rsidRPr="00B27808" w:rsidRDefault="0067750A" w:rsidP="00331619">
      <w:pPr>
        <w:spacing w:line="240" w:lineRule="auto"/>
        <w:rPr>
          <w:rFonts w:ascii="Times New Roman" w:hAnsi="Times New Roman"/>
          <w:sz w:val="24"/>
          <w:szCs w:val="24"/>
        </w:rPr>
      </w:pPr>
      <w:r w:rsidRPr="0067750A">
        <w:rPr>
          <w:rFonts w:ascii="Times New Roman" w:hAnsi="Times New Roman"/>
          <w:sz w:val="24"/>
          <w:szCs w:val="24"/>
        </w:rPr>
        <w:t>Applications are invited from persons holding tenured</w:t>
      </w:r>
      <w:r w:rsidR="007D75FC">
        <w:rPr>
          <w:rFonts w:ascii="Times New Roman" w:hAnsi="Times New Roman"/>
          <w:sz w:val="24"/>
          <w:szCs w:val="24"/>
        </w:rPr>
        <w:t xml:space="preserve"> or GFT</w:t>
      </w:r>
      <w:r w:rsidRPr="0067750A">
        <w:rPr>
          <w:rFonts w:ascii="Times New Roman" w:hAnsi="Times New Roman"/>
          <w:sz w:val="24"/>
          <w:szCs w:val="24"/>
        </w:rPr>
        <w:t xml:space="preserve"> position</w:t>
      </w:r>
      <w:r w:rsidR="007D75FC">
        <w:rPr>
          <w:rFonts w:ascii="Times New Roman" w:hAnsi="Times New Roman"/>
          <w:sz w:val="24"/>
          <w:szCs w:val="24"/>
        </w:rPr>
        <w:t>s</w:t>
      </w:r>
      <w:r w:rsidRPr="0067750A">
        <w:rPr>
          <w:rFonts w:ascii="Times New Roman" w:hAnsi="Times New Roman"/>
          <w:sz w:val="24"/>
          <w:szCs w:val="24"/>
        </w:rPr>
        <w:t xml:space="preserve"> within the University of Manitoba at the rank of Professor, or Associate Professor where the individual is expecting  to be promoted to Professor </w:t>
      </w:r>
      <w:r w:rsidR="00DF2397" w:rsidRPr="00B27808">
        <w:rPr>
          <w:rFonts w:ascii="Times New Roman" w:hAnsi="Times New Roman"/>
          <w:sz w:val="24"/>
          <w:szCs w:val="24"/>
        </w:rPr>
        <w:t>within one or two years of the nominat</w:t>
      </w:r>
      <w:r w:rsidR="00233691" w:rsidRPr="00B27808">
        <w:rPr>
          <w:rFonts w:ascii="Times New Roman" w:hAnsi="Times New Roman"/>
          <w:sz w:val="24"/>
          <w:szCs w:val="24"/>
        </w:rPr>
        <w:t>ion.</w:t>
      </w:r>
    </w:p>
    <w:p w:rsidR="00233691" w:rsidRPr="00B27808" w:rsidRDefault="00233691" w:rsidP="00AB2B04">
      <w:pPr>
        <w:spacing w:before="100" w:beforeAutospacing="1" w:after="100" w:afterAutospacing="1" w:line="240" w:lineRule="auto"/>
        <w:rPr>
          <w:rFonts w:ascii="Times New Roman" w:eastAsia="Times New Roman" w:hAnsi="Times New Roman"/>
          <w:sz w:val="24"/>
          <w:szCs w:val="24"/>
          <w:lang w:eastAsia="en-CA"/>
        </w:rPr>
      </w:pPr>
      <w:r w:rsidRPr="00B27808">
        <w:rPr>
          <w:rFonts w:ascii="Times New Roman" w:eastAsia="Times New Roman" w:hAnsi="Times New Roman"/>
          <w:sz w:val="24"/>
          <w:szCs w:val="24"/>
          <w:lang w:eastAsia="en-CA"/>
        </w:rPr>
        <w:t>To meet the criteria of the program, nominees must:</w:t>
      </w:r>
    </w:p>
    <w:p w:rsidR="00233691" w:rsidRPr="00B27808" w:rsidRDefault="00233691" w:rsidP="00331619">
      <w:pPr>
        <w:numPr>
          <w:ilvl w:val="0"/>
          <w:numId w:val="7"/>
        </w:numPr>
        <w:spacing w:before="100" w:beforeAutospacing="1" w:after="100" w:afterAutospacing="1" w:line="240" w:lineRule="auto"/>
        <w:rPr>
          <w:rFonts w:ascii="Times New Roman" w:eastAsia="Times New Roman" w:hAnsi="Times New Roman"/>
          <w:sz w:val="24"/>
          <w:szCs w:val="24"/>
          <w:lang w:eastAsia="en-CA"/>
        </w:rPr>
      </w:pPr>
      <w:r w:rsidRPr="00B27808">
        <w:rPr>
          <w:rFonts w:ascii="Times New Roman" w:eastAsia="Times New Roman" w:hAnsi="Times New Roman"/>
          <w:sz w:val="24"/>
          <w:szCs w:val="24"/>
          <w:lang w:eastAsia="en-CA"/>
        </w:rPr>
        <w:t>be outstanding and innovative world-class researchers whose accomplishments have made a major impact in their fields;</w:t>
      </w:r>
    </w:p>
    <w:p w:rsidR="00233691" w:rsidRPr="00B27808" w:rsidRDefault="00233691" w:rsidP="00331619">
      <w:pPr>
        <w:numPr>
          <w:ilvl w:val="0"/>
          <w:numId w:val="7"/>
        </w:numPr>
        <w:spacing w:before="100" w:beforeAutospacing="1" w:after="100" w:afterAutospacing="1" w:line="240" w:lineRule="auto"/>
        <w:rPr>
          <w:rFonts w:ascii="Times New Roman" w:eastAsia="Times New Roman" w:hAnsi="Times New Roman"/>
          <w:sz w:val="24"/>
          <w:szCs w:val="24"/>
          <w:lang w:eastAsia="en-CA"/>
        </w:rPr>
      </w:pPr>
      <w:r w:rsidRPr="00B27808">
        <w:rPr>
          <w:rFonts w:ascii="Times New Roman" w:eastAsia="Times New Roman" w:hAnsi="Times New Roman"/>
          <w:sz w:val="24"/>
          <w:szCs w:val="24"/>
          <w:lang w:eastAsia="en-CA"/>
        </w:rPr>
        <w:t>be recognized internationally as leaders in their fields;</w:t>
      </w:r>
    </w:p>
    <w:p w:rsidR="00233691" w:rsidRPr="00B27808" w:rsidRDefault="00233691" w:rsidP="00331619">
      <w:pPr>
        <w:numPr>
          <w:ilvl w:val="0"/>
          <w:numId w:val="7"/>
        </w:numPr>
        <w:spacing w:before="100" w:beforeAutospacing="1" w:after="100" w:afterAutospacing="1" w:line="240" w:lineRule="auto"/>
        <w:rPr>
          <w:rFonts w:ascii="Times New Roman" w:eastAsia="Times New Roman" w:hAnsi="Times New Roman"/>
          <w:sz w:val="24"/>
          <w:szCs w:val="24"/>
          <w:lang w:eastAsia="en-CA"/>
        </w:rPr>
      </w:pPr>
      <w:r w:rsidRPr="00B27808">
        <w:rPr>
          <w:rFonts w:ascii="Times New Roman" w:eastAsia="Times New Roman" w:hAnsi="Times New Roman"/>
          <w:sz w:val="24"/>
          <w:szCs w:val="24"/>
          <w:lang w:eastAsia="en-CA"/>
        </w:rPr>
        <w:t>have superior records of attracting and supervising graduate students and postdoctoral fellows (taking into account different practices in the relevant field or discipline) and, as chairholders, be expected to attract, develop and retain excellent trainees, students and future researchers; and</w:t>
      </w:r>
    </w:p>
    <w:p w:rsidR="00233691" w:rsidRPr="00B27808" w:rsidRDefault="00233691" w:rsidP="00331619">
      <w:pPr>
        <w:pStyle w:val="NormalWeb"/>
        <w:numPr>
          <w:ilvl w:val="0"/>
          <w:numId w:val="7"/>
        </w:numPr>
      </w:pPr>
      <w:r w:rsidRPr="00B27808">
        <w:t>be proposing an original, innovative research program of the highest quality.</w:t>
      </w:r>
    </w:p>
    <w:p w:rsidR="003353AB" w:rsidRPr="00B27808" w:rsidRDefault="003B6517" w:rsidP="00331619">
      <w:pPr>
        <w:pStyle w:val="NormalWeb"/>
        <w:spacing w:before="0" w:beforeAutospacing="0" w:after="0" w:afterAutospacing="0"/>
      </w:pPr>
      <w:r w:rsidRPr="00B27808">
        <w:t xml:space="preserve">The </w:t>
      </w:r>
      <w:r w:rsidR="00DB162C">
        <w:t>selected</w:t>
      </w:r>
      <w:r w:rsidR="007A29CE">
        <w:t xml:space="preserve"> </w:t>
      </w:r>
      <w:r w:rsidR="00AB2B04">
        <w:t>applicant</w:t>
      </w:r>
      <w:r w:rsidR="00DB162C">
        <w:t xml:space="preserve"> name, and accompanying documentation </w:t>
      </w:r>
      <w:r w:rsidRPr="00B27808">
        <w:t xml:space="preserve">will be sent to the </w:t>
      </w:r>
      <w:r w:rsidR="00A276D9" w:rsidRPr="00B27808">
        <w:t>Office of the Vice-</w:t>
      </w:r>
      <w:r w:rsidR="00AC4DBF" w:rsidRPr="00B27808">
        <w:t>President (Research and International)</w:t>
      </w:r>
      <w:r w:rsidR="00F73986">
        <w:t xml:space="preserve"> for final decisions</w:t>
      </w:r>
      <w:r w:rsidR="0099734E">
        <w:t xml:space="preserve"> using the </w:t>
      </w:r>
      <w:hyperlink r:id="rId12" w:anchor="Assessment_Criteria_Grid_for_Tier_1_CRCs_at_the_University_of_Manitoba" w:history="1">
        <w:r w:rsidR="0099734E" w:rsidRPr="0099734E">
          <w:rPr>
            <w:rStyle w:val="Hyperlink"/>
          </w:rPr>
          <w:t>Assessment Grid for Tier 1 CRCs at UM</w:t>
        </w:r>
      </w:hyperlink>
      <w:r w:rsidR="00F73986">
        <w:t xml:space="preserve">. </w:t>
      </w:r>
    </w:p>
    <w:p w:rsidR="0083531B" w:rsidRPr="00B27808" w:rsidRDefault="0083531B" w:rsidP="00331619">
      <w:pPr>
        <w:pStyle w:val="NormalWeb"/>
        <w:spacing w:before="0" w:beforeAutospacing="0" w:after="0" w:afterAutospacing="0"/>
      </w:pPr>
    </w:p>
    <w:p w:rsidR="00AC4DBF" w:rsidRPr="00B27808" w:rsidRDefault="00AC4DBF" w:rsidP="00331619">
      <w:pPr>
        <w:pStyle w:val="NormalWeb"/>
        <w:spacing w:before="0" w:beforeAutospacing="0" w:after="0" w:afterAutospacing="0"/>
        <w:rPr>
          <w:b/>
        </w:rPr>
      </w:pPr>
      <w:r w:rsidRPr="00B27808">
        <w:rPr>
          <w:b/>
        </w:rPr>
        <w:t>Timelines:</w:t>
      </w:r>
    </w:p>
    <w:p w:rsidR="00AC4DBF" w:rsidRPr="00B27808" w:rsidRDefault="00602E1B" w:rsidP="00331619">
      <w:pPr>
        <w:pStyle w:val="NormalWeb"/>
        <w:spacing w:before="0" w:beforeAutospacing="0" w:after="0" w:afterAutospacing="0"/>
      </w:pPr>
      <w:r w:rsidRPr="00B27808">
        <w:t>[DATE]</w:t>
      </w:r>
      <w:r w:rsidR="00AC4DBF" w:rsidRPr="00B27808">
        <w:t xml:space="preserve">: </w:t>
      </w:r>
      <w:r w:rsidRPr="00B27808">
        <w:t xml:space="preserve">CRC </w:t>
      </w:r>
      <w:r w:rsidR="00AC4DBF" w:rsidRPr="00B27808">
        <w:t xml:space="preserve">Proposals due </w:t>
      </w:r>
      <w:r w:rsidRPr="00B27808">
        <w:t>to</w:t>
      </w:r>
      <w:r w:rsidR="004741B4" w:rsidRPr="00B27808">
        <w:t xml:space="preserve"> Unit</w:t>
      </w:r>
    </w:p>
    <w:p w:rsidR="00AC4DBF" w:rsidRPr="00B27808" w:rsidRDefault="00602E1B" w:rsidP="00331619">
      <w:pPr>
        <w:pStyle w:val="NormalWeb"/>
        <w:spacing w:before="0" w:beforeAutospacing="0" w:after="0" w:afterAutospacing="0"/>
      </w:pPr>
      <w:r w:rsidRPr="00B27808">
        <w:t>[DATE</w:t>
      </w:r>
      <w:r w:rsidR="004741B4" w:rsidRPr="00B27808">
        <w:t>S</w:t>
      </w:r>
      <w:r w:rsidRPr="00B27808">
        <w:t>]:</w:t>
      </w:r>
      <w:r w:rsidR="00677F2E" w:rsidRPr="00B27808">
        <w:t xml:space="preserve"> </w:t>
      </w:r>
      <w:r w:rsidRPr="00B27808">
        <w:t>Internal selection r</w:t>
      </w:r>
      <w:r w:rsidR="004741B4" w:rsidRPr="00B27808">
        <w:t>eview period</w:t>
      </w:r>
    </w:p>
    <w:p w:rsidR="00AC4DBF" w:rsidRPr="00B27808" w:rsidRDefault="00451C0F" w:rsidP="00331619">
      <w:pPr>
        <w:pStyle w:val="NormalWeb"/>
        <w:spacing w:before="0" w:beforeAutospacing="0" w:after="0" w:afterAutospacing="0"/>
      </w:pPr>
      <w:r>
        <w:rPr>
          <w:b/>
        </w:rPr>
        <w:t>April 20, 2020</w:t>
      </w:r>
      <w:r w:rsidR="00423179" w:rsidRPr="00DB162C">
        <w:rPr>
          <w:b/>
        </w:rPr>
        <w:t>:</w:t>
      </w:r>
      <w:r w:rsidR="00602E1B" w:rsidRPr="00B27808">
        <w:t xml:space="preserve"> </w:t>
      </w:r>
      <w:r w:rsidR="004741B4" w:rsidRPr="00B27808">
        <w:t>Unit</w:t>
      </w:r>
      <w:r w:rsidR="00602E1B" w:rsidRPr="00B27808">
        <w:t xml:space="preserve"> </w:t>
      </w:r>
      <w:r w:rsidR="00423179" w:rsidRPr="00B27808">
        <w:t>submission to</w:t>
      </w:r>
      <w:r w:rsidR="00602E1B" w:rsidRPr="00B27808">
        <w:t xml:space="preserve"> VPRIO</w:t>
      </w:r>
      <w:r w:rsidR="00F73986">
        <w:t xml:space="preserve"> of the</w:t>
      </w:r>
      <w:r w:rsidR="00361F7B" w:rsidRPr="00B27808">
        <w:t xml:space="preserve"> best nominee for a Tier 1 CRC</w:t>
      </w:r>
    </w:p>
    <w:p w:rsidR="00AC4DBF" w:rsidRPr="00B27808" w:rsidRDefault="00451C0F" w:rsidP="00331619">
      <w:pPr>
        <w:pStyle w:val="NormalWeb"/>
        <w:spacing w:before="0" w:beforeAutospacing="0" w:after="0" w:afterAutospacing="0"/>
      </w:pPr>
      <w:r>
        <w:rPr>
          <w:b/>
        </w:rPr>
        <w:t>May 8</w:t>
      </w:r>
      <w:r w:rsidR="004741B4" w:rsidRPr="00DB162C">
        <w:rPr>
          <w:b/>
        </w:rPr>
        <w:t>, 20</w:t>
      </w:r>
      <w:r>
        <w:rPr>
          <w:b/>
        </w:rPr>
        <w:t>20</w:t>
      </w:r>
      <w:r w:rsidR="00602E1B" w:rsidRPr="00DB162C">
        <w:rPr>
          <w:b/>
        </w:rPr>
        <w:t>:</w:t>
      </w:r>
      <w:r w:rsidR="00CB1ADA" w:rsidRPr="00B27808">
        <w:t xml:space="preserve"> </w:t>
      </w:r>
      <w:r w:rsidR="00650107" w:rsidRPr="00B27808">
        <w:t xml:space="preserve">Decision by </w:t>
      </w:r>
      <w:r w:rsidR="00AB2B04">
        <w:t xml:space="preserve">the UM’s </w:t>
      </w:r>
      <w:r w:rsidR="00650107" w:rsidRPr="00B27808">
        <w:t xml:space="preserve">Nomination </w:t>
      </w:r>
      <w:r w:rsidR="00AB2B04">
        <w:t xml:space="preserve">Selection </w:t>
      </w:r>
      <w:r w:rsidR="00650107" w:rsidRPr="00B27808">
        <w:t>Committee</w:t>
      </w:r>
    </w:p>
    <w:p w:rsidR="00AC4DBF" w:rsidRDefault="00451C0F" w:rsidP="00331619">
      <w:pPr>
        <w:pStyle w:val="NormalWeb"/>
        <w:spacing w:before="0" w:beforeAutospacing="0" w:after="0" w:afterAutospacing="0"/>
      </w:pPr>
      <w:r>
        <w:rPr>
          <w:b/>
        </w:rPr>
        <w:t>September 2020</w:t>
      </w:r>
      <w:r w:rsidR="00DB162C">
        <w:t xml:space="preserve">: </w:t>
      </w:r>
      <w:r w:rsidR="009205B2" w:rsidRPr="00B27808">
        <w:t xml:space="preserve">CRC </w:t>
      </w:r>
      <w:r w:rsidR="0099734E">
        <w:t>Nomination submission</w:t>
      </w:r>
      <w:r w:rsidR="00DB162C">
        <w:t xml:space="preserve"> date</w:t>
      </w:r>
    </w:p>
    <w:p w:rsidR="00AB2B04" w:rsidRDefault="00AB2B04" w:rsidP="00331619">
      <w:pPr>
        <w:pStyle w:val="NormalWeb"/>
        <w:spacing w:before="0" w:beforeAutospacing="0" w:after="0" w:afterAutospacing="0"/>
      </w:pPr>
    </w:p>
    <w:p w:rsidR="00AB2B04" w:rsidRPr="006B36EB" w:rsidRDefault="00AB2B04" w:rsidP="00AB2B04">
      <w:pPr>
        <w:pStyle w:val="NormalWeb"/>
        <w:spacing w:before="0" w:beforeAutospacing="0" w:after="0" w:afterAutospacing="0"/>
        <w:rPr>
          <w:b/>
        </w:rPr>
      </w:pPr>
      <w:r w:rsidRPr="006B36EB">
        <w:rPr>
          <w:b/>
        </w:rPr>
        <w:t>Contact Information:</w:t>
      </w:r>
    </w:p>
    <w:p w:rsidR="00AB2B04" w:rsidRDefault="007A29CE" w:rsidP="00AB2B04">
      <w:pPr>
        <w:pStyle w:val="NormalWeb"/>
        <w:spacing w:before="0" w:beforeAutospacing="0" w:after="0" w:afterAutospacing="0"/>
      </w:pPr>
      <w:r>
        <w:t>[Unit</w:t>
      </w:r>
      <w:r w:rsidR="00AB2B04" w:rsidRPr="00B27808">
        <w:t xml:space="preserve"> designate with email address]</w:t>
      </w:r>
    </w:p>
    <w:p w:rsidR="00F73986" w:rsidRDefault="00F73986" w:rsidP="00AB2B04">
      <w:pPr>
        <w:pStyle w:val="NormalWeb"/>
        <w:spacing w:before="0" w:beforeAutospacing="0" w:after="0" w:afterAutospacing="0"/>
      </w:pPr>
    </w:p>
    <w:p w:rsidR="00C16EAA" w:rsidRPr="00C16EAA" w:rsidRDefault="00C16EAA" w:rsidP="00C16EAA">
      <w:pPr>
        <w:pStyle w:val="NormalWeb"/>
        <w:spacing w:before="0" w:beforeAutospacing="0" w:after="0" w:afterAutospacing="0"/>
      </w:pPr>
      <w:r w:rsidRPr="00C16EAA">
        <w:t xml:space="preserve">For further information and advice regarding your advertisement, please </w:t>
      </w:r>
      <w:r>
        <w:t>email</w:t>
      </w:r>
      <w:r w:rsidRPr="00C16EAA">
        <w:t xml:space="preserve">: </w:t>
      </w:r>
      <w:hyperlink r:id="rId13" w:history="1">
        <w:r w:rsidRPr="00E23731">
          <w:rPr>
            <w:rStyle w:val="Hyperlink"/>
          </w:rPr>
          <w:t>umcareers@umanitoba.ca</w:t>
        </w:r>
      </w:hyperlink>
      <w:r>
        <w:t xml:space="preserve"> </w:t>
      </w:r>
    </w:p>
    <w:p w:rsidR="00AB2B04" w:rsidRPr="00B27808" w:rsidRDefault="00AB2B04" w:rsidP="00331619">
      <w:pPr>
        <w:pStyle w:val="NormalWeb"/>
        <w:spacing w:before="0" w:beforeAutospacing="0" w:after="0" w:afterAutospacing="0"/>
      </w:pPr>
    </w:p>
    <w:sectPr w:rsidR="00AB2B04" w:rsidRPr="00B27808" w:rsidSect="007E466C">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930" w:rsidRDefault="00F04930" w:rsidP="00542718">
      <w:pPr>
        <w:spacing w:after="0" w:line="240" w:lineRule="auto"/>
      </w:pPr>
      <w:r>
        <w:separator/>
      </w:r>
    </w:p>
  </w:endnote>
  <w:endnote w:type="continuationSeparator" w:id="0">
    <w:p w:rsidR="00F04930" w:rsidRDefault="00F04930" w:rsidP="00542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930" w:rsidRDefault="00F04930" w:rsidP="00542718">
      <w:pPr>
        <w:spacing w:after="0" w:line="240" w:lineRule="auto"/>
      </w:pPr>
      <w:r>
        <w:separator/>
      </w:r>
    </w:p>
  </w:footnote>
  <w:footnote w:type="continuationSeparator" w:id="0">
    <w:p w:rsidR="00F04930" w:rsidRDefault="00F04930" w:rsidP="005427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09A4F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9A1D81"/>
    <w:multiLevelType w:val="hybridMultilevel"/>
    <w:tmpl w:val="4348A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721DE4"/>
    <w:multiLevelType w:val="hybridMultilevel"/>
    <w:tmpl w:val="CABC2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810258"/>
    <w:multiLevelType w:val="hybridMultilevel"/>
    <w:tmpl w:val="42CAA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676DA4"/>
    <w:multiLevelType w:val="hybridMultilevel"/>
    <w:tmpl w:val="1532A264"/>
    <w:lvl w:ilvl="0" w:tplc="486E13BA">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8C70903"/>
    <w:multiLevelType w:val="hybridMultilevel"/>
    <w:tmpl w:val="B0F64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6685156"/>
    <w:multiLevelType w:val="hybridMultilevel"/>
    <w:tmpl w:val="3460D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C83C70"/>
    <w:multiLevelType w:val="hybridMultilevel"/>
    <w:tmpl w:val="8D706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DD92602"/>
    <w:multiLevelType w:val="multilevel"/>
    <w:tmpl w:val="CBE0C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340B96"/>
    <w:multiLevelType w:val="hybridMultilevel"/>
    <w:tmpl w:val="69FC5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8042E1E"/>
    <w:multiLevelType w:val="hybridMultilevel"/>
    <w:tmpl w:val="F2EC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D642DF"/>
    <w:multiLevelType w:val="multilevel"/>
    <w:tmpl w:val="745E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7"/>
  </w:num>
  <w:num w:numId="5">
    <w:abstractNumId w:val="5"/>
  </w:num>
  <w:num w:numId="6">
    <w:abstractNumId w:val="3"/>
  </w:num>
  <w:num w:numId="7">
    <w:abstractNumId w:val="10"/>
  </w:num>
  <w:num w:numId="8">
    <w:abstractNumId w:val="9"/>
  </w:num>
  <w:num w:numId="9">
    <w:abstractNumId w:val="6"/>
  </w:num>
  <w:num w:numId="10">
    <w:abstractNumId w:val="1"/>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7B9"/>
    <w:rsid w:val="00000BE1"/>
    <w:rsid w:val="00003480"/>
    <w:rsid w:val="00005A36"/>
    <w:rsid w:val="00034EA5"/>
    <w:rsid w:val="00046401"/>
    <w:rsid w:val="00055C8F"/>
    <w:rsid w:val="00065A21"/>
    <w:rsid w:val="00070333"/>
    <w:rsid w:val="000734F4"/>
    <w:rsid w:val="00084062"/>
    <w:rsid w:val="000C31C0"/>
    <w:rsid w:val="000C3968"/>
    <w:rsid w:val="000E4A68"/>
    <w:rsid w:val="000E615D"/>
    <w:rsid w:val="001061D2"/>
    <w:rsid w:val="001358E6"/>
    <w:rsid w:val="001506B5"/>
    <w:rsid w:val="001572B2"/>
    <w:rsid w:val="00163C66"/>
    <w:rsid w:val="00167780"/>
    <w:rsid w:val="00176204"/>
    <w:rsid w:val="001A072A"/>
    <w:rsid w:val="00224891"/>
    <w:rsid w:val="00233691"/>
    <w:rsid w:val="0025738C"/>
    <w:rsid w:val="002756D2"/>
    <w:rsid w:val="002762F7"/>
    <w:rsid w:val="002A1839"/>
    <w:rsid w:val="002F193D"/>
    <w:rsid w:val="0031511B"/>
    <w:rsid w:val="00331619"/>
    <w:rsid w:val="003353AB"/>
    <w:rsid w:val="003410D3"/>
    <w:rsid w:val="0034643E"/>
    <w:rsid w:val="00351344"/>
    <w:rsid w:val="00352A09"/>
    <w:rsid w:val="00361F7B"/>
    <w:rsid w:val="00363519"/>
    <w:rsid w:val="00367C57"/>
    <w:rsid w:val="003700E4"/>
    <w:rsid w:val="003732FA"/>
    <w:rsid w:val="00373570"/>
    <w:rsid w:val="003A108F"/>
    <w:rsid w:val="003A3309"/>
    <w:rsid w:val="003A344B"/>
    <w:rsid w:val="003B5410"/>
    <w:rsid w:val="003B6517"/>
    <w:rsid w:val="003F64F8"/>
    <w:rsid w:val="003F6EDB"/>
    <w:rsid w:val="00403533"/>
    <w:rsid w:val="00416860"/>
    <w:rsid w:val="00423179"/>
    <w:rsid w:val="00427D25"/>
    <w:rsid w:val="004306DC"/>
    <w:rsid w:val="00431E36"/>
    <w:rsid w:val="00451C0F"/>
    <w:rsid w:val="004618CB"/>
    <w:rsid w:val="0046670B"/>
    <w:rsid w:val="00470AB7"/>
    <w:rsid w:val="004741B4"/>
    <w:rsid w:val="004866E1"/>
    <w:rsid w:val="00490701"/>
    <w:rsid w:val="004F0436"/>
    <w:rsid w:val="00503CD8"/>
    <w:rsid w:val="00506757"/>
    <w:rsid w:val="00514D7E"/>
    <w:rsid w:val="005252ED"/>
    <w:rsid w:val="00534F01"/>
    <w:rsid w:val="00542718"/>
    <w:rsid w:val="005741FE"/>
    <w:rsid w:val="00580929"/>
    <w:rsid w:val="005A07D5"/>
    <w:rsid w:val="005B5129"/>
    <w:rsid w:val="00601E2D"/>
    <w:rsid w:val="00602E1B"/>
    <w:rsid w:val="0062526B"/>
    <w:rsid w:val="00650107"/>
    <w:rsid w:val="00664DA8"/>
    <w:rsid w:val="00673BDD"/>
    <w:rsid w:val="0067750A"/>
    <w:rsid w:val="00677F2E"/>
    <w:rsid w:val="0069103A"/>
    <w:rsid w:val="006B36EB"/>
    <w:rsid w:val="006C3E89"/>
    <w:rsid w:val="006F26EC"/>
    <w:rsid w:val="0070021C"/>
    <w:rsid w:val="007222A2"/>
    <w:rsid w:val="00725304"/>
    <w:rsid w:val="00736B47"/>
    <w:rsid w:val="00742AC6"/>
    <w:rsid w:val="00745F11"/>
    <w:rsid w:val="00764600"/>
    <w:rsid w:val="007A29CE"/>
    <w:rsid w:val="007A3C87"/>
    <w:rsid w:val="007A6FAA"/>
    <w:rsid w:val="007B58B3"/>
    <w:rsid w:val="007D05BD"/>
    <w:rsid w:val="007D75FC"/>
    <w:rsid w:val="007E466C"/>
    <w:rsid w:val="007F1F20"/>
    <w:rsid w:val="007F4574"/>
    <w:rsid w:val="0081325B"/>
    <w:rsid w:val="0082705F"/>
    <w:rsid w:val="0083531B"/>
    <w:rsid w:val="00851B77"/>
    <w:rsid w:val="00857B83"/>
    <w:rsid w:val="00863DCE"/>
    <w:rsid w:val="00874E4F"/>
    <w:rsid w:val="00875042"/>
    <w:rsid w:val="00880D49"/>
    <w:rsid w:val="008931F3"/>
    <w:rsid w:val="008D5EEC"/>
    <w:rsid w:val="008D7A08"/>
    <w:rsid w:val="009170DA"/>
    <w:rsid w:val="009205B2"/>
    <w:rsid w:val="00975A71"/>
    <w:rsid w:val="0099734E"/>
    <w:rsid w:val="009B505F"/>
    <w:rsid w:val="009C354F"/>
    <w:rsid w:val="009F218F"/>
    <w:rsid w:val="009F25DC"/>
    <w:rsid w:val="00A276D9"/>
    <w:rsid w:val="00A86CF3"/>
    <w:rsid w:val="00A878B0"/>
    <w:rsid w:val="00A92C0D"/>
    <w:rsid w:val="00A92F3C"/>
    <w:rsid w:val="00AA39ED"/>
    <w:rsid w:val="00AB0EB8"/>
    <w:rsid w:val="00AB2B04"/>
    <w:rsid w:val="00AC4DBF"/>
    <w:rsid w:val="00AD2360"/>
    <w:rsid w:val="00AD6A5D"/>
    <w:rsid w:val="00AE42B1"/>
    <w:rsid w:val="00AE6AAB"/>
    <w:rsid w:val="00AE6D75"/>
    <w:rsid w:val="00B27808"/>
    <w:rsid w:val="00B52B7B"/>
    <w:rsid w:val="00B52D40"/>
    <w:rsid w:val="00B56B37"/>
    <w:rsid w:val="00B75391"/>
    <w:rsid w:val="00B75503"/>
    <w:rsid w:val="00B96425"/>
    <w:rsid w:val="00BB71EE"/>
    <w:rsid w:val="00BD0C83"/>
    <w:rsid w:val="00BD7484"/>
    <w:rsid w:val="00BF1652"/>
    <w:rsid w:val="00BF7D63"/>
    <w:rsid w:val="00C01A78"/>
    <w:rsid w:val="00C01CA4"/>
    <w:rsid w:val="00C16EAA"/>
    <w:rsid w:val="00C45F17"/>
    <w:rsid w:val="00C52D70"/>
    <w:rsid w:val="00C7521D"/>
    <w:rsid w:val="00C934E2"/>
    <w:rsid w:val="00CA1BC0"/>
    <w:rsid w:val="00CB1ADA"/>
    <w:rsid w:val="00CC4FEF"/>
    <w:rsid w:val="00CC6334"/>
    <w:rsid w:val="00CD27B9"/>
    <w:rsid w:val="00CE6937"/>
    <w:rsid w:val="00D52B90"/>
    <w:rsid w:val="00D96323"/>
    <w:rsid w:val="00DA26D0"/>
    <w:rsid w:val="00DB162C"/>
    <w:rsid w:val="00DB281F"/>
    <w:rsid w:val="00DC16A7"/>
    <w:rsid w:val="00DE6F92"/>
    <w:rsid w:val="00DF2397"/>
    <w:rsid w:val="00E10952"/>
    <w:rsid w:val="00E221E7"/>
    <w:rsid w:val="00E33A8D"/>
    <w:rsid w:val="00E340C1"/>
    <w:rsid w:val="00E552A6"/>
    <w:rsid w:val="00E56426"/>
    <w:rsid w:val="00E6670D"/>
    <w:rsid w:val="00EB3D2A"/>
    <w:rsid w:val="00EB5D72"/>
    <w:rsid w:val="00ED07F5"/>
    <w:rsid w:val="00ED333C"/>
    <w:rsid w:val="00EF3EC1"/>
    <w:rsid w:val="00F04930"/>
    <w:rsid w:val="00F17177"/>
    <w:rsid w:val="00F67959"/>
    <w:rsid w:val="00F73986"/>
    <w:rsid w:val="00F835EF"/>
    <w:rsid w:val="00FF30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70F9314F"/>
  <w15:chartTrackingRefBased/>
  <w15:docId w15:val="{B3C87DE7-4B49-40B2-811D-B129A8B11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53AB"/>
    <w:pPr>
      <w:spacing w:before="100" w:beforeAutospacing="1" w:after="100" w:afterAutospacing="1" w:line="240" w:lineRule="auto"/>
    </w:pPr>
    <w:rPr>
      <w:rFonts w:ascii="Times New Roman" w:eastAsia="Times New Roman" w:hAnsi="Times New Roman"/>
      <w:sz w:val="24"/>
      <w:szCs w:val="24"/>
      <w:lang w:eastAsia="en-CA"/>
    </w:rPr>
  </w:style>
  <w:style w:type="character" w:styleId="Strong">
    <w:name w:val="Strong"/>
    <w:uiPriority w:val="22"/>
    <w:qFormat/>
    <w:rsid w:val="003353AB"/>
    <w:rPr>
      <w:b/>
      <w:bCs/>
    </w:rPr>
  </w:style>
  <w:style w:type="character" w:styleId="Hyperlink">
    <w:name w:val="Hyperlink"/>
    <w:uiPriority w:val="99"/>
    <w:unhideWhenUsed/>
    <w:rsid w:val="003353AB"/>
    <w:rPr>
      <w:color w:val="0000FF"/>
      <w:u w:val="single"/>
    </w:rPr>
  </w:style>
  <w:style w:type="character" w:styleId="Emphasis">
    <w:name w:val="Emphasis"/>
    <w:uiPriority w:val="20"/>
    <w:qFormat/>
    <w:rsid w:val="00DB281F"/>
    <w:rPr>
      <w:i/>
      <w:iCs/>
    </w:rPr>
  </w:style>
  <w:style w:type="paragraph" w:styleId="BalloonText">
    <w:name w:val="Balloon Text"/>
    <w:basedOn w:val="Normal"/>
    <w:link w:val="BalloonTextChar"/>
    <w:uiPriority w:val="99"/>
    <w:semiHidden/>
    <w:unhideWhenUsed/>
    <w:rsid w:val="00F67959"/>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F67959"/>
    <w:rPr>
      <w:rFonts w:ascii="Lucida Grande" w:hAnsi="Lucida Grande"/>
      <w:sz w:val="18"/>
      <w:szCs w:val="18"/>
      <w:lang w:val="en-CA"/>
    </w:rPr>
  </w:style>
  <w:style w:type="character" w:styleId="CommentReference">
    <w:name w:val="annotation reference"/>
    <w:uiPriority w:val="99"/>
    <w:semiHidden/>
    <w:unhideWhenUsed/>
    <w:rsid w:val="00F67959"/>
    <w:rPr>
      <w:sz w:val="18"/>
      <w:szCs w:val="18"/>
    </w:rPr>
  </w:style>
  <w:style w:type="paragraph" w:styleId="CommentText">
    <w:name w:val="annotation text"/>
    <w:basedOn w:val="Normal"/>
    <w:link w:val="CommentTextChar"/>
    <w:uiPriority w:val="99"/>
    <w:semiHidden/>
    <w:unhideWhenUsed/>
    <w:rsid w:val="00F67959"/>
    <w:rPr>
      <w:sz w:val="24"/>
      <w:szCs w:val="24"/>
    </w:rPr>
  </w:style>
  <w:style w:type="character" w:customStyle="1" w:styleId="CommentTextChar">
    <w:name w:val="Comment Text Char"/>
    <w:link w:val="CommentText"/>
    <w:uiPriority w:val="99"/>
    <w:semiHidden/>
    <w:rsid w:val="00F67959"/>
    <w:rPr>
      <w:sz w:val="24"/>
      <w:szCs w:val="24"/>
      <w:lang w:val="en-CA"/>
    </w:rPr>
  </w:style>
  <w:style w:type="paragraph" w:styleId="CommentSubject">
    <w:name w:val="annotation subject"/>
    <w:basedOn w:val="CommentText"/>
    <w:next w:val="CommentText"/>
    <w:link w:val="CommentSubjectChar"/>
    <w:uiPriority w:val="99"/>
    <w:semiHidden/>
    <w:unhideWhenUsed/>
    <w:rsid w:val="00F67959"/>
    <w:rPr>
      <w:b/>
      <w:bCs/>
      <w:sz w:val="20"/>
      <w:szCs w:val="20"/>
    </w:rPr>
  </w:style>
  <w:style w:type="character" w:customStyle="1" w:styleId="CommentSubjectChar">
    <w:name w:val="Comment Subject Char"/>
    <w:link w:val="CommentSubject"/>
    <w:uiPriority w:val="99"/>
    <w:semiHidden/>
    <w:rsid w:val="00F67959"/>
    <w:rPr>
      <w:b/>
      <w:bCs/>
      <w:sz w:val="24"/>
      <w:szCs w:val="24"/>
      <w:lang w:val="en-CA"/>
    </w:rPr>
  </w:style>
  <w:style w:type="paragraph" w:styleId="Header">
    <w:name w:val="header"/>
    <w:basedOn w:val="Normal"/>
    <w:link w:val="HeaderChar"/>
    <w:uiPriority w:val="99"/>
    <w:unhideWhenUsed/>
    <w:rsid w:val="00542718"/>
    <w:pPr>
      <w:tabs>
        <w:tab w:val="center" w:pos="4680"/>
        <w:tab w:val="right" w:pos="9360"/>
      </w:tabs>
    </w:pPr>
  </w:style>
  <w:style w:type="character" w:customStyle="1" w:styleId="HeaderChar">
    <w:name w:val="Header Char"/>
    <w:link w:val="Header"/>
    <w:uiPriority w:val="99"/>
    <w:rsid w:val="00542718"/>
    <w:rPr>
      <w:sz w:val="22"/>
      <w:szCs w:val="22"/>
      <w:lang w:val="en-CA"/>
    </w:rPr>
  </w:style>
  <w:style w:type="paragraph" w:styleId="Footer">
    <w:name w:val="footer"/>
    <w:basedOn w:val="Normal"/>
    <w:link w:val="FooterChar"/>
    <w:uiPriority w:val="99"/>
    <w:unhideWhenUsed/>
    <w:rsid w:val="00542718"/>
    <w:pPr>
      <w:tabs>
        <w:tab w:val="center" w:pos="4680"/>
        <w:tab w:val="right" w:pos="9360"/>
      </w:tabs>
    </w:pPr>
  </w:style>
  <w:style w:type="character" w:customStyle="1" w:styleId="FooterChar">
    <w:name w:val="Footer Char"/>
    <w:link w:val="Footer"/>
    <w:uiPriority w:val="99"/>
    <w:rsid w:val="00542718"/>
    <w:rPr>
      <w:sz w:val="22"/>
      <w:szCs w:val="22"/>
      <w:lang w:val="en-CA"/>
    </w:rPr>
  </w:style>
  <w:style w:type="paragraph" w:customStyle="1" w:styleId="MediumGrid1-Accent21">
    <w:name w:val="Medium Grid 1 - Accent 21"/>
    <w:basedOn w:val="Normal"/>
    <w:uiPriority w:val="34"/>
    <w:qFormat/>
    <w:rsid w:val="00D52B90"/>
    <w:pPr>
      <w:ind w:left="720"/>
      <w:contextualSpacing/>
    </w:pPr>
    <w:rPr>
      <w:lang w:val="en-US"/>
    </w:rPr>
  </w:style>
  <w:style w:type="paragraph" w:styleId="ListParagraph">
    <w:name w:val="List Paragraph"/>
    <w:basedOn w:val="Normal"/>
    <w:uiPriority w:val="34"/>
    <w:qFormat/>
    <w:rsid w:val="00514D7E"/>
    <w:pPr>
      <w:spacing w:after="120" w:line="240" w:lineRule="auto"/>
      <w:ind w:left="720"/>
      <w:contextualSpacing/>
    </w:pPr>
    <w:rPr>
      <w:rFonts w:ascii="Times New Roman" w:hAnsi="Times New Roman"/>
      <w:sz w:val="24"/>
      <w:lang w:val="en-US"/>
    </w:rPr>
  </w:style>
  <w:style w:type="character" w:styleId="FollowedHyperlink">
    <w:name w:val="FollowedHyperlink"/>
    <w:uiPriority w:val="99"/>
    <w:semiHidden/>
    <w:unhideWhenUsed/>
    <w:rsid w:val="00E6670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25862">
      <w:bodyDiv w:val="1"/>
      <w:marLeft w:val="0"/>
      <w:marRight w:val="0"/>
      <w:marTop w:val="0"/>
      <w:marBottom w:val="0"/>
      <w:divBdr>
        <w:top w:val="none" w:sz="0" w:space="0" w:color="auto"/>
        <w:left w:val="none" w:sz="0" w:space="0" w:color="auto"/>
        <w:bottom w:val="none" w:sz="0" w:space="0" w:color="auto"/>
        <w:right w:val="none" w:sz="0" w:space="0" w:color="auto"/>
      </w:divBdr>
    </w:div>
    <w:div w:id="388383725">
      <w:bodyDiv w:val="1"/>
      <w:marLeft w:val="0"/>
      <w:marRight w:val="0"/>
      <w:marTop w:val="0"/>
      <w:marBottom w:val="0"/>
      <w:divBdr>
        <w:top w:val="none" w:sz="0" w:space="0" w:color="auto"/>
        <w:left w:val="none" w:sz="0" w:space="0" w:color="auto"/>
        <w:bottom w:val="none" w:sz="0" w:space="0" w:color="auto"/>
        <w:right w:val="none" w:sz="0" w:space="0" w:color="auto"/>
      </w:divBdr>
    </w:div>
    <w:div w:id="603460260">
      <w:bodyDiv w:val="1"/>
      <w:marLeft w:val="0"/>
      <w:marRight w:val="0"/>
      <w:marTop w:val="0"/>
      <w:marBottom w:val="0"/>
      <w:divBdr>
        <w:top w:val="none" w:sz="0" w:space="0" w:color="auto"/>
        <w:left w:val="none" w:sz="0" w:space="0" w:color="auto"/>
        <w:bottom w:val="none" w:sz="0" w:space="0" w:color="auto"/>
        <w:right w:val="none" w:sz="0" w:space="0" w:color="auto"/>
      </w:divBdr>
    </w:div>
    <w:div w:id="1217863351">
      <w:bodyDiv w:val="1"/>
      <w:marLeft w:val="0"/>
      <w:marRight w:val="0"/>
      <w:marTop w:val="0"/>
      <w:marBottom w:val="0"/>
      <w:divBdr>
        <w:top w:val="none" w:sz="0" w:space="0" w:color="auto"/>
        <w:left w:val="none" w:sz="0" w:space="0" w:color="auto"/>
        <w:bottom w:val="none" w:sz="0" w:space="0" w:color="auto"/>
        <w:right w:val="none" w:sz="0" w:space="0" w:color="auto"/>
      </w:divBdr>
    </w:div>
    <w:div w:id="1609199951">
      <w:bodyDiv w:val="1"/>
      <w:marLeft w:val="0"/>
      <w:marRight w:val="0"/>
      <w:marTop w:val="0"/>
      <w:marBottom w:val="0"/>
      <w:divBdr>
        <w:top w:val="none" w:sz="0" w:space="0" w:color="auto"/>
        <w:left w:val="none" w:sz="0" w:space="0" w:color="auto"/>
        <w:bottom w:val="none" w:sz="0" w:space="0" w:color="auto"/>
        <w:right w:val="none" w:sz="0" w:space="0" w:color="auto"/>
      </w:divBdr>
    </w:div>
    <w:div w:id="1670134228">
      <w:bodyDiv w:val="1"/>
      <w:marLeft w:val="0"/>
      <w:marRight w:val="0"/>
      <w:marTop w:val="0"/>
      <w:marBottom w:val="0"/>
      <w:divBdr>
        <w:top w:val="none" w:sz="0" w:space="0" w:color="auto"/>
        <w:left w:val="none" w:sz="0" w:space="0" w:color="auto"/>
        <w:bottom w:val="none" w:sz="0" w:space="0" w:color="auto"/>
        <w:right w:val="none" w:sz="0" w:space="0" w:color="auto"/>
      </w:divBdr>
      <w:divsChild>
        <w:div w:id="59060838">
          <w:marLeft w:val="0"/>
          <w:marRight w:val="0"/>
          <w:marTop w:val="0"/>
          <w:marBottom w:val="0"/>
          <w:divBdr>
            <w:top w:val="none" w:sz="0" w:space="0" w:color="auto"/>
            <w:left w:val="none" w:sz="0" w:space="0" w:color="auto"/>
            <w:bottom w:val="none" w:sz="0" w:space="0" w:color="auto"/>
            <w:right w:val="none" w:sz="0" w:space="0" w:color="auto"/>
          </w:divBdr>
        </w:div>
        <w:div w:id="143278508">
          <w:marLeft w:val="0"/>
          <w:marRight w:val="0"/>
          <w:marTop w:val="0"/>
          <w:marBottom w:val="0"/>
          <w:divBdr>
            <w:top w:val="none" w:sz="0" w:space="0" w:color="auto"/>
            <w:left w:val="none" w:sz="0" w:space="0" w:color="auto"/>
            <w:bottom w:val="none" w:sz="0" w:space="0" w:color="auto"/>
            <w:right w:val="none" w:sz="0" w:space="0" w:color="auto"/>
          </w:divBdr>
        </w:div>
        <w:div w:id="146095148">
          <w:marLeft w:val="0"/>
          <w:marRight w:val="0"/>
          <w:marTop w:val="0"/>
          <w:marBottom w:val="0"/>
          <w:divBdr>
            <w:top w:val="none" w:sz="0" w:space="0" w:color="auto"/>
            <w:left w:val="none" w:sz="0" w:space="0" w:color="auto"/>
            <w:bottom w:val="none" w:sz="0" w:space="0" w:color="auto"/>
            <w:right w:val="none" w:sz="0" w:space="0" w:color="auto"/>
          </w:divBdr>
        </w:div>
        <w:div w:id="177693025">
          <w:marLeft w:val="0"/>
          <w:marRight w:val="0"/>
          <w:marTop w:val="0"/>
          <w:marBottom w:val="0"/>
          <w:divBdr>
            <w:top w:val="none" w:sz="0" w:space="0" w:color="auto"/>
            <w:left w:val="none" w:sz="0" w:space="0" w:color="auto"/>
            <w:bottom w:val="none" w:sz="0" w:space="0" w:color="auto"/>
            <w:right w:val="none" w:sz="0" w:space="0" w:color="auto"/>
          </w:divBdr>
        </w:div>
        <w:div w:id="255410156">
          <w:marLeft w:val="0"/>
          <w:marRight w:val="0"/>
          <w:marTop w:val="0"/>
          <w:marBottom w:val="0"/>
          <w:divBdr>
            <w:top w:val="none" w:sz="0" w:space="0" w:color="auto"/>
            <w:left w:val="none" w:sz="0" w:space="0" w:color="auto"/>
            <w:bottom w:val="none" w:sz="0" w:space="0" w:color="auto"/>
            <w:right w:val="none" w:sz="0" w:space="0" w:color="auto"/>
          </w:divBdr>
        </w:div>
        <w:div w:id="459230967">
          <w:marLeft w:val="0"/>
          <w:marRight w:val="0"/>
          <w:marTop w:val="0"/>
          <w:marBottom w:val="0"/>
          <w:divBdr>
            <w:top w:val="none" w:sz="0" w:space="0" w:color="auto"/>
            <w:left w:val="none" w:sz="0" w:space="0" w:color="auto"/>
            <w:bottom w:val="none" w:sz="0" w:space="0" w:color="auto"/>
            <w:right w:val="none" w:sz="0" w:space="0" w:color="auto"/>
          </w:divBdr>
        </w:div>
        <w:div w:id="540561248">
          <w:marLeft w:val="0"/>
          <w:marRight w:val="0"/>
          <w:marTop w:val="0"/>
          <w:marBottom w:val="0"/>
          <w:divBdr>
            <w:top w:val="none" w:sz="0" w:space="0" w:color="auto"/>
            <w:left w:val="none" w:sz="0" w:space="0" w:color="auto"/>
            <w:bottom w:val="none" w:sz="0" w:space="0" w:color="auto"/>
            <w:right w:val="none" w:sz="0" w:space="0" w:color="auto"/>
          </w:divBdr>
        </w:div>
        <w:div w:id="561060833">
          <w:marLeft w:val="0"/>
          <w:marRight w:val="0"/>
          <w:marTop w:val="0"/>
          <w:marBottom w:val="0"/>
          <w:divBdr>
            <w:top w:val="none" w:sz="0" w:space="0" w:color="auto"/>
            <w:left w:val="none" w:sz="0" w:space="0" w:color="auto"/>
            <w:bottom w:val="none" w:sz="0" w:space="0" w:color="auto"/>
            <w:right w:val="none" w:sz="0" w:space="0" w:color="auto"/>
          </w:divBdr>
        </w:div>
        <w:div w:id="621421453">
          <w:marLeft w:val="0"/>
          <w:marRight w:val="0"/>
          <w:marTop w:val="0"/>
          <w:marBottom w:val="0"/>
          <w:divBdr>
            <w:top w:val="none" w:sz="0" w:space="0" w:color="auto"/>
            <w:left w:val="none" w:sz="0" w:space="0" w:color="auto"/>
            <w:bottom w:val="none" w:sz="0" w:space="0" w:color="auto"/>
            <w:right w:val="none" w:sz="0" w:space="0" w:color="auto"/>
          </w:divBdr>
        </w:div>
        <w:div w:id="622463609">
          <w:marLeft w:val="0"/>
          <w:marRight w:val="0"/>
          <w:marTop w:val="0"/>
          <w:marBottom w:val="0"/>
          <w:divBdr>
            <w:top w:val="none" w:sz="0" w:space="0" w:color="auto"/>
            <w:left w:val="none" w:sz="0" w:space="0" w:color="auto"/>
            <w:bottom w:val="none" w:sz="0" w:space="0" w:color="auto"/>
            <w:right w:val="none" w:sz="0" w:space="0" w:color="auto"/>
          </w:divBdr>
        </w:div>
        <w:div w:id="623004946">
          <w:marLeft w:val="0"/>
          <w:marRight w:val="0"/>
          <w:marTop w:val="0"/>
          <w:marBottom w:val="0"/>
          <w:divBdr>
            <w:top w:val="none" w:sz="0" w:space="0" w:color="auto"/>
            <w:left w:val="none" w:sz="0" w:space="0" w:color="auto"/>
            <w:bottom w:val="none" w:sz="0" w:space="0" w:color="auto"/>
            <w:right w:val="none" w:sz="0" w:space="0" w:color="auto"/>
          </w:divBdr>
        </w:div>
        <w:div w:id="629479165">
          <w:marLeft w:val="0"/>
          <w:marRight w:val="0"/>
          <w:marTop w:val="0"/>
          <w:marBottom w:val="0"/>
          <w:divBdr>
            <w:top w:val="none" w:sz="0" w:space="0" w:color="auto"/>
            <w:left w:val="none" w:sz="0" w:space="0" w:color="auto"/>
            <w:bottom w:val="none" w:sz="0" w:space="0" w:color="auto"/>
            <w:right w:val="none" w:sz="0" w:space="0" w:color="auto"/>
          </w:divBdr>
        </w:div>
        <w:div w:id="668026175">
          <w:marLeft w:val="0"/>
          <w:marRight w:val="0"/>
          <w:marTop w:val="0"/>
          <w:marBottom w:val="0"/>
          <w:divBdr>
            <w:top w:val="none" w:sz="0" w:space="0" w:color="auto"/>
            <w:left w:val="none" w:sz="0" w:space="0" w:color="auto"/>
            <w:bottom w:val="none" w:sz="0" w:space="0" w:color="auto"/>
            <w:right w:val="none" w:sz="0" w:space="0" w:color="auto"/>
          </w:divBdr>
        </w:div>
        <w:div w:id="673801621">
          <w:marLeft w:val="0"/>
          <w:marRight w:val="0"/>
          <w:marTop w:val="0"/>
          <w:marBottom w:val="0"/>
          <w:divBdr>
            <w:top w:val="none" w:sz="0" w:space="0" w:color="auto"/>
            <w:left w:val="none" w:sz="0" w:space="0" w:color="auto"/>
            <w:bottom w:val="none" w:sz="0" w:space="0" w:color="auto"/>
            <w:right w:val="none" w:sz="0" w:space="0" w:color="auto"/>
          </w:divBdr>
        </w:div>
        <w:div w:id="708184443">
          <w:marLeft w:val="0"/>
          <w:marRight w:val="0"/>
          <w:marTop w:val="0"/>
          <w:marBottom w:val="0"/>
          <w:divBdr>
            <w:top w:val="none" w:sz="0" w:space="0" w:color="auto"/>
            <w:left w:val="none" w:sz="0" w:space="0" w:color="auto"/>
            <w:bottom w:val="none" w:sz="0" w:space="0" w:color="auto"/>
            <w:right w:val="none" w:sz="0" w:space="0" w:color="auto"/>
          </w:divBdr>
        </w:div>
        <w:div w:id="727341652">
          <w:marLeft w:val="0"/>
          <w:marRight w:val="0"/>
          <w:marTop w:val="0"/>
          <w:marBottom w:val="0"/>
          <w:divBdr>
            <w:top w:val="none" w:sz="0" w:space="0" w:color="auto"/>
            <w:left w:val="none" w:sz="0" w:space="0" w:color="auto"/>
            <w:bottom w:val="none" w:sz="0" w:space="0" w:color="auto"/>
            <w:right w:val="none" w:sz="0" w:space="0" w:color="auto"/>
          </w:divBdr>
        </w:div>
        <w:div w:id="743332882">
          <w:marLeft w:val="0"/>
          <w:marRight w:val="0"/>
          <w:marTop w:val="0"/>
          <w:marBottom w:val="0"/>
          <w:divBdr>
            <w:top w:val="none" w:sz="0" w:space="0" w:color="auto"/>
            <w:left w:val="none" w:sz="0" w:space="0" w:color="auto"/>
            <w:bottom w:val="none" w:sz="0" w:space="0" w:color="auto"/>
            <w:right w:val="none" w:sz="0" w:space="0" w:color="auto"/>
          </w:divBdr>
        </w:div>
        <w:div w:id="799571600">
          <w:marLeft w:val="0"/>
          <w:marRight w:val="0"/>
          <w:marTop w:val="0"/>
          <w:marBottom w:val="0"/>
          <w:divBdr>
            <w:top w:val="none" w:sz="0" w:space="0" w:color="auto"/>
            <w:left w:val="none" w:sz="0" w:space="0" w:color="auto"/>
            <w:bottom w:val="none" w:sz="0" w:space="0" w:color="auto"/>
            <w:right w:val="none" w:sz="0" w:space="0" w:color="auto"/>
          </w:divBdr>
        </w:div>
        <w:div w:id="823660537">
          <w:marLeft w:val="0"/>
          <w:marRight w:val="0"/>
          <w:marTop w:val="0"/>
          <w:marBottom w:val="0"/>
          <w:divBdr>
            <w:top w:val="none" w:sz="0" w:space="0" w:color="auto"/>
            <w:left w:val="none" w:sz="0" w:space="0" w:color="auto"/>
            <w:bottom w:val="none" w:sz="0" w:space="0" w:color="auto"/>
            <w:right w:val="none" w:sz="0" w:space="0" w:color="auto"/>
          </w:divBdr>
        </w:div>
        <w:div w:id="859928435">
          <w:marLeft w:val="0"/>
          <w:marRight w:val="0"/>
          <w:marTop w:val="0"/>
          <w:marBottom w:val="0"/>
          <w:divBdr>
            <w:top w:val="none" w:sz="0" w:space="0" w:color="auto"/>
            <w:left w:val="none" w:sz="0" w:space="0" w:color="auto"/>
            <w:bottom w:val="none" w:sz="0" w:space="0" w:color="auto"/>
            <w:right w:val="none" w:sz="0" w:space="0" w:color="auto"/>
          </w:divBdr>
        </w:div>
        <w:div w:id="887493495">
          <w:marLeft w:val="0"/>
          <w:marRight w:val="0"/>
          <w:marTop w:val="0"/>
          <w:marBottom w:val="0"/>
          <w:divBdr>
            <w:top w:val="none" w:sz="0" w:space="0" w:color="auto"/>
            <w:left w:val="none" w:sz="0" w:space="0" w:color="auto"/>
            <w:bottom w:val="none" w:sz="0" w:space="0" w:color="auto"/>
            <w:right w:val="none" w:sz="0" w:space="0" w:color="auto"/>
          </w:divBdr>
        </w:div>
        <w:div w:id="891185924">
          <w:marLeft w:val="0"/>
          <w:marRight w:val="0"/>
          <w:marTop w:val="0"/>
          <w:marBottom w:val="0"/>
          <w:divBdr>
            <w:top w:val="none" w:sz="0" w:space="0" w:color="auto"/>
            <w:left w:val="none" w:sz="0" w:space="0" w:color="auto"/>
            <w:bottom w:val="none" w:sz="0" w:space="0" w:color="auto"/>
            <w:right w:val="none" w:sz="0" w:space="0" w:color="auto"/>
          </w:divBdr>
        </w:div>
        <w:div w:id="937059462">
          <w:marLeft w:val="0"/>
          <w:marRight w:val="0"/>
          <w:marTop w:val="0"/>
          <w:marBottom w:val="0"/>
          <w:divBdr>
            <w:top w:val="none" w:sz="0" w:space="0" w:color="auto"/>
            <w:left w:val="none" w:sz="0" w:space="0" w:color="auto"/>
            <w:bottom w:val="none" w:sz="0" w:space="0" w:color="auto"/>
            <w:right w:val="none" w:sz="0" w:space="0" w:color="auto"/>
          </w:divBdr>
        </w:div>
        <w:div w:id="1038894072">
          <w:marLeft w:val="0"/>
          <w:marRight w:val="0"/>
          <w:marTop w:val="0"/>
          <w:marBottom w:val="0"/>
          <w:divBdr>
            <w:top w:val="none" w:sz="0" w:space="0" w:color="auto"/>
            <w:left w:val="none" w:sz="0" w:space="0" w:color="auto"/>
            <w:bottom w:val="none" w:sz="0" w:space="0" w:color="auto"/>
            <w:right w:val="none" w:sz="0" w:space="0" w:color="auto"/>
          </w:divBdr>
        </w:div>
        <w:div w:id="1095595369">
          <w:marLeft w:val="0"/>
          <w:marRight w:val="0"/>
          <w:marTop w:val="0"/>
          <w:marBottom w:val="0"/>
          <w:divBdr>
            <w:top w:val="none" w:sz="0" w:space="0" w:color="auto"/>
            <w:left w:val="none" w:sz="0" w:space="0" w:color="auto"/>
            <w:bottom w:val="none" w:sz="0" w:space="0" w:color="auto"/>
            <w:right w:val="none" w:sz="0" w:space="0" w:color="auto"/>
          </w:divBdr>
        </w:div>
        <w:div w:id="1209881791">
          <w:marLeft w:val="0"/>
          <w:marRight w:val="0"/>
          <w:marTop w:val="0"/>
          <w:marBottom w:val="0"/>
          <w:divBdr>
            <w:top w:val="none" w:sz="0" w:space="0" w:color="auto"/>
            <w:left w:val="none" w:sz="0" w:space="0" w:color="auto"/>
            <w:bottom w:val="none" w:sz="0" w:space="0" w:color="auto"/>
            <w:right w:val="none" w:sz="0" w:space="0" w:color="auto"/>
          </w:divBdr>
        </w:div>
        <w:div w:id="1261987534">
          <w:marLeft w:val="0"/>
          <w:marRight w:val="0"/>
          <w:marTop w:val="0"/>
          <w:marBottom w:val="0"/>
          <w:divBdr>
            <w:top w:val="none" w:sz="0" w:space="0" w:color="auto"/>
            <w:left w:val="none" w:sz="0" w:space="0" w:color="auto"/>
            <w:bottom w:val="none" w:sz="0" w:space="0" w:color="auto"/>
            <w:right w:val="none" w:sz="0" w:space="0" w:color="auto"/>
          </w:divBdr>
        </w:div>
        <w:div w:id="1347631582">
          <w:marLeft w:val="0"/>
          <w:marRight w:val="0"/>
          <w:marTop w:val="0"/>
          <w:marBottom w:val="0"/>
          <w:divBdr>
            <w:top w:val="none" w:sz="0" w:space="0" w:color="auto"/>
            <w:left w:val="none" w:sz="0" w:space="0" w:color="auto"/>
            <w:bottom w:val="none" w:sz="0" w:space="0" w:color="auto"/>
            <w:right w:val="none" w:sz="0" w:space="0" w:color="auto"/>
          </w:divBdr>
        </w:div>
        <w:div w:id="1371884405">
          <w:marLeft w:val="0"/>
          <w:marRight w:val="0"/>
          <w:marTop w:val="0"/>
          <w:marBottom w:val="0"/>
          <w:divBdr>
            <w:top w:val="none" w:sz="0" w:space="0" w:color="auto"/>
            <w:left w:val="none" w:sz="0" w:space="0" w:color="auto"/>
            <w:bottom w:val="none" w:sz="0" w:space="0" w:color="auto"/>
            <w:right w:val="none" w:sz="0" w:space="0" w:color="auto"/>
          </w:divBdr>
        </w:div>
        <w:div w:id="1373115445">
          <w:marLeft w:val="0"/>
          <w:marRight w:val="0"/>
          <w:marTop w:val="0"/>
          <w:marBottom w:val="0"/>
          <w:divBdr>
            <w:top w:val="none" w:sz="0" w:space="0" w:color="auto"/>
            <w:left w:val="none" w:sz="0" w:space="0" w:color="auto"/>
            <w:bottom w:val="none" w:sz="0" w:space="0" w:color="auto"/>
            <w:right w:val="none" w:sz="0" w:space="0" w:color="auto"/>
          </w:divBdr>
        </w:div>
        <w:div w:id="1375042830">
          <w:marLeft w:val="0"/>
          <w:marRight w:val="0"/>
          <w:marTop w:val="0"/>
          <w:marBottom w:val="0"/>
          <w:divBdr>
            <w:top w:val="none" w:sz="0" w:space="0" w:color="auto"/>
            <w:left w:val="none" w:sz="0" w:space="0" w:color="auto"/>
            <w:bottom w:val="none" w:sz="0" w:space="0" w:color="auto"/>
            <w:right w:val="none" w:sz="0" w:space="0" w:color="auto"/>
          </w:divBdr>
        </w:div>
        <w:div w:id="1375808241">
          <w:marLeft w:val="0"/>
          <w:marRight w:val="0"/>
          <w:marTop w:val="0"/>
          <w:marBottom w:val="0"/>
          <w:divBdr>
            <w:top w:val="none" w:sz="0" w:space="0" w:color="auto"/>
            <w:left w:val="none" w:sz="0" w:space="0" w:color="auto"/>
            <w:bottom w:val="none" w:sz="0" w:space="0" w:color="auto"/>
            <w:right w:val="none" w:sz="0" w:space="0" w:color="auto"/>
          </w:divBdr>
        </w:div>
        <w:div w:id="1438990005">
          <w:marLeft w:val="0"/>
          <w:marRight w:val="0"/>
          <w:marTop w:val="0"/>
          <w:marBottom w:val="0"/>
          <w:divBdr>
            <w:top w:val="none" w:sz="0" w:space="0" w:color="auto"/>
            <w:left w:val="none" w:sz="0" w:space="0" w:color="auto"/>
            <w:bottom w:val="none" w:sz="0" w:space="0" w:color="auto"/>
            <w:right w:val="none" w:sz="0" w:space="0" w:color="auto"/>
          </w:divBdr>
        </w:div>
        <w:div w:id="1606036963">
          <w:marLeft w:val="0"/>
          <w:marRight w:val="0"/>
          <w:marTop w:val="0"/>
          <w:marBottom w:val="0"/>
          <w:divBdr>
            <w:top w:val="none" w:sz="0" w:space="0" w:color="auto"/>
            <w:left w:val="none" w:sz="0" w:space="0" w:color="auto"/>
            <w:bottom w:val="none" w:sz="0" w:space="0" w:color="auto"/>
            <w:right w:val="none" w:sz="0" w:space="0" w:color="auto"/>
          </w:divBdr>
        </w:div>
        <w:div w:id="1659504321">
          <w:marLeft w:val="0"/>
          <w:marRight w:val="0"/>
          <w:marTop w:val="0"/>
          <w:marBottom w:val="0"/>
          <w:divBdr>
            <w:top w:val="none" w:sz="0" w:space="0" w:color="auto"/>
            <w:left w:val="none" w:sz="0" w:space="0" w:color="auto"/>
            <w:bottom w:val="none" w:sz="0" w:space="0" w:color="auto"/>
            <w:right w:val="none" w:sz="0" w:space="0" w:color="auto"/>
          </w:divBdr>
        </w:div>
        <w:div w:id="1768453747">
          <w:marLeft w:val="0"/>
          <w:marRight w:val="0"/>
          <w:marTop w:val="0"/>
          <w:marBottom w:val="0"/>
          <w:divBdr>
            <w:top w:val="none" w:sz="0" w:space="0" w:color="auto"/>
            <w:left w:val="none" w:sz="0" w:space="0" w:color="auto"/>
            <w:bottom w:val="none" w:sz="0" w:space="0" w:color="auto"/>
            <w:right w:val="none" w:sz="0" w:space="0" w:color="auto"/>
          </w:divBdr>
        </w:div>
        <w:div w:id="1852446346">
          <w:marLeft w:val="0"/>
          <w:marRight w:val="0"/>
          <w:marTop w:val="0"/>
          <w:marBottom w:val="0"/>
          <w:divBdr>
            <w:top w:val="none" w:sz="0" w:space="0" w:color="auto"/>
            <w:left w:val="none" w:sz="0" w:space="0" w:color="auto"/>
            <w:bottom w:val="none" w:sz="0" w:space="0" w:color="auto"/>
            <w:right w:val="none" w:sz="0" w:space="0" w:color="auto"/>
          </w:divBdr>
        </w:div>
        <w:div w:id="1905027914">
          <w:marLeft w:val="0"/>
          <w:marRight w:val="0"/>
          <w:marTop w:val="0"/>
          <w:marBottom w:val="0"/>
          <w:divBdr>
            <w:top w:val="none" w:sz="0" w:space="0" w:color="auto"/>
            <w:left w:val="none" w:sz="0" w:space="0" w:color="auto"/>
            <w:bottom w:val="none" w:sz="0" w:space="0" w:color="auto"/>
            <w:right w:val="none" w:sz="0" w:space="0" w:color="auto"/>
          </w:divBdr>
        </w:div>
        <w:div w:id="1943565568">
          <w:marLeft w:val="0"/>
          <w:marRight w:val="0"/>
          <w:marTop w:val="0"/>
          <w:marBottom w:val="0"/>
          <w:divBdr>
            <w:top w:val="none" w:sz="0" w:space="0" w:color="auto"/>
            <w:left w:val="none" w:sz="0" w:space="0" w:color="auto"/>
            <w:bottom w:val="none" w:sz="0" w:space="0" w:color="auto"/>
            <w:right w:val="none" w:sz="0" w:space="0" w:color="auto"/>
          </w:divBdr>
        </w:div>
        <w:div w:id="2017030461">
          <w:marLeft w:val="0"/>
          <w:marRight w:val="0"/>
          <w:marTop w:val="0"/>
          <w:marBottom w:val="0"/>
          <w:divBdr>
            <w:top w:val="none" w:sz="0" w:space="0" w:color="auto"/>
            <w:left w:val="none" w:sz="0" w:space="0" w:color="auto"/>
            <w:bottom w:val="none" w:sz="0" w:space="0" w:color="auto"/>
            <w:right w:val="none" w:sz="0" w:space="0" w:color="auto"/>
          </w:divBdr>
        </w:div>
        <w:div w:id="2058700049">
          <w:marLeft w:val="0"/>
          <w:marRight w:val="0"/>
          <w:marTop w:val="0"/>
          <w:marBottom w:val="0"/>
          <w:divBdr>
            <w:top w:val="none" w:sz="0" w:space="0" w:color="auto"/>
            <w:left w:val="none" w:sz="0" w:space="0" w:color="auto"/>
            <w:bottom w:val="none" w:sz="0" w:space="0" w:color="auto"/>
            <w:right w:val="none" w:sz="0" w:space="0" w:color="auto"/>
          </w:divBdr>
        </w:div>
        <w:div w:id="2066828348">
          <w:marLeft w:val="0"/>
          <w:marRight w:val="0"/>
          <w:marTop w:val="0"/>
          <w:marBottom w:val="0"/>
          <w:divBdr>
            <w:top w:val="none" w:sz="0" w:space="0" w:color="auto"/>
            <w:left w:val="none" w:sz="0" w:space="0" w:color="auto"/>
            <w:bottom w:val="none" w:sz="0" w:space="0" w:color="auto"/>
            <w:right w:val="none" w:sz="0" w:space="0" w:color="auto"/>
          </w:divBdr>
        </w:div>
        <w:div w:id="2078355697">
          <w:marLeft w:val="0"/>
          <w:marRight w:val="0"/>
          <w:marTop w:val="0"/>
          <w:marBottom w:val="0"/>
          <w:divBdr>
            <w:top w:val="none" w:sz="0" w:space="0" w:color="auto"/>
            <w:left w:val="none" w:sz="0" w:space="0" w:color="auto"/>
            <w:bottom w:val="none" w:sz="0" w:space="0" w:color="auto"/>
            <w:right w:val="none" w:sz="0" w:space="0" w:color="auto"/>
          </w:divBdr>
        </w:div>
      </w:divsChild>
    </w:div>
    <w:div w:id="2110195222">
      <w:bodyDiv w:val="1"/>
      <w:marLeft w:val="0"/>
      <w:marRight w:val="0"/>
      <w:marTop w:val="0"/>
      <w:marBottom w:val="0"/>
      <w:divBdr>
        <w:top w:val="none" w:sz="0" w:space="0" w:color="auto"/>
        <w:left w:val="none" w:sz="0" w:space="0" w:color="auto"/>
        <w:bottom w:val="none" w:sz="0" w:space="0" w:color="auto"/>
        <w:right w:val="none" w:sz="0" w:space="0" w:color="auto"/>
      </w:divBdr>
    </w:div>
    <w:div w:id="214034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irs-chaires.gc.ca" TargetMode="External"/><Relationship Id="rId13" Type="http://schemas.openxmlformats.org/officeDocument/2006/relationships/hyperlink" Target="mailto:umcareers@umanitoba.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manitoba.ca/research/ors/crc_public_accountability.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M.Accommodation@umanitoba.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hairs-chaires.gc.ca/peer_reviewers-evaluateurs/productivity-productivite-eng.aspx" TargetMode="External"/><Relationship Id="rId4" Type="http://schemas.openxmlformats.org/officeDocument/2006/relationships/settings" Target="settings.xml"/><Relationship Id="rId9" Type="http://schemas.openxmlformats.org/officeDocument/2006/relationships/hyperlink" Target="http://umanitoba.ca/research/media/Strategic_Research_Pla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9DDB4-C0CC-4410-AAC6-06AD561D4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805</Words>
  <Characters>4593</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5388</CharactersWithSpaces>
  <SharedDoc>false</SharedDoc>
  <HLinks>
    <vt:vector size="30" baseType="variant">
      <vt:variant>
        <vt:i4>42</vt:i4>
      </vt:variant>
      <vt:variant>
        <vt:i4>12</vt:i4>
      </vt:variant>
      <vt:variant>
        <vt:i4>0</vt:i4>
      </vt:variant>
      <vt:variant>
        <vt:i4>5</vt:i4>
      </vt:variant>
      <vt:variant>
        <vt:lpwstr>mailto:umcareers@umanitoba.ca</vt:lpwstr>
      </vt:variant>
      <vt:variant>
        <vt:lpwstr/>
      </vt:variant>
      <vt:variant>
        <vt:i4>6946830</vt:i4>
      </vt:variant>
      <vt:variant>
        <vt:i4>9</vt:i4>
      </vt:variant>
      <vt:variant>
        <vt:i4>0</vt:i4>
      </vt:variant>
      <vt:variant>
        <vt:i4>5</vt:i4>
      </vt:variant>
      <vt:variant>
        <vt:lpwstr>mailto:valerie.williams@umanitoba.ca</vt:lpwstr>
      </vt:variant>
      <vt:variant>
        <vt:lpwstr/>
      </vt:variant>
      <vt:variant>
        <vt:i4>3407966</vt:i4>
      </vt:variant>
      <vt:variant>
        <vt:i4>6</vt:i4>
      </vt:variant>
      <vt:variant>
        <vt:i4>0</vt:i4>
      </vt:variant>
      <vt:variant>
        <vt:i4>5</vt:i4>
      </vt:variant>
      <vt:variant>
        <vt:lpwstr>http://www.chairs-chaires.gc.ca/peer_reviewers-evaluateurs/productivity-productivite-eng.aspx</vt:lpwstr>
      </vt:variant>
      <vt:variant>
        <vt:lpwstr>career</vt:lpwstr>
      </vt:variant>
      <vt:variant>
        <vt:i4>6226011</vt:i4>
      </vt:variant>
      <vt:variant>
        <vt:i4>3</vt:i4>
      </vt:variant>
      <vt:variant>
        <vt:i4>0</vt:i4>
      </vt:variant>
      <vt:variant>
        <vt:i4>5</vt:i4>
      </vt:variant>
      <vt:variant>
        <vt:lpwstr>http://umanitoba.ca/research/media/Strategic_Research_Plan.pdf</vt:lpwstr>
      </vt:variant>
      <vt:variant>
        <vt:lpwstr/>
      </vt:variant>
      <vt:variant>
        <vt:i4>1245193</vt:i4>
      </vt:variant>
      <vt:variant>
        <vt:i4>0</vt:i4>
      </vt:variant>
      <vt:variant>
        <vt:i4>0</vt:i4>
      </vt:variant>
      <vt:variant>
        <vt:i4>5</vt:i4>
      </vt:variant>
      <vt:variant>
        <vt:lpwstr>http://www.chairs-chaires.gc.ca/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dc:creator>
  <cp:keywords/>
  <cp:lastModifiedBy>Birtukan Gebretsadik</cp:lastModifiedBy>
  <cp:revision>2</cp:revision>
  <cp:lastPrinted>2018-09-28T21:41:00Z</cp:lastPrinted>
  <dcterms:created xsi:type="dcterms:W3CDTF">2020-02-03T16:55:00Z</dcterms:created>
  <dcterms:modified xsi:type="dcterms:W3CDTF">2020-02-03T16:55:00Z</dcterms:modified>
</cp:coreProperties>
</file>