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6693" w14:textId="77777777" w:rsidR="00E74715" w:rsidRDefault="00554F24">
      <w:pPr>
        <w:pStyle w:val="Heading1"/>
        <w:spacing w:before="78"/>
        <w:ind w:left="3537" w:right="3515"/>
        <w:jc w:val="center"/>
      </w:pPr>
      <w:bookmarkStart w:id="0" w:name="Desautels_Faculty_of_Music"/>
      <w:bookmarkEnd w:id="0"/>
      <w:r>
        <w:t>Desautels Faculty of Music</w:t>
      </w:r>
      <w:bookmarkStart w:id="1" w:name="COVID-19"/>
      <w:bookmarkStart w:id="2" w:name="Frequently_Asked_Questions"/>
      <w:bookmarkEnd w:id="1"/>
      <w:bookmarkEnd w:id="2"/>
      <w:r>
        <w:t xml:space="preserve"> COVID-19</w:t>
      </w:r>
    </w:p>
    <w:p w14:paraId="6777F7C8" w14:textId="77777777" w:rsidR="00E74715" w:rsidRDefault="00554F24">
      <w:pPr>
        <w:spacing w:before="1"/>
        <w:ind w:left="2128" w:right="2108"/>
        <w:jc w:val="center"/>
        <w:rPr>
          <w:b/>
        </w:rPr>
      </w:pPr>
      <w:r>
        <w:rPr>
          <w:b/>
        </w:rPr>
        <w:t>Frequently Asked Questions</w:t>
      </w:r>
    </w:p>
    <w:p w14:paraId="0069A075" w14:textId="77777777" w:rsidR="00E74715" w:rsidRDefault="00E74715">
      <w:pPr>
        <w:pStyle w:val="BodyText"/>
        <w:rPr>
          <w:b/>
        </w:rPr>
      </w:pPr>
    </w:p>
    <w:p w14:paraId="6F3D5216" w14:textId="3BB0CDFE" w:rsidR="00E74715" w:rsidRDefault="00554F24">
      <w:pPr>
        <w:ind w:left="2129" w:right="2108"/>
        <w:jc w:val="center"/>
        <w:rPr>
          <w:i/>
        </w:rPr>
      </w:pPr>
      <w:bookmarkStart w:id="3" w:name="Last_updated_on_February_10,_2022"/>
      <w:bookmarkEnd w:id="3"/>
      <w:r>
        <w:rPr>
          <w:i/>
        </w:rPr>
        <w:t xml:space="preserve">Last updated on </w:t>
      </w:r>
      <w:r w:rsidR="006C6BDA">
        <w:rPr>
          <w:i/>
        </w:rPr>
        <w:t>March 4</w:t>
      </w:r>
      <w:r>
        <w:rPr>
          <w:i/>
        </w:rPr>
        <w:t>, 2022</w:t>
      </w:r>
    </w:p>
    <w:p w14:paraId="1E830EEE" w14:textId="77777777" w:rsidR="00E74715" w:rsidRDefault="00E74715">
      <w:pPr>
        <w:pStyle w:val="BodyText"/>
        <w:spacing w:before="9"/>
        <w:rPr>
          <w:i/>
          <w:sz w:val="21"/>
        </w:rPr>
      </w:pPr>
    </w:p>
    <w:p w14:paraId="24E088C5" w14:textId="77777777" w:rsidR="00E74715" w:rsidRDefault="00554F24">
      <w:pPr>
        <w:pStyle w:val="Heading1"/>
        <w:ind w:left="119"/>
      </w:pPr>
      <w:r>
        <w:t xml:space="preserve">Find the most relevant information on the </w:t>
      </w:r>
      <w:hyperlink r:id="rId5">
        <w:r>
          <w:rPr>
            <w:color w:val="0000FF"/>
            <w:u w:val="thick" w:color="0000FF"/>
          </w:rPr>
          <w:t>University of Manitoba COVID-19 Website</w:t>
        </w:r>
      </w:hyperlink>
    </w:p>
    <w:p w14:paraId="54EBABE8" w14:textId="77777777" w:rsidR="00E74715" w:rsidRDefault="00E74715">
      <w:pPr>
        <w:pStyle w:val="BodyText"/>
        <w:rPr>
          <w:b/>
          <w:sz w:val="20"/>
        </w:rPr>
      </w:pPr>
    </w:p>
    <w:p w14:paraId="702EC1EA" w14:textId="77777777" w:rsidR="00E74715" w:rsidRDefault="00E74715">
      <w:pPr>
        <w:pStyle w:val="BodyText"/>
        <w:spacing w:before="5"/>
        <w:rPr>
          <w:b/>
          <w:sz w:val="16"/>
        </w:rPr>
      </w:pPr>
    </w:p>
    <w:p w14:paraId="4CD217A8" w14:textId="77777777" w:rsidR="00E74715" w:rsidRDefault="00554F24">
      <w:pPr>
        <w:spacing w:before="90"/>
        <w:ind w:left="120" w:right="673"/>
        <w:rPr>
          <w:b/>
          <w:sz w:val="24"/>
        </w:rPr>
      </w:pPr>
      <w:r>
        <w:rPr>
          <w:b/>
          <w:color w:val="FF0000"/>
          <w:sz w:val="24"/>
        </w:rPr>
        <w:t>It goes without saying, but if you are feeling ill or experiencing cold/fu-like symptoms, please remain at home. Please do not come to campus!!</w:t>
      </w:r>
    </w:p>
    <w:p w14:paraId="32E2665E" w14:textId="77777777" w:rsidR="00E74715" w:rsidRDefault="00E74715">
      <w:pPr>
        <w:pStyle w:val="BodyText"/>
        <w:rPr>
          <w:b/>
          <w:sz w:val="26"/>
        </w:rPr>
      </w:pPr>
    </w:p>
    <w:p w14:paraId="327DF1ED" w14:textId="77777777" w:rsidR="00E74715" w:rsidRDefault="00554F24">
      <w:pPr>
        <w:pStyle w:val="Heading1"/>
        <w:spacing w:before="205"/>
        <w:ind w:left="2127" w:right="2108"/>
        <w:jc w:val="center"/>
      </w:pPr>
      <w:r>
        <w:t>Overview: Winter 2022 Term</w:t>
      </w:r>
    </w:p>
    <w:p w14:paraId="24B6D968" w14:textId="77777777" w:rsidR="00E74715" w:rsidRDefault="00E74715">
      <w:pPr>
        <w:pStyle w:val="BodyText"/>
        <w:rPr>
          <w:b/>
        </w:rPr>
      </w:pPr>
    </w:p>
    <w:p w14:paraId="555A02D7" w14:textId="77777777" w:rsidR="00E74715" w:rsidRDefault="00554F24">
      <w:pPr>
        <w:pStyle w:val="Heading1"/>
        <w:spacing w:before="1" w:line="252" w:lineRule="exact"/>
        <w:ind w:left="119"/>
      </w:pPr>
      <w:r>
        <w:t>Masking</w:t>
      </w:r>
    </w:p>
    <w:p w14:paraId="792BD04A" w14:textId="104608D5" w:rsidR="00E74715" w:rsidRDefault="00554F24">
      <w:pPr>
        <w:pStyle w:val="BodyText"/>
        <w:ind w:left="119" w:right="264"/>
        <w:jc w:val="both"/>
      </w:pPr>
      <w:r>
        <w:t xml:space="preserve">A reminder that </w:t>
      </w:r>
      <w:r w:rsidR="00C632BA">
        <w:t>KN95</w:t>
      </w:r>
      <w:r>
        <w:t xml:space="preserve"> masks are required by everyone throughout the UM campus. There are no exceptions to this policy. In Music, </w:t>
      </w:r>
      <w:r w:rsidR="00C632BA">
        <w:t xml:space="preserve">KN95 masks are required for all MPS lessons, ensemble rehearsals, and classes. The exception are the winds and brass students, who have been provided </w:t>
      </w:r>
      <w:r>
        <w:t>reusable specialty wind and brass masks.</w:t>
      </w:r>
      <w:r w:rsidR="00123BD2">
        <w:t xml:space="preserve"> </w:t>
      </w:r>
      <w:r w:rsidR="00123BD2">
        <w:t>Further, the expectation of bell covers will also remain in place for this latter group of students.</w:t>
      </w:r>
    </w:p>
    <w:p w14:paraId="043A6749" w14:textId="4F98FBBD" w:rsidR="00C632BA" w:rsidRDefault="00C632BA">
      <w:pPr>
        <w:pStyle w:val="BodyText"/>
        <w:ind w:left="119" w:right="264"/>
        <w:jc w:val="both"/>
      </w:pPr>
    </w:p>
    <w:p w14:paraId="3AFE5F8C" w14:textId="40AD8291" w:rsidR="00C632BA" w:rsidRDefault="00C632BA">
      <w:pPr>
        <w:pStyle w:val="BodyText"/>
        <w:ind w:left="119" w:right="264"/>
        <w:jc w:val="both"/>
      </w:pPr>
      <w:r>
        <w:t>Despite the change in government masking restrictions come March 15</w:t>
      </w:r>
      <w:r w:rsidRPr="00C632BA">
        <w:rPr>
          <w:vertAlign w:val="superscript"/>
        </w:rPr>
        <w:t>th</w:t>
      </w:r>
      <w:r>
        <w:t>, the U of Manitoba is mandating the wearing of masks throughout the winter term.</w:t>
      </w:r>
    </w:p>
    <w:p w14:paraId="20E28D16" w14:textId="77777777" w:rsidR="00E74715" w:rsidRDefault="00E74715">
      <w:pPr>
        <w:pStyle w:val="BodyText"/>
        <w:spacing w:before="11"/>
        <w:rPr>
          <w:sz w:val="21"/>
        </w:rPr>
      </w:pPr>
    </w:p>
    <w:p w14:paraId="2E4B558B" w14:textId="1BEBC88C" w:rsidR="00E74715" w:rsidRDefault="006C6BDA">
      <w:pPr>
        <w:pStyle w:val="BodyText"/>
        <w:ind w:left="119" w:right="416"/>
      </w:pPr>
      <w:r>
        <w:t>Beginning February 28</w:t>
      </w:r>
      <w:r w:rsidRPr="006C6BDA">
        <w:rPr>
          <w:vertAlign w:val="superscript"/>
        </w:rPr>
        <w:t>th</w:t>
      </w:r>
      <w:r w:rsidR="006E3E34">
        <w:t xml:space="preserve">, </w:t>
      </w:r>
      <w:r>
        <w:t>the UM is providing KN95 masks free to students until March 11</w:t>
      </w:r>
      <w:r w:rsidRPr="006C6BDA">
        <w:rPr>
          <w:vertAlign w:val="superscript"/>
        </w:rPr>
        <w:t>th</w:t>
      </w:r>
      <w:r>
        <w:t>. There are kiosks found in UMSU, the libraries, and at various locations across campus</w:t>
      </w:r>
      <w:r w:rsidR="00554F24">
        <w:t>.</w:t>
      </w:r>
    </w:p>
    <w:p w14:paraId="1B1D7317" w14:textId="3F796F83" w:rsidR="00E74715" w:rsidRDefault="00E74715">
      <w:pPr>
        <w:pStyle w:val="BodyText"/>
        <w:spacing w:before="6"/>
        <w:rPr>
          <w:sz w:val="21"/>
        </w:rPr>
      </w:pPr>
    </w:p>
    <w:p w14:paraId="30B7C776" w14:textId="77777777" w:rsidR="006E3E34" w:rsidRDefault="006E3E34">
      <w:pPr>
        <w:pStyle w:val="BodyText"/>
        <w:spacing w:before="6"/>
        <w:rPr>
          <w:sz w:val="21"/>
        </w:rPr>
      </w:pPr>
    </w:p>
    <w:p w14:paraId="4D228EB1" w14:textId="2442A61D" w:rsidR="00534A4D" w:rsidRPr="00534A4D" w:rsidRDefault="00534A4D" w:rsidP="00534A4D">
      <w:pPr>
        <w:widowControl/>
        <w:autoSpaceDE/>
        <w:autoSpaceDN/>
        <w:ind w:left="142"/>
        <w:contextualSpacing/>
        <w:rPr>
          <w:color w:val="000000"/>
          <w:lang w:val="en-CA"/>
        </w:rPr>
      </w:pPr>
      <w:r w:rsidRPr="00534A4D">
        <w:rPr>
          <w:b/>
          <w:bCs/>
          <w:color w:val="000000"/>
          <w:lang w:val="en-CA"/>
        </w:rPr>
        <w:t>Physical distancing</w:t>
      </w:r>
    </w:p>
    <w:p w14:paraId="41C8EF2C" w14:textId="77777777" w:rsidR="00534A4D" w:rsidRPr="00534A4D" w:rsidRDefault="00534A4D" w:rsidP="00534A4D">
      <w:pPr>
        <w:widowControl/>
        <w:autoSpaceDE/>
        <w:autoSpaceDN/>
        <w:ind w:left="142"/>
        <w:contextualSpacing/>
        <w:rPr>
          <w:color w:val="000000"/>
          <w:lang w:val="en-CA"/>
        </w:rPr>
      </w:pPr>
      <w:r w:rsidRPr="00534A4D">
        <w:rPr>
          <w:color w:val="000000"/>
          <w:lang w:val="en-CA"/>
        </w:rPr>
        <w:t>There are occupancy limits in all rooms at the DFOM that will ensure proper physical distancing in those rooms.  On most rooms, these occupancy limits are posted on the door.</w:t>
      </w:r>
    </w:p>
    <w:p w14:paraId="548C4F2A" w14:textId="77777777" w:rsidR="00534A4D" w:rsidRPr="00534A4D" w:rsidRDefault="00534A4D" w:rsidP="00534A4D">
      <w:pPr>
        <w:widowControl/>
        <w:autoSpaceDE/>
        <w:autoSpaceDN/>
        <w:ind w:left="142" w:hanging="425"/>
        <w:contextualSpacing/>
        <w:rPr>
          <w:color w:val="000000"/>
          <w:lang w:val="en-CA"/>
        </w:rPr>
      </w:pPr>
      <w:r w:rsidRPr="00534A4D">
        <w:rPr>
          <w:color w:val="000000"/>
          <w:lang w:val="en-CA"/>
        </w:rPr>
        <w:t> </w:t>
      </w:r>
    </w:p>
    <w:p w14:paraId="25C5D27B" w14:textId="77777777" w:rsidR="00534A4D" w:rsidRPr="00534A4D" w:rsidRDefault="00534A4D" w:rsidP="00534A4D">
      <w:pPr>
        <w:widowControl/>
        <w:autoSpaceDE/>
        <w:autoSpaceDN/>
        <w:ind w:left="142"/>
        <w:contextualSpacing/>
        <w:rPr>
          <w:color w:val="000000"/>
          <w:lang w:val="en-CA"/>
        </w:rPr>
      </w:pPr>
      <w:r w:rsidRPr="00534A4D">
        <w:rPr>
          <w:color w:val="000000"/>
          <w:lang w:val="en-CA"/>
        </w:rPr>
        <w:t>There are no specific physical distancing requirements in hallways, elevators, or the library, although we strongly recommend that you stay 1 meter away from others whenever possible.  </w:t>
      </w:r>
    </w:p>
    <w:p w14:paraId="31287274" w14:textId="77777777" w:rsidR="00534A4D" w:rsidRPr="00534A4D" w:rsidRDefault="00534A4D" w:rsidP="00534A4D">
      <w:pPr>
        <w:widowControl/>
        <w:autoSpaceDE/>
        <w:autoSpaceDN/>
        <w:ind w:left="142" w:hanging="425"/>
        <w:contextualSpacing/>
        <w:rPr>
          <w:color w:val="000000"/>
          <w:lang w:val="en-CA"/>
        </w:rPr>
      </w:pPr>
      <w:r w:rsidRPr="00534A4D">
        <w:rPr>
          <w:color w:val="000000"/>
          <w:lang w:val="en-CA"/>
        </w:rPr>
        <w:t> </w:t>
      </w:r>
    </w:p>
    <w:p w14:paraId="77BBA7B3" w14:textId="77777777" w:rsidR="00534A4D" w:rsidRPr="00534A4D" w:rsidRDefault="00534A4D" w:rsidP="00534A4D">
      <w:pPr>
        <w:widowControl/>
        <w:autoSpaceDE/>
        <w:autoSpaceDN/>
        <w:ind w:left="142"/>
        <w:contextualSpacing/>
        <w:rPr>
          <w:color w:val="000000"/>
          <w:lang w:val="en-CA"/>
        </w:rPr>
      </w:pPr>
      <w:r w:rsidRPr="00534A4D">
        <w:rPr>
          <w:color w:val="000000"/>
          <w:lang w:val="en-CA"/>
        </w:rPr>
        <w:t>While eating, ensure that you stay 1 meter away from others. </w:t>
      </w:r>
    </w:p>
    <w:p w14:paraId="751D7CE1" w14:textId="77777777" w:rsidR="00534A4D" w:rsidRPr="00534A4D" w:rsidRDefault="00534A4D" w:rsidP="00534A4D">
      <w:pPr>
        <w:widowControl/>
        <w:autoSpaceDE/>
        <w:autoSpaceDN/>
        <w:ind w:left="142"/>
        <w:contextualSpacing/>
        <w:rPr>
          <w:color w:val="000000"/>
          <w:lang w:val="en-CA"/>
        </w:rPr>
      </w:pPr>
      <w:r w:rsidRPr="00534A4D">
        <w:rPr>
          <w:color w:val="000000"/>
          <w:lang w:val="en-CA"/>
        </w:rPr>
        <w:t> </w:t>
      </w:r>
    </w:p>
    <w:p w14:paraId="2C54A49E" w14:textId="77777777" w:rsidR="00E74715" w:rsidRDefault="00E74715" w:rsidP="00534A4D">
      <w:pPr>
        <w:pStyle w:val="BodyText"/>
        <w:ind w:left="142"/>
        <w:contextualSpacing/>
      </w:pPr>
    </w:p>
    <w:p w14:paraId="463C1BD6" w14:textId="77777777" w:rsidR="00E74715" w:rsidRDefault="00554F24">
      <w:pPr>
        <w:pStyle w:val="Heading1"/>
        <w:spacing w:line="252" w:lineRule="exact"/>
      </w:pPr>
      <w:r>
        <w:t>Study Spaces</w:t>
      </w:r>
    </w:p>
    <w:p w14:paraId="0B04C3CD" w14:textId="096FF78E" w:rsidR="00E74715" w:rsidRDefault="00554F24">
      <w:pPr>
        <w:pStyle w:val="BodyText"/>
        <w:ind w:left="120" w:right="137"/>
      </w:pPr>
      <w:r>
        <w:t xml:space="preserve">Note that because of the concert hall construction adjacent to Taché-2, there will be no study spaces available in the DFOM until at least the winter term break. Instead, we are allocating practice rooms if you are on campus and need some private space. Please contact </w:t>
      </w:r>
      <w:hyperlink r:id="rId6">
        <w:r>
          <w:rPr>
            <w:color w:val="0000FF"/>
            <w:u w:val="single" w:color="0000FF"/>
          </w:rPr>
          <w:t>Liza Isakov</w:t>
        </w:r>
        <w:r>
          <w:rPr>
            <w:color w:val="0000FF"/>
          </w:rPr>
          <w:t xml:space="preserve"> </w:t>
        </w:r>
      </w:hyperlink>
      <w:r>
        <w:t xml:space="preserve">or </w:t>
      </w:r>
      <w:hyperlink r:id="rId7">
        <w:r>
          <w:rPr>
            <w:color w:val="0000FF"/>
            <w:u w:val="single" w:color="0000FF"/>
          </w:rPr>
          <w:t>Sue Stone Scott</w:t>
        </w:r>
        <w:r>
          <w:rPr>
            <w:color w:val="0000FF"/>
          </w:rPr>
          <w:t xml:space="preserve"> </w:t>
        </w:r>
      </w:hyperlink>
      <w:r>
        <w:t xml:space="preserve">to arrange a practice room for such study time. Alternatively, study space is also presently available </w:t>
      </w:r>
      <w:r w:rsidR="00534A4D">
        <w:t xml:space="preserve">in the Eckhardt Gramatté library as well as other libraries </w:t>
      </w:r>
      <w:r>
        <w:t>on campus.</w:t>
      </w:r>
    </w:p>
    <w:p w14:paraId="50D847E5" w14:textId="77777777" w:rsidR="00E74715" w:rsidRDefault="00E74715">
      <w:pPr>
        <w:pStyle w:val="BodyText"/>
        <w:spacing w:before="1"/>
      </w:pPr>
    </w:p>
    <w:p w14:paraId="144AED6B" w14:textId="77777777" w:rsidR="00E74715" w:rsidRDefault="00554F24">
      <w:pPr>
        <w:pStyle w:val="Heading1"/>
        <w:spacing w:line="252" w:lineRule="exact"/>
      </w:pPr>
      <w:r>
        <w:t>Building Access</w:t>
      </w:r>
    </w:p>
    <w:p w14:paraId="1982D174" w14:textId="1D6755F9" w:rsidR="00E74715" w:rsidRDefault="00534A4D">
      <w:pPr>
        <w:pStyle w:val="BodyText"/>
        <w:ind w:left="120" w:right="281"/>
      </w:pPr>
      <w:r>
        <w:t>Beginning February 28</w:t>
      </w:r>
      <w:r w:rsidRPr="00534A4D">
        <w:rPr>
          <w:vertAlign w:val="superscript"/>
        </w:rPr>
        <w:t>th</w:t>
      </w:r>
      <w:r>
        <w:t>, t</w:t>
      </w:r>
      <w:r w:rsidR="00554F24">
        <w:t xml:space="preserve">he Taché building </w:t>
      </w:r>
      <w:r>
        <w:t xml:space="preserve">is open from 7:30 am until </w:t>
      </w:r>
      <w:r w:rsidR="00C66A7B">
        <w:t>9:30 pm</w:t>
      </w:r>
      <w:r w:rsidR="00554F24">
        <w:t>, Monday through Sunday. The buildings are completely locked on statutory holidays.</w:t>
      </w:r>
    </w:p>
    <w:p w14:paraId="4AAA0FBA" w14:textId="77777777" w:rsidR="00E74715" w:rsidRDefault="00E74715">
      <w:pPr>
        <w:pStyle w:val="BodyText"/>
        <w:spacing w:before="10"/>
        <w:rPr>
          <w:sz w:val="21"/>
        </w:rPr>
      </w:pPr>
    </w:p>
    <w:p w14:paraId="39F8260E" w14:textId="77777777" w:rsidR="00E74715" w:rsidRDefault="00E74715">
      <w:pPr>
        <w:pStyle w:val="BodyText"/>
        <w:rPr>
          <w:sz w:val="24"/>
        </w:rPr>
      </w:pPr>
    </w:p>
    <w:p w14:paraId="7FD8C485" w14:textId="77777777" w:rsidR="00E74715" w:rsidRDefault="00E74715">
      <w:pPr>
        <w:pStyle w:val="BodyText"/>
        <w:spacing w:before="1"/>
        <w:rPr>
          <w:sz w:val="20"/>
        </w:rPr>
      </w:pPr>
    </w:p>
    <w:p w14:paraId="39F80F90" w14:textId="77777777" w:rsidR="00E74715" w:rsidRDefault="00554F24">
      <w:pPr>
        <w:pStyle w:val="Heading1"/>
        <w:ind w:left="2129" w:right="2108"/>
        <w:jc w:val="center"/>
      </w:pPr>
      <w:r>
        <w:t>Categories of Course Delivery for the Winter Term 2022</w:t>
      </w:r>
    </w:p>
    <w:p w14:paraId="7C79DADB" w14:textId="77777777" w:rsidR="00E74715" w:rsidRDefault="00E74715">
      <w:pPr>
        <w:pStyle w:val="BodyText"/>
        <w:spacing w:before="9"/>
        <w:rPr>
          <w:b/>
          <w:sz w:val="21"/>
        </w:rPr>
      </w:pPr>
    </w:p>
    <w:p w14:paraId="69CDF1B3" w14:textId="77777777" w:rsidR="00E74715" w:rsidRDefault="00554F24">
      <w:pPr>
        <w:ind w:left="120"/>
        <w:rPr>
          <w:b/>
        </w:rPr>
      </w:pPr>
      <w:r>
        <w:rPr>
          <w:b/>
        </w:rPr>
        <w:t>Large Ensembles</w:t>
      </w:r>
    </w:p>
    <w:p w14:paraId="1CBE60D5" w14:textId="662D389F" w:rsidR="00E74715" w:rsidRDefault="00554F24">
      <w:pPr>
        <w:pStyle w:val="BodyText"/>
        <w:spacing w:before="2"/>
        <w:ind w:left="120" w:right="177"/>
      </w:pPr>
      <w:r>
        <w:lastRenderedPageBreak/>
        <w:t xml:space="preserve">All large ensembles (all choirs, Wind Ensemble, UMSO, UMJO, Percussion Ensemble, Opera Theatre, and Musical Theatre) will be delivered in person. </w:t>
      </w:r>
      <w:r w:rsidR="002D0193">
        <w:t>Beginning February 28</w:t>
      </w:r>
      <w:r w:rsidR="002D0193" w:rsidRPr="002D0193">
        <w:rPr>
          <w:vertAlign w:val="superscript"/>
        </w:rPr>
        <w:t>th</w:t>
      </w:r>
      <w:r w:rsidR="002D0193">
        <w:t>, we returned to the full size for these groups. Plans are in place for final end-of-term concerts, which depending upon the group, will be either on campus or at a location off campus.</w:t>
      </w:r>
    </w:p>
    <w:p w14:paraId="4E958812" w14:textId="77777777" w:rsidR="00E74715" w:rsidRDefault="00E74715">
      <w:pPr>
        <w:pStyle w:val="BodyText"/>
      </w:pPr>
    </w:p>
    <w:p w14:paraId="5991F952" w14:textId="77777777" w:rsidR="00E74715" w:rsidRDefault="00554F24">
      <w:pPr>
        <w:pStyle w:val="Heading1"/>
        <w:spacing w:line="252" w:lineRule="exact"/>
      </w:pPr>
      <w:r>
        <w:t>Small Ensembles</w:t>
      </w:r>
    </w:p>
    <w:p w14:paraId="5016B660" w14:textId="77777777" w:rsidR="00E74715" w:rsidRDefault="00554F24">
      <w:pPr>
        <w:pStyle w:val="BodyText"/>
        <w:ind w:left="120" w:right="129"/>
      </w:pPr>
      <w:r>
        <w:t>All small ensembles will rehearse and be coached in person using the classrooms that were designated for these small ensemble rehearsal/coachings.</w:t>
      </w:r>
    </w:p>
    <w:p w14:paraId="125F56D2" w14:textId="77777777" w:rsidR="00E74715" w:rsidRDefault="00E74715">
      <w:pPr>
        <w:pStyle w:val="BodyText"/>
        <w:spacing w:before="10"/>
        <w:rPr>
          <w:sz w:val="21"/>
        </w:rPr>
      </w:pPr>
    </w:p>
    <w:p w14:paraId="6E9276E0" w14:textId="77777777" w:rsidR="00E74715" w:rsidRDefault="00554F24">
      <w:pPr>
        <w:pStyle w:val="Heading1"/>
      </w:pPr>
      <w:r>
        <w:t>MPS Instruction</w:t>
      </w:r>
    </w:p>
    <w:p w14:paraId="03E75F3F" w14:textId="69CD7FF6" w:rsidR="00E74715" w:rsidRDefault="00554F24">
      <w:pPr>
        <w:pStyle w:val="BodyText"/>
        <w:spacing w:before="1"/>
        <w:ind w:left="120" w:right="372"/>
      </w:pPr>
      <w:r>
        <w:t>All MPS instruction will be delivered in person.</w:t>
      </w:r>
    </w:p>
    <w:p w14:paraId="5E3DAEB4" w14:textId="77777777" w:rsidR="00E74715" w:rsidRDefault="00E74715">
      <w:pPr>
        <w:pStyle w:val="BodyText"/>
        <w:spacing w:before="11"/>
        <w:rPr>
          <w:sz w:val="21"/>
        </w:rPr>
      </w:pPr>
    </w:p>
    <w:p w14:paraId="7F641FC8" w14:textId="77777777" w:rsidR="00E74715" w:rsidRDefault="00554F24">
      <w:pPr>
        <w:pStyle w:val="Heading1"/>
        <w:ind w:right="541"/>
      </w:pPr>
      <w:r>
        <w:t>Tech classes / Pedagogy classes / Music Education / Composition classes / Conducting / Various Jazz classes (Jazz Improvisation, Composition and Arranging, etc.)</w:t>
      </w:r>
    </w:p>
    <w:p w14:paraId="3F24272E" w14:textId="5083E960" w:rsidR="00E74715" w:rsidRDefault="002D0193">
      <w:pPr>
        <w:pStyle w:val="BodyText"/>
        <w:spacing w:before="1"/>
        <w:ind w:left="119" w:right="202"/>
      </w:pPr>
      <w:r>
        <w:t>Beginning February 28</w:t>
      </w:r>
      <w:r w:rsidRPr="002D0193">
        <w:rPr>
          <w:vertAlign w:val="superscript"/>
        </w:rPr>
        <w:t>th</w:t>
      </w:r>
      <w:r>
        <w:t>, all these categories of classes will be delivered in person and on campus</w:t>
      </w:r>
      <w:r w:rsidR="00554F24">
        <w:t>.</w:t>
      </w:r>
    </w:p>
    <w:p w14:paraId="68FFDC5C" w14:textId="77777777" w:rsidR="00E74715" w:rsidRDefault="00E74715">
      <w:pPr>
        <w:pStyle w:val="BodyText"/>
        <w:spacing w:before="10"/>
        <w:rPr>
          <w:sz w:val="21"/>
        </w:rPr>
      </w:pPr>
    </w:p>
    <w:p w14:paraId="3AB5AEA8" w14:textId="77777777" w:rsidR="00E74715" w:rsidRDefault="00554F24">
      <w:pPr>
        <w:pStyle w:val="Heading1"/>
        <w:spacing w:before="1" w:line="252" w:lineRule="exact"/>
        <w:ind w:left="119"/>
      </w:pPr>
      <w:r>
        <w:t>Music Theory / Music History / Musicianship Skills</w:t>
      </w:r>
    </w:p>
    <w:p w14:paraId="66FA38D2" w14:textId="3A40B606" w:rsidR="00E74715" w:rsidRDefault="00554F24">
      <w:pPr>
        <w:pStyle w:val="BodyText"/>
        <w:spacing w:line="252" w:lineRule="exact"/>
        <w:ind w:left="119"/>
      </w:pPr>
      <w:proofErr w:type="gramStart"/>
      <w:r>
        <w:t>All of</w:t>
      </w:r>
      <w:proofErr w:type="gramEnd"/>
      <w:r>
        <w:t xml:space="preserve"> these courses will continue with an exclusive remote delivery for the </w:t>
      </w:r>
      <w:r w:rsidR="002D0193">
        <w:t xml:space="preserve">remainder of </w:t>
      </w:r>
      <w:r>
        <w:t>winter term.</w:t>
      </w:r>
    </w:p>
    <w:p w14:paraId="2862CFAB" w14:textId="77777777" w:rsidR="00E74715" w:rsidRDefault="00E74715">
      <w:pPr>
        <w:pStyle w:val="BodyText"/>
        <w:rPr>
          <w:sz w:val="24"/>
        </w:rPr>
      </w:pPr>
    </w:p>
    <w:p w14:paraId="71C5A4DD" w14:textId="77777777" w:rsidR="00E74715" w:rsidRDefault="00E74715">
      <w:pPr>
        <w:pStyle w:val="BodyText"/>
        <w:spacing w:before="10"/>
        <w:rPr>
          <w:sz w:val="19"/>
        </w:rPr>
      </w:pPr>
    </w:p>
    <w:p w14:paraId="4652B902" w14:textId="77777777" w:rsidR="00E74715" w:rsidRDefault="00554F24">
      <w:pPr>
        <w:pStyle w:val="Heading1"/>
        <w:ind w:left="3536" w:right="3515"/>
        <w:jc w:val="center"/>
      </w:pPr>
      <w:r>
        <w:t>Final Pieces</w:t>
      </w:r>
    </w:p>
    <w:p w14:paraId="6E904BFA" w14:textId="77777777" w:rsidR="00E74715" w:rsidRDefault="00E74715">
      <w:pPr>
        <w:pStyle w:val="BodyText"/>
        <w:spacing w:before="1"/>
        <w:rPr>
          <w:b/>
        </w:rPr>
      </w:pPr>
    </w:p>
    <w:p w14:paraId="30BFB640" w14:textId="77777777" w:rsidR="00E74715" w:rsidRDefault="00554F24">
      <w:pPr>
        <w:ind w:left="119"/>
        <w:rPr>
          <w:b/>
        </w:rPr>
      </w:pPr>
      <w:r>
        <w:rPr>
          <w:b/>
        </w:rPr>
        <w:t>Practice Rooms</w:t>
      </w:r>
    </w:p>
    <w:p w14:paraId="45BF759D" w14:textId="45D879E4" w:rsidR="00E74715" w:rsidRDefault="002D0193">
      <w:pPr>
        <w:pStyle w:val="BodyText"/>
        <w:spacing w:before="1"/>
        <w:ind w:left="119" w:right="99"/>
      </w:pPr>
      <w:r>
        <w:t>You are encouraged to use the practice rooms available on the 4</w:t>
      </w:r>
      <w:r w:rsidRPr="002D0193">
        <w:rPr>
          <w:vertAlign w:val="superscript"/>
        </w:rPr>
        <w:t>th</w:t>
      </w:r>
      <w:r>
        <w:t xml:space="preserve"> floor of Taché</w:t>
      </w:r>
      <w:r w:rsidR="00554F24">
        <w:t xml:space="preserve">. </w:t>
      </w:r>
      <w:r>
        <w:t xml:space="preserve">The occupancy limits are listed on each door. </w:t>
      </w:r>
      <w:r w:rsidR="00554F24">
        <w:t xml:space="preserve">Please email </w:t>
      </w:r>
      <w:hyperlink r:id="rId8">
        <w:r w:rsidR="00554F24">
          <w:t xml:space="preserve">music@umanitoba.ca </w:t>
        </w:r>
      </w:hyperlink>
      <w:r w:rsidR="00554F24">
        <w:t>to reserve practice rooms for the Winter 2022 term.</w:t>
      </w:r>
    </w:p>
    <w:p w14:paraId="5D0FE2FF" w14:textId="77777777" w:rsidR="00E74715" w:rsidRDefault="00E74715">
      <w:pPr>
        <w:pStyle w:val="BodyText"/>
        <w:spacing w:before="10"/>
        <w:rPr>
          <w:sz w:val="21"/>
        </w:rPr>
      </w:pPr>
    </w:p>
    <w:p w14:paraId="45843E1B" w14:textId="50A4D65F" w:rsidR="00E74715" w:rsidRPr="00926AE6" w:rsidRDefault="00554F24">
      <w:pPr>
        <w:pStyle w:val="Heading1"/>
        <w:ind w:left="119"/>
        <w:rPr>
          <w:color w:val="FF0000"/>
        </w:rPr>
      </w:pPr>
      <w:r w:rsidRPr="00926AE6">
        <w:t>Recitals</w:t>
      </w:r>
      <w:r w:rsidR="002D0193" w:rsidRPr="00926AE6">
        <w:t xml:space="preserve"> </w:t>
      </w:r>
    </w:p>
    <w:p w14:paraId="7D4F7A1B" w14:textId="40D4B921" w:rsidR="00E74715" w:rsidRDefault="00554F24">
      <w:pPr>
        <w:pStyle w:val="BodyText"/>
        <w:spacing w:before="1"/>
        <w:ind w:left="119" w:right="118"/>
      </w:pPr>
      <w:r w:rsidRPr="00926AE6">
        <w:t xml:space="preserve">Student degree recital performances will proceed as scheduled. </w:t>
      </w:r>
      <w:r w:rsidR="00926AE6" w:rsidRPr="00926AE6">
        <w:t>An audience is possible, the size of which is outlined below under “Audiences</w:t>
      </w:r>
      <w:r w:rsidRPr="00926AE6">
        <w:t>.</w:t>
      </w:r>
      <w:r w:rsidR="00926AE6" w:rsidRPr="00926AE6">
        <w:t>”</w:t>
      </w:r>
    </w:p>
    <w:p w14:paraId="3BCF046D" w14:textId="0FE9A77C" w:rsidR="006B02CE" w:rsidRDefault="006B02CE">
      <w:pPr>
        <w:pStyle w:val="BodyText"/>
        <w:spacing w:before="1"/>
        <w:ind w:left="119" w:right="118"/>
      </w:pPr>
    </w:p>
    <w:p w14:paraId="11CB0A61" w14:textId="6DFE1670" w:rsidR="006B02CE" w:rsidRDefault="006B02CE">
      <w:pPr>
        <w:pStyle w:val="BodyText"/>
        <w:spacing w:before="1"/>
        <w:ind w:left="119" w:right="118"/>
        <w:rPr>
          <w:b/>
          <w:bCs/>
        </w:rPr>
      </w:pPr>
      <w:r>
        <w:rPr>
          <w:b/>
          <w:bCs/>
        </w:rPr>
        <w:t>Off-Campus Recitals</w:t>
      </w:r>
    </w:p>
    <w:p w14:paraId="47AFCBAF" w14:textId="4A5D6863" w:rsidR="006B02CE" w:rsidRDefault="006B02CE">
      <w:pPr>
        <w:pStyle w:val="BodyText"/>
        <w:spacing w:before="1"/>
        <w:ind w:left="119" w:right="118"/>
      </w:pPr>
      <w:r>
        <w:t>End-of-term recitals may be scheduled either on- or off-campus. However, the on-campus protocols for masking, social distancing, and audience attendance (see below) must be adhered to for any off-campus recitals.</w:t>
      </w:r>
    </w:p>
    <w:p w14:paraId="7C7A898F" w14:textId="03FC2CDD" w:rsidR="006B02CE" w:rsidRDefault="006B02CE">
      <w:pPr>
        <w:pStyle w:val="BodyText"/>
        <w:spacing w:before="1"/>
        <w:ind w:left="119" w:right="118"/>
      </w:pPr>
    </w:p>
    <w:p w14:paraId="7C51BBC6" w14:textId="01DF22F1" w:rsidR="006B02CE" w:rsidRDefault="006B02CE">
      <w:pPr>
        <w:pStyle w:val="BodyText"/>
        <w:spacing w:before="1"/>
        <w:ind w:left="119" w:right="118"/>
        <w:rPr>
          <w:b/>
          <w:bCs/>
        </w:rPr>
      </w:pPr>
      <w:r>
        <w:rPr>
          <w:b/>
          <w:bCs/>
        </w:rPr>
        <w:t>Audiences</w:t>
      </w:r>
    </w:p>
    <w:p w14:paraId="684C3657" w14:textId="0BB2DD22" w:rsidR="006B02CE" w:rsidRPr="006B02CE" w:rsidRDefault="006B02CE">
      <w:pPr>
        <w:pStyle w:val="BodyText"/>
        <w:spacing w:before="1"/>
        <w:ind w:left="119" w:right="118"/>
      </w:pPr>
      <w:r>
        <w:t xml:space="preserve">The audience limit for any recital or concert, both on </w:t>
      </w:r>
      <w:proofErr w:type="gramStart"/>
      <w:r>
        <w:t>or</w:t>
      </w:r>
      <w:proofErr w:type="gramEnd"/>
      <w:r>
        <w:t xml:space="preserve"> off campus will be determined by the occupancy limit of the room minus the number of performers in the ensemble. If you have questions pertaining to audience size, ple</w:t>
      </w:r>
      <w:r w:rsidR="00123BD2">
        <w:t>a</w:t>
      </w:r>
      <w:r>
        <w:t>se contact Sue Stone Scott.</w:t>
      </w:r>
    </w:p>
    <w:p w14:paraId="6D0C5804" w14:textId="77777777" w:rsidR="00E74715" w:rsidRPr="00926AE6" w:rsidRDefault="00E74715">
      <w:pPr>
        <w:pStyle w:val="BodyText"/>
        <w:spacing w:before="11"/>
        <w:rPr>
          <w:sz w:val="21"/>
        </w:rPr>
      </w:pPr>
    </w:p>
    <w:p w14:paraId="0D997530" w14:textId="77777777" w:rsidR="00E74715" w:rsidRDefault="00554F24">
      <w:pPr>
        <w:pStyle w:val="Heading1"/>
        <w:spacing w:line="252" w:lineRule="exact"/>
        <w:ind w:left="119"/>
      </w:pPr>
      <w:r>
        <w:t>Competitions</w:t>
      </w:r>
    </w:p>
    <w:p w14:paraId="53315CEC" w14:textId="1F0D5F81" w:rsidR="00E74715" w:rsidRDefault="009120B3">
      <w:pPr>
        <w:pStyle w:val="BodyText"/>
        <w:ind w:left="119" w:right="137"/>
      </w:pPr>
      <w:r>
        <w:t>Information about our various annual competitions can be found on the various notice boards throughout Taché</w:t>
      </w:r>
      <w:r w:rsidR="00554F24">
        <w:t xml:space="preserve">. Please contact </w:t>
      </w:r>
      <w:hyperlink r:id="rId9">
        <w:r w:rsidR="00554F24">
          <w:rPr>
            <w:color w:val="0000FF"/>
            <w:u w:val="single" w:color="0000FF"/>
          </w:rPr>
          <w:t>Dr. Laura Loewen</w:t>
        </w:r>
        <w:r w:rsidR="00554F24">
          <w:rPr>
            <w:color w:val="0000FF"/>
          </w:rPr>
          <w:t xml:space="preserve"> </w:t>
        </w:r>
      </w:hyperlink>
      <w:r w:rsidR="00554F24">
        <w:t>if you have any questions.</w:t>
      </w:r>
    </w:p>
    <w:p w14:paraId="27C6A333" w14:textId="77777777" w:rsidR="00E74715" w:rsidRDefault="00E74715">
      <w:pPr>
        <w:pStyle w:val="BodyText"/>
        <w:spacing w:before="3"/>
        <w:rPr>
          <w:sz w:val="14"/>
        </w:rPr>
      </w:pPr>
    </w:p>
    <w:p w14:paraId="0A6FB0B9" w14:textId="77777777" w:rsidR="00E74715" w:rsidRDefault="00554F24">
      <w:pPr>
        <w:pStyle w:val="Heading1"/>
        <w:spacing w:before="92" w:line="252" w:lineRule="exact"/>
      </w:pPr>
      <w:r>
        <w:t>Eckhardt Gramatté Music Library</w:t>
      </w:r>
    </w:p>
    <w:p w14:paraId="680BC9F0" w14:textId="0E05142B" w:rsidR="00E74715" w:rsidRDefault="00554F24" w:rsidP="006C6BDA">
      <w:pPr>
        <w:pStyle w:val="BodyText"/>
        <w:spacing w:line="252" w:lineRule="exact"/>
        <w:ind w:left="120"/>
      </w:pPr>
      <w:r>
        <w:t xml:space="preserve">The library </w:t>
      </w:r>
      <w:r w:rsidR="006C6BDA">
        <w:t>is open Monday – Friday, from 8:30 am – 4:30 pm. The study spaces in the library are available for use. Food and drink are not allowed at all in the library</w:t>
      </w:r>
      <w:r>
        <w:t>.</w:t>
      </w:r>
    </w:p>
    <w:p w14:paraId="274EE982" w14:textId="77777777" w:rsidR="00E74715" w:rsidRDefault="00E74715">
      <w:pPr>
        <w:pStyle w:val="BodyText"/>
        <w:spacing w:before="11"/>
        <w:rPr>
          <w:sz w:val="21"/>
        </w:rPr>
      </w:pPr>
    </w:p>
    <w:p w14:paraId="1960FA98" w14:textId="77777777" w:rsidR="00E74715" w:rsidRDefault="00554F24">
      <w:pPr>
        <w:pStyle w:val="Heading1"/>
      </w:pPr>
      <w:r>
        <w:t>Rehearsals</w:t>
      </w:r>
    </w:p>
    <w:p w14:paraId="47335675" w14:textId="7D5C4196" w:rsidR="00E74715" w:rsidRPr="009120B3" w:rsidRDefault="00554F24" w:rsidP="009120B3">
      <w:pPr>
        <w:pStyle w:val="BodyText"/>
        <w:spacing w:before="2"/>
        <w:ind w:left="120" w:right="219"/>
      </w:pPr>
      <w:r>
        <w:t xml:space="preserve">Rehearsals are available to book, please contact </w:t>
      </w:r>
      <w:hyperlink r:id="rId10">
        <w:r>
          <w:rPr>
            <w:color w:val="0000FF"/>
            <w:u w:val="single" w:color="0000FF"/>
          </w:rPr>
          <w:t>mailto:Sue.StoneScott@umanitoba.ca</w:t>
        </w:r>
        <w:r>
          <w:rPr>
            <w:color w:val="0000FF"/>
          </w:rPr>
          <w:t xml:space="preserve"> </w:t>
        </w:r>
      </w:hyperlink>
      <w:r>
        <w:t>to book your time slot.</w:t>
      </w:r>
    </w:p>
    <w:p w14:paraId="1788975B" w14:textId="77777777" w:rsidR="00E74715" w:rsidRDefault="00E74715">
      <w:pPr>
        <w:pStyle w:val="BodyText"/>
        <w:spacing w:before="9"/>
        <w:rPr>
          <w:sz w:val="19"/>
        </w:rPr>
      </w:pPr>
    </w:p>
    <w:p w14:paraId="5721C716" w14:textId="5F1589C4" w:rsidR="00E74715" w:rsidRDefault="00554F24">
      <w:pPr>
        <w:pStyle w:val="BodyText"/>
        <w:spacing w:before="52" w:line="506" w:lineRule="exact"/>
        <w:ind w:left="120" w:right="1327"/>
      </w:pPr>
      <w:r>
        <w:t>Edward Jurkowski</w:t>
      </w:r>
    </w:p>
    <w:p w14:paraId="45DF8510" w14:textId="77777777" w:rsidR="00E74715" w:rsidRDefault="00554F24">
      <w:pPr>
        <w:pStyle w:val="BodyText"/>
        <w:spacing w:line="201" w:lineRule="exact"/>
        <w:ind w:left="120"/>
      </w:pPr>
      <w:r>
        <w:t>Dean, Desautels Faculty of Music</w:t>
      </w:r>
    </w:p>
    <w:p w14:paraId="2B008A22" w14:textId="77777777" w:rsidR="00E74715" w:rsidRDefault="00E74715">
      <w:pPr>
        <w:pStyle w:val="BodyText"/>
        <w:rPr>
          <w:sz w:val="20"/>
        </w:rPr>
      </w:pPr>
    </w:p>
    <w:p w14:paraId="4EC01397" w14:textId="77777777" w:rsidR="00E74715" w:rsidRDefault="00620C8F">
      <w:pPr>
        <w:pStyle w:val="BodyText"/>
        <w:spacing w:before="10"/>
        <w:rPr>
          <w:sz w:val="15"/>
        </w:rPr>
      </w:pPr>
      <w:r>
        <w:rPr>
          <w:noProof/>
        </w:rPr>
        <mc:AlternateContent>
          <mc:Choice Requires="wpg">
            <w:drawing>
              <wp:anchor distT="0" distB="0" distL="0" distR="0" simplePos="0" relativeHeight="251658240" behindDoc="1" locked="0" layoutInCell="1" allowOverlap="1" wp14:anchorId="3702A0DC" wp14:editId="48BB46EC">
                <wp:simplePos x="0" y="0"/>
                <wp:positionH relativeFrom="page">
                  <wp:posOffset>914400</wp:posOffset>
                </wp:positionH>
                <wp:positionV relativeFrom="paragraph">
                  <wp:posOffset>141605</wp:posOffset>
                </wp:positionV>
                <wp:extent cx="5943600" cy="63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1440" y="223"/>
                          <a:chExt cx="9360" cy="10"/>
                        </a:xfrm>
                      </wpg:grpSpPr>
                      <wps:wsp>
                        <wps:cNvPr id="2" name="Rectangle 3"/>
                        <wps:cNvSpPr>
                          <a:spLocks/>
                        </wps:cNvSpPr>
                        <wps:spPr bwMode="auto">
                          <a:xfrm>
                            <a:off x="144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wps:cNvSpPr>
                        <wps:spPr bwMode="auto">
                          <a:xfrm>
                            <a:off x="1440"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a:cxnSpLocks/>
                        </wps:cNvCnPr>
                        <wps:spPr bwMode="auto">
                          <a:xfrm>
                            <a:off x="1445" y="230"/>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6"/>
                        <wps:cNvSpPr>
                          <a:spLocks/>
                        </wps:cNvSpPr>
                        <wps:spPr bwMode="auto">
                          <a:xfrm>
                            <a:off x="10795"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wps:cNvSpPr>
                        <wps:spPr bwMode="auto">
                          <a:xfrm>
                            <a:off x="10795" y="22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wps:cNvSpPr>
                        <wps:spPr bwMode="auto">
                          <a:xfrm>
                            <a:off x="1440" y="2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wps:cNvSpPr>
                        <wps:spPr bwMode="auto">
                          <a:xfrm>
                            <a:off x="1440" y="2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0"/>
                        <wps:cNvCnPr>
                          <a:cxnSpLocks/>
                        </wps:cNvCnPr>
                        <wps:spPr bwMode="auto">
                          <a:xfrm>
                            <a:off x="1445" y="225"/>
                            <a:ext cx="9350" cy="0"/>
                          </a:xfrm>
                          <a:prstGeom prst="line">
                            <a:avLst/>
                          </a:prstGeom>
                          <a:noFill/>
                          <a:ln w="3035">
                            <a:solidFill>
                              <a:srgbClr val="9F9F9F"/>
                            </a:solidFill>
                            <a:round/>
                            <a:headEnd/>
                            <a:tailEnd/>
                          </a:ln>
                          <a:extLst>
                            <a:ext uri="{909E8E84-426E-40DD-AFC4-6F175D3DCCD1}">
                              <a14:hiddenFill xmlns:a14="http://schemas.microsoft.com/office/drawing/2010/main">
                                <a:noFill/>
                              </a14:hiddenFill>
                            </a:ext>
                          </a:extLst>
                        </wps:spPr>
                        <wps:bodyPr/>
                      </wps:wsp>
                      <wps:wsp>
                        <wps:cNvPr id="10" name="Rectangle 11"/>
                        <wps:cNvSpPr>
                          <a:spLocks/>
                        </wps:cNvSpPr>
                        <wps:spPr bwMode="auto">
                          <a:xfrm>
                            <a:off x="10795" y="2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wps:cNvSpPr>
                        <wps:spPr bwMode="auto">
                          <a:xfrm>
                            <a:off x="10795" y="22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4FA2C" id="Group 2" o:spid="_x0000_s1026" style="position:absolute;margin-left:1in;margin-top:11.15pt;width:468pt;height:.5pt;z-index:-251658240;mso-wrap-distance-left:0;mso-wrap-distance-right:0;mso-position-horizontal-relative:page" coordorigin="1440,223" coordsize="936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">
                <v:rect id="Rectangle 3" o:spid="_x0000_s1027" style="position:absolute;left:1440;top:227;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" fillcolor="#9f9f9f" stroked="f">
                  <v:path arrowok="t"/>
                </v:rect>
                <v:rect id="Rectangle 4" o:spid="_x0000_s1028" style="position:absolute;left:1440;top:227;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" fillcolor="#9f9f9f" stroked="f">
                  <v:path arrowok="t"/>
                </v:rect>
                <v:line id="Line 5" o:spid="_x0000_s1029" style="position:absolute;visibility:visible;mso-wrap-style:square" from="1445,230" to="10795,2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" strokecolor="#9f9f9f" strokeweight=".24pt">
                  <o:lock v:ext="edit" shapetype="f"/>
                </v:line>
                <v:rect id="Rectangle 6" o:spid="_x0000_s1030" style="position:absolute;left:10795;top:227;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" fillcolor="#9f9f9f" stroked="f">
                  <v:path arrowok="t"/>
                </v:rect>
                <v:rect id="Rectangle 7" o:spid="_x0000_s1031" style="position:absolute;left:10795;top:227;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" fillcolor="#9f9f9f" stroked="f">
                  <v:path arrowok="t"/>
                </v:rect>
                <v:rect id="Rectangle 8" o:spid="_x0000_s1032" style="position:absolute;left:1440;top:222;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" fillcolor="#9f9f9f" stroked="f">
                  <v:path arrowok="t"/>
                </v:rect>
                <v:rect id="Rectangle 9" o:spid="_x0000_s1033" style="position:absolute;left:1440;top:222;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" fillcolor="#9f9f9f" stroked="f">
                  <v:path arrowok="t"/>
                </v:rect>
                <v:line id="Line 10" o:spid="_x0000_s1034" style="position:absolute;visibility:visible;mso-wrap-style:square" from="1445,225" to="10795,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" strokecolor="#9f9f9f" strokeweight=".08431mm">
                  <o:lock v:ext="edit" shapetype="f"/>
                </v:line>
                <v:rect id="Rectangle 11" o:spid="_x0000_s1035" style="position:absolute;left:10795;top:222;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" fillcolor="#9f9f9f" stroked="f">
                  <v:path arrowok="t"/>
                </v:rect>
                <v:rect id="Rectangle 12" o:spid="_x0000_s1036" style="position:absolute;left:10795;top:222;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" fillcolor="#9f9f9f" stroked="f">
                  <v:path arrowok="t"/>
                </v:rect>
                <w10:wrap type="topAndBottom" anchorx="page"/>
              </v:group>
            </w:pict>
          </mc:Fallback>
        </mc:AlternateContent>
      </w:r>
    </w:p>
    <w:p w14:paraId="39BC6E82" w14:textId="77777777" w:rsidR="00E74715" w:rsidRDefault="00554F24">
      <w:pPr>
        <w:spacing w:before="14"/>
        <w:ind w:left="2127" w:right="2108"/>
        <w:jc w:val="center"/>
        <w:rPr>
          <w:b/>
        </w:rPr>
      </w:pPr>
      <w:r>
        <w:rPr>
          <w:b/>
          <w:color w:val="FF0000"/>
        </w:rPr>
        <w:t>Important Resources to Stay up to Date:</w:t>
      </w:r>
    </w:p>
    <w:p w14:paraId="0CE8453A" w14:textId="77777777" w:rsidR="00E74715" w:rsidRDefault="00E74715">
      <w:pPr>
        <w:pStyle w:val="BodyText"/>
        <w:rPr>
          <w:b/>
        </w:rPr>
      </w:pPr>
    </w:p>
    <w:p w14:paraId="45B466EF" w14:textId="77777777" w:rsidR="00E74715" w:rsidRDefault="00554F24">
      <w:pPr>
        <w:pStyle w:val="BodyText"/>
        <w:spacing w:before="1"/>
        <w:ind w:left="839"/>
      </w:pPr>
      <w:r>
        <w:t xml:space="preserve">Please visit the University of Manitoba </w:t>
      </w:r>
      <w:hyperlink r:id="rId11">
        <w:r>
          <w:rPr>
            <w:color w:val="0000FF"/>
            <w:u w:val="single" w:color="0000FF"/>
          </w:rPr>
          <w:t>General Health Guidelines</w:t>
        </w:r>
        <w:r>
          <w:rPr>
            <w:color w:val="0000FF"/>
          </w:rPr>
          <w:t xml:space="preserve"> </w:t>
        </w:r>
      </w:hyperlink>
      <w:r>
        <w:t>for the latest health news.</w:t>
      </w:r>
    </w:p>
    <w:p w14:paraId="34DDC6C0" w14:textId="77777777" w:rsidR="00E74715" w:rsidRDefault="00E74715">
      <w:pPr>
        <w:pStyle w:val="BodyText"/>
        <w:spacing w:before="1"/>
        <w:rPr>
          <w:sz w:val="14"/>
        </w:rPr>
      </w:pPr>
    </w:p>
    <w:p w14:paraId="3B1E8B1E" w14:textId="77777777" w:rsidR="00E74715" w:rsidRDefault="00554F24">
      <w:pPr>
        <w:pStyle w:val="BodyText"/>
        <w:spacing w:before="91"/>
        <w:ind w:left="839" w:right="107"/>
      </w:pPr>
      <w:r>
        <w:t>Please regularly check your University of Manitoba email inbox, where updates are sent regularly from the University as well as the Desautels Faculty of Music.</w:t>
      </w:r>
    </w:p>
    <w:p w14:paraId="1DCBCFCC" w14:textId="77777777" w:rsidR="00E74715" w:rsidRDefault="00E74715">
      <w:pPr>
        <w:pStyle w:val="BodyText"/>
        <w:spacing w:before="11"/>
        <w:rPr>
          <w:sz w:val="21"/>
        </w:rPr>
      </w:pPr>
    </w:p>
    <w:p w14:paraId="2EEF8D0B" w14:textId="77777777" w:rsidR="00E74715" w:rsidRDefault="00554F24">
      <w:pPr>
        <w:pStyle w:val="BodyText"/>
        <w:ind w:left="119"/>
      </w:pPr>
      <w:r>
        <w:t xml:space="preserve">Resources are available to help </w:t>
      </w:r>
      <w:hyperlink r:id="rId12">
        <w:r>
          <w:rPr>
            <w:color w:val="0000FF"/>
            <w:u w:val="single" w:color="0000FF"/>
          </w:rPr>
          <w:t>students</w:t>
        </w:r>
        <w:r>
          <w:rPr>
            <w:color w:val="0000FF"/>
          </w:rPr>
          <w:t xml:space="preserve"> </w:t>
        </w:r>
      </w:hyperlink>
      <w:r>
        <w:t>if the pandemic is taking a toll on your mental health.</w:t>
      </w:r>
    </w:p>
    <w:sectPr w:rsidR="00E74715">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5623A"/>
    <w:multiLevelType w:val="multilevel"/>
    <w:tmpl w:val="2ADC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EE605C"/>
    <w:multiLevelType w:val="multilevel"/>
    <w:tmpl w:val="FE62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C66822"/>
    <w:multiLevelType w:val="multilevel"/>
    <w:tmpl w:val="46A6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15"/>
    <w:rsid w:val="00123BD2"/>
    <w:rsid w:val="00126EB8"/>
    <w:rsid w:val="002D0193"/>
    <w:rsid w:val="00342530"/>
    <w:rsid w:val="00534A4D"/>
    <w:rsid w:val="00554F24"/>
    <w:rsid w:val="00620C8F"/>
    <w:rsid w:val="006B02CE"/>
    <w:rsid w:val="006C6BDA"/>
    <w:rsid w:val="006E3E34"/>
    <w:rsid w:val="009120B3"/>
    <w:rsid w:val="00926AE6"/>
    <w:rsid w:val="00B23B87"/>
    <w:rsid w:val="00C22E07"/>
    <w:rsid w:val="00C356C8"/>
    <w:rsid w:val="00C632BA"/>
    <w:rsid w:val="00C66A7B"/>
    <w:rsid w:val="00E74715"/>
    <w:rsid w:val="00F00E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C6F8"/>
  <w15:docId w15:val="{B52CBCA4-D57C-CB4D-A089-79839D29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534A4D"/>
  </w:style>
  <w:style w:type="character" w:styleId="CommentReference">
    <w:name w:val="annotation reference"/>
    <w:basedOn w:val="DefaultParagraphFont"/>
    <w:uiPriority w:val="99"/>
    <w:semiHidden/>
    <w:unhideWhenUsed/>
    <w:rsid w:val="00126EB8"/>
    <w:rPr>
      <w:sz w:val="16"/>
      <w:szCs w:val="16"/>
    </w:rPr>
  </w:style>
  <w:style w:type="paragraph" w:styleId="CommentText">
    <w:name w:val="annotation text"/>
    <w:basedOn w:val="Normal"/>
    <w:link w:val="CommentTextChar"/>
    <w:uiPriority w:val="99"/>
    <w:semiHidden/>
    <w:unhideWhenUsed/>
    <w:rsid w:val="00126EB8"/>
    <w:rPr>
      <w:sz w:val="20"/>
      <w:szCs w:val="20"/>
    </w:rPr>
  </w:style>
  <w:style w:type="character" w:customStyle="1" w:styleId="CommentTextChar">
    <w:name w:val="Comment Text Char"/>
    <w:basedOn w:val="DefaultParagraphFont"/>
    <w:link w:val="CommentText"/>
    <w:uiPriority w:val="99"/>
    <w:semiHidden/>
    <w:rsid w:val="00126E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6EB8"/>
    <w:rPr>
      <w:b/>
      <w:bCs/>
    </w:rPr>
  </w:style>
  <w:style w:type="character" w:customStyle="1" w:styleId="CommentSubjectChar">
    <w:name w:val="Comment Subject Char"/>
    <w:basedOn w:val="CommentTextChar"/>
    <w:link w:val="CommentSubject"/>
    <w:uiPriority w:val="99"/>
    <w:semiHidden/>
    <w:rsid w:val="00126EB8"/>
    <w:rPr>
      <w:rFonts w:ascii="Times New Roman" w:eastAsia="Times New Roman" w:hAnsi="Times New Roman" w:cs="Times New Roman"/>
      <w:b/>
      <w:bCs/>
      <w:sz w:val="20"/>
      <w:szCs w:val="20"/>
    </w:rPr>
  </w:style>
  <w:style w:type="paragraph" w:styleId="Revision">
    <w:name w:val="Revision"/>
    <w:hidden/>
    <w:uiPriority w:val="99"/>
    <w:semiHidden/>
    <w:rsid w:val="00126EB8"/>
    <w:pPr>
      <w:widowControl/>
      <w:autoSpaceDE/>
      <w:autoSpaceDN/>
    </w:pPr>
    <w:rPr>
      <w:rFonts w:ascii="Times New Roman" w:eastAsia="Times New Roman" w:hAnsi="Times New Roman" w:cs="Times New Roman"/>
    </w:rPr>
  </w:style>
  <w:style w:type="character" w:customStyle="1" w:styleId="searchhighlight">
    <w:name w:val="searchhighlight"/>
    <w:basedOn w:val="DefaultParagraphFont"/>
    <w:rsid w:val="0092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53116">
      <w:bodyDiv w:val="1"/>
      <w:marLeft w:val="0"/>
      <w:marRight w:val="0"/>
      <w:marTop w:val="0"/>
      <w:marBottom w:val="0"/>
      <w:divBdr>
        <w:top w:val="none" w:sz="0" w:space="0" w:color="auto"/>
        <w:left w:val="none" w:sz="0" w:space="0" w:color="auto"/>
        <w:bottom w:val="none" w:sz="0" w:space="0" w:color="auto"/>
        <w:right w:val="none" w:sz="0" w:space="0" w:color="auto"/>
      </w:divBdr>
    </w:div>
    <w:div w:id="1417091473">
      <w:bodyDiv w:val="1"/>
      <w:marLeft w:val="0"/>
      <w:marRight w:val="0"/>
      <w:marTop w:val="0"/>
      <w:marBottom w:val="0"/>
      <w:divBdr>
        <w:top w:val="none" w:sz="0" w:space="0" w:color="auto"/>
        <w:left w:val="none" w:sz="0" w:space="0" w:color="auto"/>
        <w:bottom w:val="none" w:sz="0" w:space="0" w:color="auto"/>
        <w:right w:val="none" w:sz="0" w:space="0" w:color="auto"/>
      </w:divBdr>
    </w:div>
    <w:div w:id="2025204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sic@umanitob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e.StoneScott@umanitoba.ca" TargetMode="External"/><Relationship Id="rId12" Type="http://schemas.openxmlformats.org/officeDocument/2006/relationships/hyperlink" Target="https://news.umanitoba.ca/stress-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a.Isakov@umanitoba.ca" TargetMode="External"/><Relationship Id="rId11" Type="http://schemas.openxmlformats.org/officeDocument/2006/relationships/hyperlink" Target="https://umanitoba.ca/coronavirus/health-safety" TargetMode="External"/><Relationship Id="rId5" Type="http://schemas.openxmlformats.org/officeDocument/2006/relationships/hyperlink" Target="https://umanitoba.ca/coronavirus" TargetMode="External"/><Relationship Id="rId10" Type="http://schemas.openxmlformats.org/officeDocument/2006/relationships/hyperlink" Target="mailto:Sue.StoneScott@umanitoba.ca" TargetMode="External"/><Relationship Id="rId4" Type="http://schemas.openxmlformats.org/officeDocument/2006/relationships/webSettings" Target="webSettings.xml"/><Relationship Id="rId9" Type="http://schemas.openxmlformats.org/officeDocument/2006/relationships/hyperlink" Target="mailto:Laura.Loewen@umanitob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Jurkowski</dc:creator>
  <cp:lastModifiedBy>Edward Jurkowski</cp:lastModifiedBy>
  <cp:revision>4</cp:revision>
  <dcterms:created xsi:type="dcterms:W3CDTF">2022-03-04T21:30:00Z</dcterms:created>
  <dcterms:modified xsi:type="dcterms:W3CDTF">2022-03-04T21:49:00Z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Acrobat PDFMaker 21 for Word</vt:lpwstr>
  </property>
  <property fmtid="{D5CDD505-2E9C-101B-9397-08002B2CF9AE}" pid="4" name="LastSaved">
    <vt:filetime>2022-03-04T00:00:00Z</vt:filetime>
  </property>
</Properties>
</file>