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E30C03" w:rsidRPr="003241F7" w14:paraId="27813CB1" w14:textId="77777777" w:rsidTr="00E30C03">
        <w:tc>
          <w:tcPr>
            <w:tcW w:w="7086" w:type="dxa"/>
            <w:shd w:val="clear" w:color="auto" w:fill="auto"/>
          </w:tcPr>
          <w:p w14:paraId="0007F05B" w14:textId="50F8682E" w:rsidR="00E30C03" w:rsidRPr="003241F7" w:rsidRDefault="00E30C03" w:rsidP="00E30C03">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E30C03" w:rsidRPr="003241F7" w:rsidRDefault="00E30C03" w:rsidP="00E30C03">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E30C03" w:rsidRPr="003241F7" w:rsidRDefault="00E30C03" w:rsidP="00E30C03">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E30C03" w:rsidRPr="003241F7" w:rsidRDefault="00E30C03" w:rsidP="00E30C03">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E30C03" w:rsidRPr="003241F7" w:rsidRDefault="00E30C03" w:rsidP="00E30C03">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E30C03" w:rsidRPr="003241F7" w:rsidRDefault="00E30C03" w:rsidP="00E30C03">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E30C03" w:rsidRPr="003241F7" w:rsidRDefault="00E30C03" w:rsidP="00E30C03">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E30C03" w:rsidRPr="003241F7" w:rsidRDefault="00E30C03" w:rsidP="00E30C03">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E30C03" w:rsidRPr="003241F7" w:rsidRDefault="00E30C03" w:rsidP="00E30C03">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E30C03" w:rsidRPr="003241F7" w:rsidRDefault="00E30C03" w:rsidP="00E30C03">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7B3EE419" w14:textId="7B9487CF" w:rsidR="00E30C03" w:rsidRPr="003241F7" w:rsidRDefault="00E30C03" w:rsidP="00E30C03">
            <w:pPr>
              <w:spacing w:after="120"/>
              <w:rPr>
                <w:rFonts w:ascii="Helvetica" w:hAnsi="Helvetica" w:cs="Helvetica"/>
                <w:sz w:val="18"/>
                <w:szCs w:val="18"/>
              </w:rPr>
            </w:pPr>
            <w:r w:rsidRPr="001D73C4">
              <w:rPr>
                <w:rFonts w:ascii="Helvetica" w:hAnsi="Helvetica" w:cs="Helvetica"/>
                <w:sz w:val="18"/>
                <w:szCs w:val="18"/>
              </w:rPr>
              <w:lastRenderedPageBreak/>
              <w:t xml:space="preserve"> </w:t>
            </w:r>
          </w:p>
        </w:tc>
      </w:tr>
      <w:tr w:rsidR="00E30C03" w:rsidRPr="003241F7" w14:paraId="6D515BD8" w14:textId="77777777" w:rsidTr="00E30C03">
        <w:tc>
          <w:tcPr>
            <w:tcW w:w="7086" w:type="dxa"/>
            <w:shd w:val="clear" w:color="auto" w:fill="auto"/>
          </w:tcPr>
          <w:p w14:paraId="4E547001"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E30C03" w:rsidRPr="003241F7" w:rsidRDefault="00E30C03" w:rsidP="00E30C03">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E30C03" w:rsidRPr="003241F7" w:rsidRDefault="00E30C03" w:rsidP="00E30C03">
            <w:pPr>
              <w:pStyle w:val="NormalWeb"/>
              <w:spacing w:before="0" w:beforeAutospacing="0" w:after="120" w:afterAutospacing="0"/>
              <w:rPr>
                <w:rStyle w:val="Strong"/>
                <w:rFonts w:ascii="Helvetica" w:hAnsi="Helvetica" w:cs="Helvetica"/>
                <w:color w:val="000000"/>
                <w:sz w:val="18"/>
                <w:szCs w:val="18"/>
              </w:rPr>
            </w:pPr>
          </w:p>
          <w:p w14:paraId="28092DC5" w14:textId="6EF3802A" w:rsidR="00E30C03" w:rsidRPr="003241F7" w:rsidRDefault="00E30C03" w:rsidP="00E30C03">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E30C03" w:rsidRPr="003241F7" w:rsidRDefault="00E30C03" w:rsidP="00E30C03">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E30C03" w:rsidRPr="003241F7" w:rsidRDefault="00E30C03" w:rsidP="00E30C03">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E30C03" w:rsidRPr="003241F7" w:rsidRDefault="00E30C03" w:rsidP="00E30C03">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E30C03" w:rsidRPr="003241F7" w:rsidRDefault="00E30C03" w:rsidP="00E30C03">
            <w:pPr>
              <w:spacing w:after="120"/>
              <w:textAlignment w:val="baseline"/>
              <w:rPr>
                <w:rFonts w:ascii="Helvetica" w:hAnsi="Helvetica" w:cs="Helvetica"/>
                <w:color w:val="000000"/>
                <w:sz w:val="18"/>
                <w:szCs w:val="18"/>
              </w:rPr>
            </w:pPr>
          </w:p>
        </w:tc>
        <w:tc>
          <w:tcPr>
            <w:tcW w:w="4254" w:type="dxa"/>
          </w:tcPr>
          <w:p w14:paraId="0C2B11AE" w14:textId="77777777" w:rsidR="00E30C03" w:rsidRPr="00234E1D" w:rsidRDefault="00E30C03" w:rsidP="00E30C03">
            <w:pPr>
              <w:rPr>
                <w:rFonts w:ascii="Arial" w:hAnsi="Arial" w:cs="Arial"/>
                <w:i/>
                <w:sz w:val="18"/>
                <w:szCs w:val="18"/>
              </w:rPr>
            </w:pPr>
            <w:r w:rsidRPr="00234E1D">
              <w:rPr>
                <w:rFonts w:ascii="Arial" w:hAnsi="Arial" w:cs="Arial"/>
                <w:i/>
                <w:sz w:val="18"/>
                <w:szCs w:val="18"/>
              </w:rPr>
              <w:t xml:space="preserve">Interdisciplinary </w:t>
            </w:r>
            <w:proofErr w:type="gramStart"/>
            <w:r w:rsidRPr="00234E1D">
              <w:rPr>
                <w:rFonts w:ascii="Arial" w:hAnsi="Arial" w:cs="Arial"/>
                <w:i/>
                <w:sz w:val="18"/>
                <w:szCs w:val="18"/>
              </w:rPr>
              <w:t>Master’s</w:t>
            </w:r>
            <w:proofErr w:type="gramEnd"/>
            <w:r w:rsidRPr="00234E1D">
              <w:rPr>
                <w:rFonts w:ascii="Arial" w:hAnsi="Arial" w:cs="Arial"/>
                <w:i/>
                <w:sz w:val="18"/>
                <w:szCs w:val="18"/>
              </w:rPr>
              <w:t xml:space="preserve"> Program in Disability Studies</w:t>
            </w:r>
          </w:p>
          <w:p w14:paraId="6B51EEE4" w14:textId="77777777" w:rsidR="00E30C03" w:rsidRPr="00234E1D" w:rsidRDefault="00E30C03" w:rsidP="00E30C03">
            <w:pPr>
              <w:rPr>
                <w:rFonts w:ascii="Arial" w:hAnsi="Arial" w:cs="Arial"/>
                <w:i/>
                <w:sz w:val="18"/>
                <w:szCs w:val="18"/>
              </w:rPr>
            </w:pPr>
            <w:r w:rsidRPr="00234E1D">
              <w:rPr>
                <w:rFonts w:ascii="Arial" w:hAnsi="Arial" w:cs="Arial"/>
                <w:i/>
                <w:sz w:val="18"/>
                <w:szCs w:val="18"/>
              </w:rPr>
              <w:t>Office Assistant</w:t>
            </w:r>
          </w:p>
          <w:p w14:paraId="414680E3" w14:textId="77777777" w:rsidR="00E30C03" w:rsidRPr="00234E1D" w:rsidRDefault="00E30C03" w:rsidP="00E30C03">
            <w:pPr>
              <w:rPr>
                <w:rFonts w:ascii="Arial" w:hAnsi="Arial" w:cs="Arial"/>
                <w:sz w:val="18"/>
                <w:szCs w:val="18"/>
              </w:rPr>
            </w:pPr>
            <w:r w:rsidRPr="00234E1D">
              <w:rPr>
                <w:rFonts w:ascii="Arial" w:hAnsi="Arial" w:cs="Arial"/>
                <w:sz w:val="18"/>
                <w:szCs w:val="18"/>
              </w:rPr>
              <w:t xml:space="preserve">Room 128 Education Building </w:t>
            </w:r>
          </w:p>
          <w:p w14:paraId="48CB5935" w14:textId="77777777" w:rsidR="00E30C03" w:rsidRPr="00234E1D" w:rsidRDefault="00E30C03" w:rsidP="00E30C03">
            <w:pPr>
              <w:rPr>
                <w:rFonts w:ascii="Arial" w:hAnsi="Arial" w:cs="Arial"/>
                <w:sz w:val="18"/>
                <w:szCs w:val="18"/>
              </w:rPr>
            </w:pPr>
            <w:r w:rsidRPr="00234E1D">
              <w:rPr>
                <w:rFonts w:ascii="Arial" w:hAnsi="Arial" w:cs="Arial"/>
                <w:sz w:val="18"/>
                <w:szCs w:val="18"/>
              </w:rPr>
              <w:t xml:space="preserve">Winnipeg, Manitoba </w:t>
            </w:r>
          </w:p>
          <w:p w14:paraId="3C2A30CD" w14:textId="77777777" w:rsidR="00E30C03" w:rsidRPr="00234E1D" w:rsidRDefault="00E30C03" w:rsidP="00E30C03">
            <w:pPr>
              <w:rPr>
                <w:rFonts w:ascii="Arial" w:hAnsi="Arial" w:cs="Arial"/>
                <w:sz w:val="18"/>
                <w:szCs w:val="18"/>
              </w:rPr>
            </w:pPr>
            <w:r w:rsidRPr="00234E1D">
              <w:rPr>
                <w:rFonts w:ascii="Arial" w:hAnsi="Arial" w:cs="Arial"/>
                <w:sz w:val="18"/>
                <w:szCs w:val="18"/>
              </w:rPr>
              <w:t xml:space="preserve">R3T 2N2 </w:t>
            </w:r>
          </w:p>
          <w:p w14:paraId="399F0D8D" w14:textId="77777777" w:rsidR="00E30C03" w:rsidRPr="00234E1D" w:rsidRDefault="00E30C03" w:rsidP="00E30C03">
            <w:pPr>
              <w:rPr>
                <w:rFonts w:ascii="Arial" w:hAnsi="Arial" w:cs="Arial"/>
                <w:sz w:val="18"/>
                <w:szCs w:val="18"/>
              </w:rPr>
            </w:pPr>
            <w:r w:rsidRPr="00234E1D">
              <w:rPr>
                <w:rFonts w:ascii="Arial" w:hAnsi="Arial" w:cs="Arial"/>
                <w:sz w:val="18"/>
                <w:szCs w:val="18"/>
              </w:rPr>
              <w:t>Phone: (204) 474-7017</w:t>
            </w:r>
          </w:p>
          <w:p w14:paraId="25D7B556" w14:textId="77777777" w:rsidR="00E30C03" w:rsidRPr="00234E1D" w:rsidRDefault="00E30C03" w:rsidP="00E30C03">
            <w:pPr>
              <w:rPr>
                <w:rFonts w:ascii="Arial" w:hAnsi="Arial" w:cs="Arial"/>
                <w:sz w:val="18"/>
                <w:szCs w:val="18"/>
              </w:rPr>
            </w:pPr>
            <w:hyperlink r:id="rId10" w:tooltip="Click this link to send an e-mail to Disability Studies" w:history="1">
              <w:r w:rsidRPr="00234E1D">
                <w:rPr>
                  <w:rStyle w:val="Hyperlink"/>
                  <w:rFonts w:ascii="Arial" w:hAnsi="Arial" w:cs="Arial"/>
                  <w:sz w:val="18"/>
                  <w:szCs w:val="18"/>
                </w:rPr>
                <w:t>disability_studies@umanitoba.ca</w:t>
              </w:r>
            </w:hyperlink>
          </w:p>
          <w:p w14:paraId="5F547949" w14:textId="77777777" w:rsidR="00E30C03" w:rsidRPr="00234E1D" w:rsidRDefault="00E30C03" w:rsidP="00E30C03">
            <w:pPr>
              <w:rPr>
                <w:rFonts w:ascii="Arial" w:hAnsi="Arial" w:cs="Arial"/>
                <w:i/>
                <w:sz w:val="18"/>
                <w:szCs w:val="18"/>
              </w:rPr>
            </w:pPr>
          </w:p>
          <w:p w14:paraId="46BDC594" w14:textId="77777777" w:rsidR="00E30C03" w:rsidRPr="00234E1D" w:rsidRDefault="00E30C03" w:rsidP="00E30C03">
            <w:pPr>
              <w:rPr>
                <w:rFonts w:ascii="Arial" w:hAnsi="Arial" w:cs="Arial"/>
                <w:i/>
                <w:sz w:val="18"/>
                <w:szCs w:val="18"/>
              </w:rPr>
            </w:pPr>
          </w:p>
          <w:p w14:paraId="7951935B" w14:textId="77777777" w:rsidR="00E30C03" w:rsidRDefault="00E30C03" w:rsidP="00E30C03">
            <w:pPr>
              <w:rPr>
                <w:rFonts w:ascii="Arial" w:hAnsi="Arial" w:cs="Arial"/>
                <w:sz w:val="18"/>
                <w:szCs w:val="18"/>
              </w:rPr>
            </w:pPr>
          </w:p>
          <w:p w14:paraId="498F0D08" w14:textId="77777777" w:rsidR="00E30C03" w:rsidRDefault="00E30C03" w:rsidP="00E30C03">
            <w:pPr>
              <w:rPr>
                <w:rFonts w:ascii="Arial" w:hAnsi="Arial" w:cs="Arial"/>
                <w:sz w:val="18"/>
                <w:szCs w:val="18"/>
              </w:rPr>
            </w:pPr>
          </w:p>
          <w:p w14:paraId="39BAFA99" w14:textId="77777777" w:rsidR="00E30C03" w:rsidRPr="003241F7" w:rsidRDefault="00E30C03" w:rsidP="00E30C03">
            <w:pPr>
              <w:spacing w:after="120"/>
              <w:rPr>
                <w:rFonts w:ascii="Helvetica" w:hAnsi="Helvetica" w:cs="Helvetica"/>
                <w:sz w:val="18"/>
                <w:szCs w:val="18"/>
              </w:rPr>
            </w:pPr>
          </w:p>
        </w:tc>
      </w:tr>
      <w:tr w:rsidR="00E30C03" w:rsidRPr="003241F7" w14:paraId="54179CB8" w14:textId="77777777" w:rsidTr="00E30C03">
        <w:tc>
          <w:tcPr>
            <w:tcW w:w="7086" w:type="dxa"/>
            <w:shd w:val="clear" w:color="auto" w:fill="auto"/>
          </w:tcPr>
          <w:p w14:paraId="65D66BC9"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E30C03" w:rsidRPr="003241F7" w14:paraId="7DF5DCFA" w14:textId="77777777" w:rsidTr="004E3FAB">
              <w:trPr>
                <w:tblCellSpacing w:w="0" w:type="dxa"/>
              </w:trPr>
              <w:tc>
                <w:tcPr>
                  <w:tcW w:w="1302" w:type="dxa"/>
                  <w:shd w:val="clear" w:color="auto" w:fill="auto"/>
                  <w:vAlign w:val="center"/>
                  <w:hideMark/>
                </w:tcPr>
                <w:p w14:paraId="72885DDE"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E30C03" w:rsidRPr="003241F7" w14:paraId="7134F400" w14:textId="77777777" w:rsidTr="004E3FAB">
              <w:trPr>
                <w:tblCellSpacing w:w="0" w:type="dxa"/>
              </w:trPr>
              <w:tc>
                <w:tcPr>
                  <w:tcW w:w="1302" w:type="dxa"/>
                  <w:shd w:val="clear" w:color="auto" w:fill="auto"/>
                  <w:vAlign w:val="center"/>
                  <w:hideMark/>
                </w:tcPr>
                <w:p w14:paraId="5C2B4DBE" w14:textId="675DE6AF"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E30C03" w:rsidRPr="003241F7" w14:paraId="21AD9DAB" w14:textId="77777777" w:rsidTr="004E3FAB">
              <w:trPr>
                <w:tblCellSpacing w:w="0" w:type="dxa"/>
              </w:trPr>
              <w:tc>
                <w:tcPr>
                  <w:tcW w:w="1302" w:type="dxa"/>
                  <w:shd w:val="clear" w:color="auto" w:fill="auto"/>
                  <w:vAlign w:val="center"/>
                  <w:hideMark/>
                </w:tcPr>
                <w:p w14:paraId="1781A780" w14:textId="7E2B5D86"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E30C03" w:rsidRPr="003241F7" w14:paraId="75B0AFB0" w14:textId="77777777" w:rsidTr="004E3FAB">
              <w:trPr>
                <w:tblCellSpacing w:w="0" w:type="dxa"/>
              </w:trPr>
              <w:tc>
                <w:tcPr>
                  <w:tcW w:w="1302" w:type="dxa"/>
                  <w:shd w:val="clear" w:color="auto" w:fill="auto"/>
                  <w:vAlign w:val="center"/>
                  <w:hideMark/>
                </w:tcPr>
                <w:p w14:paraId="1C866045" w14:textId="7F736744"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E30C03" w:rsidRPr="003241F7" w:rsidRDefault="00E30C03" w:rsidP="00E30C03">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288592BF" w14:textId="0FF3D93B" w:rsidR="00E30C03" w:rsidRPr="003241F7" w:rsidRDefault="00E30C03" w:rsidP="00E30C03">
            <w:pPr>
              <w:spacing w:after="120"/>
              <w:rPr>
                <w:rFonts w:ascii="Helvetica" w:hAnsi="Helvetica" w:cs="Helvetica"/>
                <w:sz w:val="18"/>
                <w:szCs w:val="18"/>
              </w:rPr>
            </w:pPr>
            <w:r w:rsidRPr="00124ADC">
              <w:rPr>
                <w:rFonts w:ascii="Arial" w:hAnsi="Arial" w:cs="Arial"/>
                <w:sz w:val="18"/>
                <w:szCs w:val="18"/>
              </w:rPr>
              <w:lastRenderedPageBreak/>
              <w:t xml:space="preserve">For upcoming application deadlines, please consult the Graduate Program Page: </w:t>
            </w:r>
            <w:hyperlink r:id="rId12" w:history="1">
              <w:r w:rsidRPr="00124ADC">
                <w:rPr>
                  <w:rStyle w:val="Hyperlink"/>
                  <w:rFonts w:ascii="Arial" w:hAnsi="Arial" w:cs="Arial"/>
                  <w:sz w:val="18"/>
                  <w:szCs w:val="18"/>
                </w:rPr>
                <w:t>https://umanitoba.ca/explore/programs-of-study/disability-studi</w:t>
              </w:r>
              <w:r w:rsidRPr="00124ADC">
                <w:rPr>
                  <w:rStyle w:val="Hyperlink"/>
                  <w:rFonts w:ascii="Arial" w:hAnsi="Arial" w:cs="Arial"/>
                  <w:sz w:val="18"/>
                  <w:szCs w:val="18"/>
                </w:rPr>
                <w:t>e</w:t>
              </w:r>
              <w:r w:rsidRPr="00124ADC">
                <w:rPr>
                  <w:rStyle w:val="Hyperlink"/>
                  <w:rFonts w:ascii="Arial" w:hAnsi="Arial" w:cs="Arial"/>
                  <w:sz w:val="18"/>
                  <w:szCs w:val="18"/>
                </w:rPr>
                <w:t>s-ma-msc</w:t>
              </w:r>
            </w:hyperlink>
            <w:r w:rsidRPr="00124ADC">
              <w:rPr>
                <w:rFonts w:ascii="Arial" w:hAnsi="Arial" w:cs="Arial"/>
                <w:sz w:val="18"/>
                <w:szCs w:val="18"/>
              </w:rPr>
              <w:t xml:space="preserve"> </w:t>
            </w:r>
          </w:p>
        </w:tc>
      </w:tr>
      <w:tr w:rsidR="00E30C03" w:rsidRPr="003241F7" w14:paraId="276D50BB" w14:textId="77777777" w:rsidTr="00E30C03">
        <w:tc>
          <w:tcPr>
            <w:tcW w:w="7086" w:type="dxa"/>
            <w:shd w:val="clear" w:color="auto" w:fill="auto"/>
          </w:tcPr>
          <w:p w14:paraId="78918CBF" w14:textId="77777777"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E30C03" w:rsidRPr="003241F7" w:rsidRDefault="00E30C03" w:rsidP="00E30C03">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7C72BD7D" w14:textId="77777777" w:rsidR="00E30C03" w:rsidRPr="003241F7" w:rsidRDefault="00E30C03" w:rsidP="00E30C03">
            <w:pPr>
              <w:spacing w:after="120"/>
              <w:rPr>
                <w:rFonts w:ascii="Helvetica" w:hAnsi="Helvetica" w:cs="Helvetica"/>
                <w:sz w:val="18"/>
                <w:szCs w:val="18"/>
              </w:rPr>
            </w:pPr>
          </w:p>
        </w:tc>
      </w:tr>
      <w:tr w:rsidR="00E30C03" w:rsidRPr="003241F7" w14:paraId="580F90B7" w14:textId="77777777" w:rsidTr="00E30C03">
        <w:tc>
          <w:tcPr>
            <w:tcW w:w="7086" w:type="dxa"/>
            <w:shd w:val="clear" w:color="auto" w:fill="auto"/>
          </w:tcPr>
          <w:p w14:paraId="264E8CA3" w14:textId="77777777"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E30C03" w:rsidRPr="003241F7" w:rsidRDefault="00E30C03" w:rsidP="00E30C03">
            <w:pPr>
              <w:spacing w:after="120"/>
              <w:rPr>
                <w:rFonts w:ascii="Helvetica" w:hAnsi="Helvetica" w:cs="Helvetica"/>
                <w:color w:val="000000"/>
                <w:sz w:val="18"/>
                <w:szCs w:val="18"/>
              </w:rPr>
            </w:pPr>
          </w:p>
        </w:tc>
        <w:tc>
          <w:tcPr>
            <w:tcW w:w="4254" w:type="dxa"/>
          </w:tcPr>
          <w:p w14:paraId="1AA505DB" w14:textId="77777777" w:rsidR="00E30C03" w:rsidRPr="003241F7" w:rsidRDefault="00E30C03" w:rsidP="00E30C03">
            <w:pPr>
              <w:spacing w:after="120"/>
              <w:rPr>
                <w:rFonts w:ascii="Helvetica" w:hAnsi="Helvetica" w:cs="Helvetica"/>
                <w:sz w:val="18"/>
                <w:szCs w:val="18"/>
              </w:rPr>
            </w:pPr>
          </w:p>
        </w:tc>
      </w:tr>
      <w:tr w:rsidR="00E30C03" w:rsidRPr="003241F7" w14:paraId="5094C4D5" w14:textId="77777777" w:rsidTr="00E30C03">
        <w:tc>
          <w:tcPr>
            <w:tcW w:w="7086" w:type="dxa"/>
            <w:shd w:val="clear" w:color="auto" w:fill="auto"/>
          </w:tcPr>
          <w:p w14:paraId="785EFD34" w14:textId="77777777"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E30C03" w:rsidRPr="003241F7" w:rsidRDefault="00E30C03" w:rsidP="00E30C03">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3949756A" w14:textId="77777777" w:rsidR="00E30C03" w:rsidRPr="003241F7" w:rsidRDefault="00E30C03" w:rsidP="00E30C03">
            <w:pPr>
              <w:spacing w:after="120"/>
              <w:rPr>
                <w:rFonts w:ascii="Helvetica" w:hAnsi="Helvetica" w:cs="Helvetica"/>
                <w:sz w:val="18"/>
                <w:szCs w:val="18"/>
              </w:rPr>
            </w:pPr>
          </w:p>
        </w:tc>
      </w:tr>
      <w:tr w:rsidR="00E30C03" w:rsidRPr="003241F7" w14:paraId="6F777E74" w14:textId="77777777" w:rsidTr="00E30C03">
        <w:tc>
          <w:tcPr>
            <w:tcW w:w="7086" w:type="dxa"/>
            <w:shd w:val="clear" w:color="auto" w:fill="auto"/>
          </w:tcPr>
          <w:p w14:paraId="0FC22C40" w14:textId="77777777"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382A4065" w14:textId="77777777" w:rsidR="00E30C03" w:rsidRPr="003241F7" w:rsidRDefault="00E30C03" w:rsidP="00E30C03">
            <w:pPr>
              <w:spacing w:after="120"/>
              <w:rPr>
                <w:rFonts w:ascii="Helvetica" w:hAnsi="Helvetica" w:cs="Helvetica"/>
                <w:sz w:val="18"/>
                <w:szCs w:val="18"/>
              </w:rPr>
            </w:pPr>
          </w:p>
        </w:tc>
      </w:tr>
      <w:tr w:rsidR="00E30C03" w:rsidRPr="003241F7" w14:paraId="2A00BC30" w14:textId="77777777" w:rsidTr="00E30C03">
        <w:tc>
          <w:tcPr>
            <w:tcW w:w="7086" w:type="dxa"/>
            <w:shd w:val="clear" w:color="auto" w:fill="auto"/>
          </w:tcPr>
          <w:p w14:paraId="23D354B5"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3"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E30C03" w:rsidRPr="003241F7" w:rsidRDefault="00E30C03" w:rsidP="00E30C03">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E30C03" w:rsidRPr="003241F7" w:rsidRDefault="00E30C03" w:rsidP="00E30C03">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E30C03" w:rsidRPr="003241F7" w:rsidRDefault="00E30C03" w:rsidP="00E30C03">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E30C03" w:rsidRPr="003241F7" w:rsidRDefault="00E30C03" w:rsidP="00E30C03">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E30C03" w:rsidRPr="003241F7" w:rsidRDefault="00E30C03" w:rsidP="00E30C03">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18E16070" w14:textId="77777777" w:rsidR="00E30C03" w:rsidRPr="001D73C4" w:rsidRDefault="00E30C03" w:rsidP="00E30C03">
            <w:pPr>
              <w:spacing w:after="120"/>
              <w:rPr>
                <w:rFonts w:ascii="Helvetica" w:hAnsi="Helvetica" w:cs="Helvetica"/>
                <w:sz w:val="18"/>
                <w:szCs w:val="18"/>
              </w:rPr>
            </w:pPr>
          </w:p>
          <w:p w14:paraId="24CFAE36" w14:textId="77777777" w:rsidR="00E30C03" w:rsidRPr="003241F7" w:rsidRDefault="00E30C03" w:rsidP="00E30C03">
            <w:pPr>
              <w:spacing w:after="120"/>
              <w:rPr>
                <w:rFonts w:ascii="Helvetica" w:hAnsi="Helvetica" w:cs="Helvetica"/>
                <w:sz w:val="18"/>
                <w:szCs w:val="18"/>
              </w:rPr>
            </w:pPr>
          </w:p>
        </w:tc>
      </w:tr>
      <w:tr w:rsidR="00E30C03" w:rsidRPr="003241F7" w14:paraId="03D5AC3E" w14:textId="77777777" w:rsidTr="00E30C03">
        <w:tc>
          <w:tcPr>
            <w:tcW w:w="7086" w:type="dxa"/>
            <w:shd w:val="clear" w:color="auto" w:fill="auto"/>
          </w:tcPr>
          <w:p w14:paraId="79E1EA9A" w14:textId="09EC44F3"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93D5E6A" w14:textId="77777777" w:rsidR="00E30C03" w:rsidRPr="001D73C4" w:rsidRDefault="00E30C03" w:rsidP="00E30C03">
            <w:pPr>
              <w:spacing w:after="120"/>
              <w:rPr>
                <w:rFonts w:ascii="Helvetica" w:hAnsi="Helvetica" w:cs="Helvetica"/>
                <w:i/>
                <w:sz w:val="18"/>
                <w:szCs w:val="18"/>
              </w:rPr>
            </w:pPr>
          </w:p>
          <w:p w14:paraId="17790289" w14:textId="77777777" w:rsidR="00E30C03" w:rsidRPr="003241F7" w:rsidRDefault="00E30C03" w:rsidP="00E30C03">
            <w:pPr>
              <w:spacing w:after="120"/>
              <w:rPr>
                <w:rFonts w:ascii="Helvetica" w:hAnsi="Helvetica" w:cs="Helvetica"/>
                <w:i/>
                <w:sz w:val="18"/>
                <w:szCs w:val="18"/>
              </w:rPr>
            </w:pPr>
          </w:p>
        </w:tc>
      </w:tr>
      <w:tr w:rsidR="00E30C03" w:rsidRPr="003241F7" w14:paraId="69C00CD8" w14:textId="77777777" w:rsidTr="00E30C03">
        <w:tc>
          <w:tcPr>
            <w:tcW w:w="7086" w:type="dxa"/>
            <w:shd w:val="clear" w:color="auto" w:fill="auto"/>
          </w:tcPr>
          <w:p w14:paraId="240FC4E4" w14:textId="7A99EDA5"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298C4ADC" w14:textId="77777777" w:rsidR="00E30C03" w:rsidRPr="003241F7" w:rsidRDefault="00E30C03" w:rsidP="00E30C03">
            <w:pPr>
              <w:spacing w:after="120"/>
              <w:rPr>
                <w:rFonts w:ascii="Helvetica" w:hAnsi="Helvetica" w:cs="Helvetica"/>
                <w:sz w:val="18"/>
                <w:szCs w:val="18"/>
              </w:rPr>
            </w:pPr>
          </w:p>
        </w:tc>
      </w:tr>
      <w:tr w:rsidR="00E30C03" w:rsidRPr="003241F7" w14:paraId="45FEC82C" w14:textId="77777777" w:rsidTr="00E30C03">
        <w:tc>
          <w:tcPr>
            <w:tcW w:w="7086" w:type="dxa"/>
            <w:shd w:val="clear" w:color="auto" w:fill="auto"/>
          </w:tcPr>
          <w:p w14:paraId="19A8ED2E" w14:textId="4A3CEF5D"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6"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75A35491" w14:textId="77777777" w:rsidR="00E30C03" w:rsidRPr="00234E1D" w:rsidRDefault="00E30C03" w:rsidP="00E30C03">
            <w:pPr>
              <w:snapToGrid w:val="0"/>
              <w:jc w:val="both"/>
              <w:rPr>
                <w:rFonts w:ascii="Arial" w:hAnsi="Arial"/>
                <w:sz w:val="18"/>
                <w:szCs w:val="18"/>
              </w:rPr>
            </w:pPr>
            <w:r>
              <w:rPr>
                <w:rFonts w:ascii="Arial" w:hAnsi="Arial"/>
                <w:sz w:val="18"/>
                <w:szCs w:val="18"/>
              </w:rPr>
              <w:t xml:space="preserve">A statement of interest, resume, and sample of written work </w:t>
            </w:r>
            <w:r w:rsidRPr="00234E1D">
              <w:rPr>
                <w:rFonts w:ascii="Arial" w:hAnsi="Arial"/>
                <w:sz w:val="18"/>
                <w:szCs w:val="18"/>
              </w:rPr>
              <w:t>must be submitted.</w:t>
            </w:r>
          </w:p>
          <w:p w14:paraId="2C92148F" w14:textId="77777777" w:rsidR="00E30C03" w:rsidRPr="003241F7" w:rsidRDefault="00E30C03" w:rsidP="00E30C03">
            <w:pPr>
              <w:spacing w:after="120"/>
              <w:rPr>
                <w:rFonts w:ascii="Helvetica" w:hAnsi="Helvetica" w:cs="Helvetica"/>
                <w:sz w:val="18"/>
                <w:szCs w:val="18"/>
              </w:rPr>
            </w:pPr>
          </w:p>
        </w:tc>
      </w:tr>
      <w:tr w:rsidR="00E30C03" w:rsidRPr="003241F7" w14:paraId="66D43158" w14:textId="77777777" w:rsidTr="00E30C03">
        <w:tc>
          <w:tcPr>
            <w:tcW w:w="7086" w:type="dxa"/>
            <w:shd w:val="clear" w:color="auto" w:fill="auto"/>
          </w:tcPr>
          <w:p w14:paraId="2BBE24F5" w14:textId="06EEE18E"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51312F75" w14:textId="77777777" w:rsidR="00E30C03" w:rsidRPr="003241F7" w:rsidRDefault="00E30C03" w:rsidP="00E30C03">
            <w:pPr>
              <w:spacing w:after="120"/>
              <w:rPr>
                <w:rFonts w:ascii="Helvetica" w:hAnsi="Helvetica" w:cs="Helvetica"/>
                <w:sz w:val="18"/>
                <w:szCs w:val="18"/>
              </w:rPr>
            </w:pPr>
          </w:p>
        </w:tc>
      </w:tr>
      <w:tr w:rsidR="00E30C03" w:rsidRPr="003241F7" w14:paraId="5CF4FE29" w14:textId="77777777" w:rsidTr="00E30C03">
        <w:tc>
          <w:tcPr>
            <w:tcW w:w="7086" w:type="dxa"/>
            <w:shd w:val="clear" w:color="auto" w:fill="auto"/>
          </w:tcPr>
          <w:p w14:paraId="3DC74509"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E30C03" w:rsidRPr="003241F7" w:rsidRDefault="00E30C03" w:rsidP="00E30C03">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E30C03" w:rsidRPr="003241F7" w:rsidRDefault="00E30C03" w:rsidP="00E30C03">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E30C03" w:rsidRPr="003241F7" w:rsidRDefault="00E30C03" w:rsidP="00E30C03">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E30C03" w:rsidRPr="003241F7" w:rsidRDefault="00E30C03" w:rsidP="00E30C03">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E30C03" w:rsidRPr="003241F7" w:rsidRDefault="00E30C03" w:rsidP="00E30C03">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1AF1A0C3" w14:textId="77777777" w:rsidR="00E30C03" w:rsidRPr="003241F7" w:rsidRDefault="00E30C03" w:rsidP="00E30C03">
            <w:pPr>
              <w:spacing w:after="120"/>
              <w:rPr>
                <w:rFonts w:ascii="Helvetica" w:hAnsi="Helvetica" w:cs="Helvetica"/>
                <w:sz w:val="18"/>
                <w:szCs w:val="18"/>
              </w:rPr>
            </w:pPr>
          </w:p>
        </w:tc>
      </w:tr>
      <w:tr w:rsidR="00E30C03" w:rsidRPr="003241F7" w14:paraId="08988F23" w14:textId="77777777" w:rsidTr="00E30C03">
        <w:tc>
          <w:tcPr>
            <w:tcW w:w="7086" w:type="dxa"/>
            <w:shd w:val="clear" w:color="auto" w:fill="auto"/>
          </w:tcPr>
          <w:p w14:paraId="144CC5D3" w14:textId="77777777" w:rsidR="00E30C03" w:rsidRPr="003241F7" w:rsidRDefault="00E30C03" w:rsidP="00E30C03">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E30C03" w:rsidRPr="003241F7" w:rsidRDefault="00E30C03" w:rsidP="00E30C03">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E30C03" w:rsidRPr="003241F7" w:rsidRDefault="00E30C03" w:rsidP="00E30C03">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E30C03" w:rsidRPr="003241F7" w:rsidRDefault="00E30C03" w:rsidP="00E30C03">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E30C03" w:rsidRPr="003241F7" w:rsidRDefault="00E30C03" w:rsidP="00E30C03">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E30C03" w:rsidRPr="003241F7" w:rsidRDefault="00E30C03" w:rsidP="00E30C03">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E30C03"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8"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1C4C5B72" w14:textId="77777777" w:rsidR="00E30C03" w:rsidRPr="003241F7" w:rsidRDefault="00E30C03" w:rsidP="00E30C03">
            <w:pPr>
              <w:spacing w:after="120"/>
              <w:rPr>
                <w:rFonts w:ascii="Helvetica" w:hAnsi="Helvetica" w:cs="Helvetica"/>
                <w:sz w:val="18"/>
                <w:szCs w:val="18"/>
              </w:rPr>
            </w:pPr>
          </w:p>
        </w:tc>
      </w:tr>
      <w:tr w:rsidR="00E30C03" w:rsidRPr="003241F7" w14:paraId="5AC0D437" w14:textId="77777777" w:rsidTr="00E30C03">
        <w:tc>
          <w:tcPr>
            <w:tcW w:w="7086" w:type="dxa"/>
            <w:shd w:val="clear" w:color="auto" w:fill="auto"/>
          </w:tcPr>
          <w:p w14:paraId="595C077B" w14:textId="121D080F"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E30C03" w:rsidRPr="003241F7" w:rsidRDefault="00E30C03" w:rsidP="00E30C03">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E30C03" w:rsidRPr="003241F7" w:rsidRDefault="00E30C03" w:rsidP="00E30C03">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9"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E30C03" w:rsidRPr="003241F7" w:rsidRDefault="00E30C03" w:rsidP="00E30C03">
            <w:pPr>
              <w:spacing w:after="120"/>
              <w:rPr>
                <w:rFonts w:ascii="Helvetica" w:hAnsi="Helvetica" w:cs="Helvetica"/>
                <w:color w:val="222222"/>
                <w:sz w:val="18"/>
                <w:szCs w:val="18"/>
              </w:rPr>
            </w:pPr>
          </w:p>
        </w:tc>
        <w:tc>
          <w:tcPr>
            <w:tcW w:w="4254" w:type="dxa"/>
          </w:tcPr>
          <w:p w14:paraId="15F03E82" w14:textId="77777777" w:rsidR="00E30C03" w:rsidRPr="001D73C4" w:rsidRDefault="00E30C03" w:rsidP="00E30C03">
            <w:pPr>
              <w:spacing w:after="120"/>
              <w:rPr>
                <w:rFonts w:ascii="Helvetica" w:hAnsi="Helvetica" w:cs="Helvetica"/>
                <w:sz w:val="18"/>
                <w:szCs w:val="18"/>
              </w:rPr>
            </w:pPr>
          </w:p>
          <w:p w14:paraId="602BB0F6" w14:textId="77777777" w:rsidR="00E30C03" w:rsidRPr="003241F7" w:rsidRDefault="00E30C03" w:rsidP="00E30C03">
            <w:pPr>
              <w:spacing w:after="120"/>
              <w:rPr>
                <w:rFonts w:ascii="Helvetica" w:hAnsi="Helvetica" w:cs="Helvetica"/>
                <w:sz w:val="18"/>
                <w:szCs w:val="18"/>
              </w:rPr>
            </w:pPr>
          </w:p>
        </w:tc>
      </w:tr>
      <w:tr w:rsidR="00E30C03" w:rsidRPr="003241F7" w14:paraId="36964A91" w14:textId="77777777" w:rsidTr="00E30C03">
        <w:tc>
          <w:tcPr>
            <w:tcW w:w="7086" w:type="dxa"/>
            <w:shd w:val="clear" w:color="auto" w:fill="auto"/>
          </w:tcPr>
          <w:p w14:paraId="62AFCE3F" w14:textId="48A4EE9B"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0"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7068EF7A" w14:textId="77777777" w:rsidR="00E30C03" w:rsidRPr="003241F7" w:rsidRDefault="00E30C03" w:rsidP="00E30C03">
            <w:pPr>
              <w:spacing w:after="120"/>
              <w:rPr>
                <w:rFonts w:ascii="Helvetica" w:hAnsi="Helvetica" w:cs="Helvetica"/>
                <w:sz w:val="18"/>
                <w:szCs w:val="18"/>
              </w:rPr>
            </w:pPr>
          </w:p>
        </w:tc>
      </w:tr>
      <w:tr w:rsidR="00E30C03" w:rsidRPr="003241F7" w14:paraId="24FDA69B" w14:textId="77777777" w:rsidTr="00E30C03">
        <w:tc>
          <w:tcPr>
            <w:tcW w:w="7086" w:type="dxa"/>
            <w:shd w:val="clear" w:color="auto" w:fill="auto"/>
          </w:tcPr>
          <w:p w14:paraId="161FE09E" w14:textId="52F8CE9C"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E30C03" w:rsidRPr="003241F7" w:rsidRDefault="00E30C03" w:rsidP="00E30C03">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21DD2547" w14:textId="77777777" w:rsidR="00E30C03" w:rsidRPr="003241F7" w:rsidRDefault="00E30C03" w:rsidP="00E30C03">
            <w:pPr>
              <w:spacing w:after="120"/>
              <w:rPr>
                <w:rFonts w:ascii="Helvetica" w:hAnsi="Helvetica" w:cs="Helvetica"/>
                <w:sz w:val="18"/>
                <w:szCs w:val="18"/>
              </w:rPr>
            </w:pPr>
          </w:p>
        </w:tc>
      </w:tr>
      <w:tr w:rsidR="00E30C03" w:rsidRPr="003241F7" w14:paraId="35F5E30D" w14:textId="77777777" w:rsidTr="00E30C03">
        <w:tc>
          <w:tcPr>
            <w:tcW w:w="7086" w:type="dxa"/>
            <w:shd w:val="clear" w:color="auto" w:fill="auto"/>
          </w:tcPr>
          <w:p w14:paraId="34EC7DF5" w14:textId="0584F6DF"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E30C03" w:rsidRPr="003241F7" w:rsidRDefault="00E30C03" w:rsidP="00E30C03">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E30C03" w:rsidRPr="003241F7" w:rsidRDefault="00E30C03" w:rsidP="00E30C03">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3"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E30C03" w:rsidRPr="003241F7" w:rsidRDefault="00E30C03" w:rsidP="00E30C03">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E30C03" w:rsidRPr="003241F7" w:rsidRDefault="00E30C03" w:rsidP="00E30C03">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E30C03" w:rsidRPr="003241F7" w:rsidRDefault="00E30C03" w:rsidP="00E30C03">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3C9AB035" w14:textId="77777777" w:rsidR="00E30C03" w:rsidRPr="001D73C4" w:rsidRDefault="00E30C03" w:rsidP="00E30C03">
            <w:pPr>
              <w:spacing w:after="120"/>
              <w:rPr>
                <w:rFonts w:ascii="Helvetica" w:hAnsi="Helvetica" w:cs="Helvetica"/>
                <w:sz w:val="18"/>
                <w:szCs w:val="18"/>
              </w:rPr>
            </w:pPr>
          </w:p>
          <w:p w14:paraId="64B2F415" w14:textId="77777777" w:rsidR="00E30C03" w:rsidRPr="003241F7" w:rsidRDefault="00E30C03" w:rsidP="00E30C03">
            <w:pPr>
              <w:spacing w:after="120"/>
              <w:rPr>
                <w:rFonts w:ascii="Helvetica" w:hAnsi="Helvetica" w:cs="Helvetica"/>
                <w:sz w:val="18"/>
                <w:szCs w:val="18"/>
              </w:rPr>
            </w:pPr>
          </w:p>
        </w:tc>
      </w:tr>
      <w:tr w:rsidR="00E30C03" w:rsidRPr="003241F7" w14:paraId="79DCC583" w14:textId="77777777" w:rsidTr="00E30C03">
        <w:tc>
          <w:tcPr>
            <w:tcW w:w="7086" w:type="dxa"/>
            <w:shd w:val="clear" w:color="auto" w:fill="auto"/>
          </w:tcPr>
          <w:p w14:paraId="1D937EE8" w14:textId="77777777" w:rsidR="00E30C03" w:rsidRPr="003241F7" w:rsidRDefault="00E30C03" w:rsidP="00E30C03">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E30C03" w:rsidRPr="003241F7" w:rsidRDefault="00E30C03" w:rsidP="00E30C0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5"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E30C03" w:rsidRPr="003241F7" w:rsidRDefault="00E30C03" w:rsidP="00E30C03">
            <w:pPr>
              <w:pStyle w:val="ListParagraph"/>
              <w:spacing w:before="100" w:beforeAutospacing="1" w:after="100" w:afterAutospacing="1"/>
              <w:ind w:left="0"/>
              <w:rPr>
                <w:rFonts w:ascii="Helvetica" w:hAnsi="Helvetica" w:cs="Helvetica"/>
                <w:sz w:val="18"/>
                <w:szCs w:val="18"/>
              </w:rPr>
            </w:pPr>
          </w:p>
          <w:p w14:paraId="46487C03" w14:textId="64E58BEF" w:rsidR="00E30C03" w:rsidRPr="003241F7" w:rsidRDefault="00E30C03" w:rsidP="00E30C03">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E30C03" w:rsidRPr="003241F7" w:rsidRDefault="00E30C03" w:rsidP="00E30C03">
            <w:pPr>
              <w:pStyle w:val="ListParagraph"/>
              <w:spacing w:before="100" w:beforeAutospacing="1" w:after="100" w:afterAutospacing="1"/>
              <w:ind w:left="0"/>
              <w:rPr>
                <w:rFonts w:ascii="Helvetica" w:hAnsi="Helvetica" w:cs="Helvetica"/>
                <w:color w:val="000000"/>
                <w:sz w:val="18"/>
                <w:szCs w:val="18"/>
              </w:rPr>
            </w:pPr>
          </w:p>
          <w:p w14:paraId="65CA5E66" w14:textId="77777777" w:rsidR="00E30C03" w:rsidRPr="003241F7" w:rsidRDefault="00E30C03" w:rsidP="00E30C03">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E30C03" w:rsidRPr="003241F7" w:rsidRDefault="00E30C03" w:rsidP="00E30C03">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E30C03" w:rsidRPr="003241F7" w:rsidRDefault="00E30C03" w:rsidP="00E30C0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E30C03" w:rsidRPr="003241F7" w:rsidRDefault="00E30C03" w:rsidP="00E30C03">
            <w:pPr>
              <w:pStyle w:val="ListParagraph"/>
              <w:spacing w:before="100" w:beforeAutospacing="1" w:after="100" w:afterAutospacing="1"/>
              <w:ind w:left="0"/>
              <w:rPr>
                <w:rFonts w:ascii="Helvetica" w:hAnsi="Helvetica" w:cs="Helvetica"/>
                <w:sz w:val="18"/>
                <w:szCs w:val="18"/>
              </w:rPr>
            </w:pPr>
          </w:p>
          <w:p w14:paraId="4D87C70D" w14:textId="264E2629" w:rsidR="00E30C03" w:rsidRPr="003241F7" w:rsidRDefault="00E30C03" w:rsidP="00E30C0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E30C03" w:rsidRPr="003241F7" w:rsidRDefault="00E30C03" w:rsidP="00E30C03">
            <w:pPr>
              <w:pStyle w:val="ListParagraph"/>
              <w:spacing w:before="100" w:beforeAutospacing="1" w:after="100" w:afterAutospacing="1"/>
              <w:ind w:left="0"/>
              <w:rPr>
                <w:rFonts w:ascii="Helvetica" w:hAnsi="Helvetica" w:cs="Helvetica"/>
                <w:sz w:val="18"/>
                <w:szCs w:val="18"/>
              </w:rPr>
            </w:pPr>
          </w:p>
          <w:p w14:paraId="6CEC14F0" w14:textId="570A06B7" w:rsidR="00E30C03" w:rsidRPr="003241F7" w:rsidRDefault="00E30C03" w:rsidP="00E30C0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E30C03" w:rsidRPr="003241F7" w:rsidRDefault="00E30C03" w:rsidP="00E30C03">
            <w:pPr>
              <w:pStyle w:val="ListParagraph"/>
              <w:spacing w:before="100" w:beforeAutospacing="1" w:after="100" w:afterAutospacing="1"/>
              <w:ind w:left="0"/>
              <w:rPr>
                <w:rFonts w:ascii="Helvetica" w:hAnsi="Helvetica" w:cs="Helvetica"/>
                <w:sz w:val="18"/>
                <w:szCs w:val="18"/>
              </w:rPr>
            </w:pPr>
          </w:p>
          <w:p w14:paraId="37EC2583" w14:textId="6B78A934" w:rsidR="00E30C03" w:rsidRPr="003241F7" w:rsidRDefault="00E30C03" w:rsidP="00E30C0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E30C03" w:rsidRPr="003241F7" w:rsidRDefault="00E30C03" w:rsidP="00E30C03">
            <w:pPr>
              <w:pStyle w:val="ListParagraph"/>
              <w:spacing w:before="100" w:beforeAutospacing="1" w:after="100" w:afterAutospacing="1"/>
              <w:ind w:left="0"/>
              <w:rPr>
                <w:rFonts w:ascii="Helvetica" w:hAnsi="Helvetica" w:cs="Helvetica"/>
                <w:sz w:val="18"/>
                <w:szCs w:val="18"/>
              </w:rPr>
            </w:pPr>
          </w:p>
          <w:p w14:paraId="7967E2D6" w14:textId="5C536A73" w:rsidR="00E30C03" w:rsidRPr="003241F7" w:rsidRDefault="00E30C03" w:rsidP="00E30C0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E30C03" w:rsidRPr="003241F7" w:rsidRDefault="00E30C03" w:rsidP="00E30C03">
            <w:pPr>
              <w:pStyle w:val="ListParagraph"/>
              <w:spacing w:before="100" w:beforeAutospacing="1" w:after="100" w:afterAutospacing="1"/>
              <w:ind w:left="0"/>
              <w:rPr>
                <w:rFonts w:ascii="Helvetica" w:hAnsi="Helvetica" w:cs="Helvetica"/>
                <w:sz w:val="18"/>
                <w:szCs w:val="18"/>
              </w:rPr>
            </w:pPr>
          </w:p>
          <w:p w14:paraId="21761A30" w14:textId="729C1BAF" w:rsidR="00E30C03" w:rsidRPr="003241F7" w:rsidRDefault="00E30C03" w:rsidP="00E30C0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E30C03" w:rsidRPr="003241F7" w:rsidRDefault="00E30C03" w:rsidP="00E30C03">
            <w:pPr>
              <w:pStyle w:val="ListParagraph"/>
              <w:spacing w:before="100" w:beforeAutospacing="1" w:after="100" w:afterAutospacing="1"/>
              <w:ind w:left="0"/>
              <w:rPr>
                <w:rFonts w:ascii="Helvetica" w:hAnsi="Helvetica" w:cs="Helvetica"/>
                <w:sz w:val="18"/>
                <w:szCs w:val="18"/>
              </w:rPr>
            </w:pPr>
          </w:p>
          <w:p w14:paraId="4AD77363" w14:textId="74EBBDEB" w:rsidR="00E30C03" w:rsidRPr="003241F7" w:rsidRDefault="00E30C03" w:rsidP="00E30C0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E30C03" w:rsidRPr="003241F7" w:rsidRDefault="00E30C03" w:rsidP="00E30C03">
            <w:pPr>
              <w:pStyle w:val="ListParagraph"/>
              <w:spacing w:before="100" w:beforeAutospacing="1" w:after="100" w:afterAutospacing="1"/>
              <w:ind w:left="0"/>
              <w:rPr>
                <w:rFonts w:ascii="Helvetica" w:hAnsi="Helvetica" w:cs="Helvetica"/>
                <w:sz w:val="18"/>
                <w:szCs w:val="18"/>
              </w:rPr>
            </w:pPr>
          </w:p>
          <w:p w14:paraId="3FE9273E" w14:textId="60E77961" w:rsidR="00E30C03" w:rsidRPr="003241F7" w:rsidRDefault="00E30C03" w:rsidP="00E30C0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E30C03" w:rsidRPr="003241F7" w:rsidRDefault="00E30C03" w:rsidP="00E30C03">
            <w:pPr>
              <w:pStyle w:val="ListParagraph"/>
              <w:spacing w:before="100" w:beforeAutospacing="1" w:after="100" w:afterAutospacing="1"/>
              <w:ind w:left="0"/>
              <w:rPr>
                <w:rFonts w:ascii="Helvetica" w:hAnsi="Helvetica" w:cs="Helvetica"/>
                <w:sz w:val="18"/>
                <w:szCs w:val="18"/>
              </w:rPr>
            </w:pPr>
          </w:p>
          <w:p w14:paraId="2F2DBB0E" w14:textId="2994E10F" w:rsidR="00E30C03" w:rsidRPr="003241F7" w:rsidRDefault="00E30C03" w:rsidP="00E30C03">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E30C03" w:rsidRPr="003241F7" w:rsidRDefault="00E30C03" w:rsidP="00E30C03">
            <w:pPr>
              <w:pStyle w:val="ListParagraph"/>
              <w:spacing w:before="100" w:beforeAutospacing="1" w:after="100" w:afterAutospacing="1"/>
              <w:ind w:left="0"/>
              <w:rPr>
                <w:rFonts w:ascii="Helvetica" w:hAnsi="Helvetica" w:cs="Helvetica"/>
                <w:sz w:val="18"/>
                <w:szCs w:val="18"/>
              </w:rPr>
            </w:pPr>
          </w:p>
          <w:p w14:paraId="3596C444" w14:textId="4B3CD4B0" w:rsidR="00E30C03" w:rsidRPr="003241F7" w:rsidRDefault="00E30C03" w:rsidP="00E30C03">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3241F7">
                <w:rPr>
                  <w:rStyle w:val="Hyperlink"/>
                  <w:rFonts w:ascii="Helvetica" w:hAnsi="Helvetica" w:cs="Helvetica"/>
                  <w:sz w:val="18"/>
                  <w:szCs w:val="18"/>
                </w:rPr>
                <w:t>https://cags.ca/institutional-members/</w:t>
              </w:r>
            </w:hyperlink>
          </w:p>
        </w:tc>
        <w:tc>
          <w:tcPr>
            <w:tcW w:w="4254" w:type="dxa"/>
          </w:tcPr>
          <w:p w14:paraId="0DEBFC0C" w14:textId="77777777" w:rsidR="00E30C03" w:rsidRPr="003241F7" w:rsidRDefault="00E30C03" w:rsidP="00E30C03">
            <w:pPr>
              <w:spacing w:after="120"/>
              <w:rPr>
                <w:rFonts w:ascii="Helvetica" w:hAnsi="Helvetica" w:cs="Helvetica"/>
                <w:sz w:val="18"/>
                <w:szCs w:val="18"/>
              </w:rPr>
            </w:pPr>
          </w:p>
        </w:tc>
      </w:tr>
      <w:tr w:rsidR="00E30C03" w:rsidRPr="003241F7" w14:paraId="4DE672EC" w14:textId="77777777" w:rsidTr="00E30C03">
        <w:tc>
          <w:tcPr>
            <w:tcW w:w="7086" w:type="dxa"/>
            <w:shd w:val="clear" w:color="auto" w:fill="auto"/>
          </w:tcPr>
          <w:p w14:paraId="6EA92C38"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7"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E30C03" w:rsidRPr="003241F7" w:rsidRDefault="00E30C03" w:rsidP="00E30C03">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E30C03" w:rsidRPr="003241F7" w:rsidRDefault="00E30C03" w:rsidP="00E30C03">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1566B6D3" w14:textId="77777777" w:rsidR="00E30C03" w:rsidRPr="001D73C4" w:rsidRDefault="00E30C03" w:rsidP="00E30C03">
            <w:pPr>
              <w:spacing w:after="120"/>
              <w:rPr>
                <w:rFonts w:ascii="Helvetica" w:hAnsi="Helvetica" w:cs="Helvetica"/>
                <w:sz w:val="18"/>
                <w:szCs w:val="18"/>
              </w:rPr>
            </w:pPr>
          </w:p>
          <w:p w14:paraId="44F59C01" w14:textId="77777777" w:rsidR="00E30C03" w:rsidRPr="003241F7" w:rsidRDefault="00E30C03" w:rsidP="00E30C03">
            <w:pPr>
              <w:spacing w:after="120"/>
              <w:rPr>
                <w:rFonts w:ascii="Helvetica" w:hAnsi="Helvetica" w:cs="Helvetica"/>
                <w:sz w:val="18"/>
                <w:szCs w:val="18"/>
              </w:rPr>
            </w:pPr>
          </w:p>
        </w:tc>
      </w:tr>
      <w:tr w:rsidR="00E30C03" w:rsidRPr="003241F7" w14:paraId="5CBF7CE1" w14:textId="77777777" w:rsidTr="00E30C03">
        <w:tc>
          <w:tcPr>
            <w:tcW w:w="7086" w:type="dxa"/>
            <w:shd w:val="clear" w:color="auto" w:fill="auto"/>
          </w:tcPr>
          <w:p w14:paraId="00088BD2"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E30C03" w:rsidRPr="003241F7" w:rsidRDefault="00E30C03" w:rsidP="00E30C03">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E30C03" w:rsidRPr="003241F7" w:rsidRDefault="00E30C03" w:rsidP="00E30C03">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E30C03" w:rsidRPr="003241F7" w:rsidRDefault="00E30C03" w:rsidP="00E30C03">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9"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08080C4" w14:textId="77777777" w:rsidR="00E30C03" w:rsidRPr="001D73C4" w:rsidRDefault="00E30C03" w:rsidP="00E30C03">
            <w:pPr>
              <w:pStyle w:val="Default"/>
              <w:spacing w:after="120"/>
              <w:rPr>
                <w:rFonts w:ascii="Helvetica" w:hAnsi="Helvetica" w:cs="Helvetica"/>
                <w:sz w:val="18"/>
                <w:szCs w:val="18"/>
              </w:rPr>
            </w:pPr>
          </w:p>
          <w:p w14:paraId="3A4CB301" w14:textId="77777777" w:rsidR="00E30C03" w:rsidRPr="003241F7" w:rsidRDefault="00E30C03" w:rsidP="00E30C03">
            <w:pPr>
              <w:pStyle w:val="Default"/>
              <w:spacing w:after="120"/>
              <w:rPr>
                <w:rFonts w:ascii="Helvetica" w:hAnsi="Helvetica" w:cs="Helvetica"/>
                <w:sz w:val="18"/>
                <w:szCs w:val="18"/>
              </w:rPr>
            </w:pPr>
          </w:p>
        </w:tc>
      </w:tr>
      <w:tr w:rsidR="00E30C03" w:rsidRPr="003241F7" w14:paraId="0A8830BE" w14:textId="77777777" w:rsidTr="00E30C03">
        <w:tc>
          <w:tcPr>
            <w:tcW w:w="7086" w:type="dxa"/>
            <w:shd w:val="clear" w:color="auto" w:fill="auto"/>
          </w:tcPr>
          <w:p w14:paraId="3E584551" w14:textId="77777777"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0"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4C8CB156" w14:textId="77777777" w:rsidR="00E30C03" w:rsidRPr="003241F7" w:rsidRDefault="00E30C03" w:rsidP="00E30C03">
            <w:pPr>
              <w:spacing w:after="120"/>
              <w:rPr>
                <w:rFonts w:ascii="Helvetica" w:hAnsi="Helvetica" w:cs="Helvetica"/>
                <w:sz w:val="18"/>
                <w:szCs w:val="18"/>
              </w:rPr>
            </w:pPr>
          </w:p>
        </w:tc>
      </w:tr>
      <w:tr w:rsidR="00E30C03" w:rsidRPr="003241F7" w14:paraId="4309616C" w14:textId="77777777" w:rsidTr="00E30C03">
        <w:tc>
          <w:tcPr>
            <w:tcW w:w="7086" w:type="dxa"/>
            <w:shd w:val="clear" w:color="auto" w:fill="auto"/>
          </w:tcPr>
          <w:p w14:paraId="55A66287"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E30C03" w:rsidRPr="003241F7" w:rsidRDefault="00E30C03" w:rsidP="00E30C03">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E30C03" w:rsidRPr="003241F7" w:rsidRDefault="00E30C03" w:rsidP="00E30C03">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E30C03" w:rsidRPr="003241F7" w:rsidRDefault="00E30C03" w:rsidP="00E30C03">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4BCCCE1F" w14:textId="77777777" w:rsidR="00E30C03" w:rsidRPr="003241F7" w:rsidRDefault="00E30C03" w:rsidP="00E30C03">
            <w:pPr>
              <w:spacing w:after="120"/>
              <w:rPr>
                <w:rFonts w:ascii="Helvetica" w:hAnsi="Helvetica" w:cs="Helvetica"/>
                <w:sz w:val="18"/>
                <w:szCs w:val="18"/>
              </w:rPr>
            </w:pPr>
          </w:p>
        </w:tc>
      </w:tr>
      <w:tr w:rsidR="00E30C03" w:rsidRPr="003241F7" w14:paraId="086E2914" w14:textId="77777777" w:rsidTr="00E30C03">
        <w:tc>
          <w:tcPr>
            <w:tcW w:w="7086" w:type="dxa"/>
            <w:shd w:val="clear" w:color="auto" w:fill="auto"/>
          </w:tcPr>
          <w:p w14:paraId="3EE41E18"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E30C03" w:rsidRPr="003241F7" w:rsidRDefault="00E30C03" w:rsidP="00E30C03">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E30C03" w:rsidRPr="003241F7" w:rsidRDefault="00E30C03" w:rsidP="00E30C03">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E30C03" w:rsidRPr="003241F7" w:rsidRDefault="00E30C03" w:rsidP="00E30C03">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E30C03" w:rsidRPr="003241F7" w:rsidRDefault="00E30C03" w:rsidP="00E30C03">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E30C03" w:rsidRPr="003241F7" w:rsidRDefault="00E30C03" w:rsidP="00E30C03">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7CD896F2" w14:textId="77777777" w:rsidR="00E30C03" w:rsidRPr="001D73C4" w:rsidRDefault="00E30C03" w:rsidP="00E30C03">
            <w:pPr>
              <w:spacing w:after="120"/>
              <w:rPr>
                <w:rFonts w:ascii="Helvetica" w:hAnsi="Helvetica" w:cs="Helvetica"/>
                <w:i/>
                <w:sz w:val="18"/>
                <w:szCs w:val="18"/>
              </w:rPr>
            </w:pPr>
          </w:p>
          <w:p w14:paraId="74CA655D" w14:textId="77777777" w:rsidR="00E30C03" w:rsidRPr="003241F7" w:rsidRDefault="00E30C03" w:rsidP="00E30C03">
            <w:pPr>
              <w:spacing w:after="120"/>
              <w:rPr>
                <w:rFonts w:ascii="Helvetica" w:hAnsi="Helvetica" w:cs="Helvetica"/>
                <w:i/>
                <w:sz w:val="18"/>
                <w:szCs w:val="18"/>
              </w:rPr>
            </w:pPr>
          </w:p>
        </w:tc>
      </w:tr>
      <w:tr w:rsidR="00E30C03" w:rsidRPr="003241F7" w14:paraId="76CF524B" w14:textId="77777777" w:rsidTr="00E30C03">
        <w:tc>
          <w:tcPr>
            <w:tcW w:w="7086" w:type="dxa"/>
            <w:shd w:val="clear" w:color="auto" w:fill="auto"/>
          </w:tcPr>
          <w:p w14:paraId="0C6875B1" w14:textId="77777777"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E30C03" w:rsidRPr="003241F7" w:rsidRDefault="00E30C03" w:rsidP="00E30C03">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6A8EA2A8" w14:textId="1C23C784" w:rsidR="00E30C03" w:rsidRPr="003241F7" w:rsidRDefault="00E30C03" w:rsidP="00E30C03">
            <w:pPr>
              <w:spacing w:after="120"/>
              <w:rPr>
                <w:rFonts w:ascii="Helvetica" w:hAnsi="Helvetica" w:cs="Helvetica"/>
                <w:sz w:val="18"/>
                <w:szCs w:val="18"/>
              </w:rPr>
            </w:pPr>
            <w:r w:rsidRPr="00234E1D">
              <w:rPr>
                <w:rFonts w:ascii="Arial" w:hAnsi="Arial" w:cs="Arial"/>
                <w:sz w:val="18"/>
                <w:szCs w:val="18"/>
              </w:rPr>
              <w:t>Disability Studies does not have a pre-</w:t>
            </w:r>
            <w:proofErr w:type="gramStart"/>
            <w:r w:rsidRPr="00234E1D">
              <w:rPr>
                <w:rFonts w:ascii="Arial" w:hAnsi="Arial" w:cs="Arial"/>
                <w:sz w:val="18"/>
                <w:szCs w:val="18"/>
              </w:rPr>
              <w:t>Master’s</w:t>
            </w:r>
            <w:proofErr w:type="gramEnd"/>
            <w:r w:rsidRPr="00234E1D">
              <w:rPr>
                <w:rFonts w:ascii="Arial" w:hAnsi="Arial" w:cs="Arial"/>
                <w:sz w:val="18"/>
                <w:szCs w:val="18"/>
              </w:rPr>
              <w:t xml:space="preserve"> program</w:t>
            </w:r>
            <w:r>
              <w:rPr>
                <w:rFonts w:ascii="Arial" w:hAnsi="Arial" w:cs="Arial"/>
                <w:sz w:val="18"/>
                <w:szCs w:val="18"/>
              </w:rPr>
              <w:t>.</w:t>
            </w:r>
          </w:p>
        </w:tc>
      </w:tr>
      <w:tr w:rsidR="00E30C03" w:rsidRPr="003241F7" w14:paraId="36065B47" w14:textId="77777777" w:rsidTr="00E30C03">
        <w:tc>
          <w:tcPr>
            <w:tcW w:w="7086" w:type="dxa"/>
            <w:shd w:val="clear" w:color="auto" w:fill="auto"/>
          </w:tcPr>
          <w:p w14:paraId="1B09BE0C"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E30C03" w:rsidRPr="003241F7" w:rsidRDefault="00E30C03" w:rsidP="00E30C03">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1"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E30C03" w:rsidRPr="003241F7" w:rsidRDefault="00E30C03" w:rsidP="00E30C03">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E30C03" w:rsidRPr="003241F7" w:rsidRDefault="00E30C03" w:rsidP="00E30C03">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E30C03" w:rsidRPr="003241F7" w:rsidRDefault="00E30C03" w:rsidP="00E30C03">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E30C03" w:rsidRPr="003241F7" w:rsidRDefault="00E30C03" w:rsidP="00E30C03">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766A8F4A" w14:textId="77777777" w:rsidR="00E30C03" w:rsidRPr="003241F7" w:rsidRDefault="00E30C03" w:rsidP="00E30C03">
            <w:pPr>
              <w:spacing w:after="120"/>
              <w:rPr>
                <w:rFonts w:ascii="Helvetica" w:hAnsi="Helvetica" w:cs="Helvetica"/>
                <w:sz w:val="18"/>
                <w:szCs w:val="18"/>
              </w:rPr>
            </w:pPr>
          </w:p>
        </w:tc>
      </w:tr>
      <w:tr w:rsidR="00E30C03" w:rsidRPr="003241F7" w14:paraId="32C061EB" w14:textId="77777777" w:rsidTr="00E30C03">
        <w:tc>
          <w:tcPr>
            <w:tcW w:w="7086" w:type="dxa"/>
            <w:shd w:val="clear" w:color="auto" w:fill="auto"/>
          </w:tcPr>
          <w:p w14:paraId="3F85DC73" w14:textId="77777777"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E30C03" w:rsidRPr="003241F7" w:rsidRDefault="00E30C03" w:rsidP="00E30C03">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585BAF12" w14:textId="77777777" w:rsidR="00E30C03" w:rsidRPr="003241F7" w:rsidRDefault="00E30C03" w:rsidP="00E30C03">
            <w:pPr>
              <w:spacing w:after="120"/>
              <w:rPr>
                <w:rFonts w:ascii="Helvetica" w:hAnsi="Helvetica" w:cs="Helvetica"/>
                <w:sz w:val="18"/>
                <w:szCs w:val="18"/>
              </w:rPr>
            </w:pPr>
          </w:p>
        </w:tc>
      </w:tr>
      <w:tr w:rsidR="00E30C03" w:rsidRPr="003241F7" w14:paraId="698C1B93" w14:textId="77777777" w:rsidTr="00E30C03">
        <w:tc>
          <w:tcPr>
            <w:tcW w:w="7086" w:type="dxa"/>
            <w:shd w:val="clear" w:color="auto" w:fill="auto"/>
          </w:tcPr>
          <w:p w14:paraId="1E76A969" w14:textId="77777777"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E30C03" w:rsidRPr="003241F7" w:rsidRDefault="00E30C03" w:rsidP="00E30C03">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E30C03" w:rsidRPr="003241F7" w:rsidRDefault="00E30C03" w:rsidP="00E30C03">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E30C03" w:rsidRPr="003241F7" w:rsidRDefault="00E30C03" w:rsidP="00E30C03">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E30C03" w:rsidRPr="003241F7" w:rsidRDefault="00E30C03" w:rsidP="00E30C03">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2"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3A9C156" w14:textId="77777777" w:rsidR="00E30C03" w:rsidRPr="001D73C4" w:rsidRDefault="00E30C03" w:rsidP="00E30C03">
            <w:pPr>
              <w:spacing w:after="120"/>
              <w:rPr>
                <w:rFonts w:ascii="Helvetica" w:hAnsi="Helvetica" w:cs="Helvetica"/>
                <w:sz w:val="18"/>
                <w:szCs w:val="18"/>
              </w:rPr>
            </w:pPr>
          </w:p>
          <w:p w14:paraId="62873D94" w14:textId="77777777" w:rsidR="00E30C03" w:rsidRPr="003241F7" w:rsidRDefault="00E30C03" w:rsidP="00E30C03">
            <w:pPr>
              <w:spacing w:after="120"/>
              <w:rPr>
                <w:rFonts w:ascii="Helvetica" w:hAnsi="Helvetica" w:cs="Helvetica"/>
                <w:sz w:val="18"/>
                <w:szCs w:val="18"/>
              </w:rPr>
            </w:pPr>
          </w:p>
        </w:tc>
      </w:tr>
      <w:tr w:rsidR="00E30C03" w:rsidRPr="003241F7" w14:paraId="317C3608" w14:textId="77777777" w:rsidTr="00E30C03">
        <w:tc>
          <w:tcPr>
            <w:tcW w:w="7086" w:type="dxa"/>
            <w:shd w:val="clear" w:color="auto" w:fill="auto"/>
          </w:tcPr>
          <w:p w14:paraId="0EB476B6" w14:textId="77777777" w:rsidR="00E30C03" w:rsidRPr="003241F7" w:rsidRDefault="00E30C03" w:rsidP="00E30C03">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E30C03" w:rsidRPr="003241F7" w:rsidRDefault="00E30C03" w:rsidP="00E30C03">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426AC46D" w14:textId="77777777" w:rsidR="00E30C03" w:rsidRPr="001D73C4" w:rsidRDefault="00E30C03" w:rsidP="00E30C03">
            <w:pPr>
              <w:spacing w:after="120"/>
              <w:rPr>
                <w:rFonts w:ascii="Helvetica" w:hAnsi="Helvetica" w:cs="Helvetica"/>
                <w:sz w:val="18"/>
                <w:szCs w:val="18"/>
              </w:rPr>
            </w:pPr>
          </w:p>
          <w:p w14:paraId="61E2F32F" w14:textId="77777777" w:rsidR="00E30C03" w:rsidRPr="003241F7" w:rsidRDefault="00E30C03" w:rsidP="00E30C03">
            <w:pPr>
              <w:spacing w:after="120"/>
              <w:rPr>
                <w:rFonts w:ascii="Helvetica" w:hAnsi="Helvetica" w:cs="Helvetica"/>
                <w:sz w:val="18"/>
                <w:szCs w:val="18"/>
              </w:rPr>
            </w:pPr>
          </w:p>
        </w:tc>
      </w:tr>
      <w:tr w:rsidR="00E30C03" w:rsidRPr="003241F7" w14:paraId="5549982A" w14:textId="77777777" w:rsidTr="00E30C03">
        <w:tc>
          <w:tcPr>
            <w:tcW w:w="7086" w:type="dxa"/>
            <w:shd w:val="clear" w:color="auto" w:fill="auto"/>
          </w:tcPr>
          <w:p w14:paraId="7A2A2E72" w14:textId="2F639C15" w:rsidR="00E30C03" w:rsidRPr="003241F7" w:rsidRDefault="00E30C03" w:rsidP="00E30C03">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E30C03" w:rsidRPr="003241F7" w:rsidRDefault="00E30C03" w:rsidP="00E30C03">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3"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E30C03"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E30C03"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4"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hyperlink r:id="rId35" w:tooltip="GRAD 7030" w:history="1">
                    <w:r w:rsidRPr="003241F7">
                      <w:rPr>
                        <w:rStyle w:val="Hyperlink"/>
                        <w:rFonts w:ascii="Helvetica" w:hAnsi="Helvetica" w:cs="Helvetica"/>
                        <w:color w:val="005D61"/>
                        <w:sz w:val="18"/>
                        <w:szCs w:val="18"/>
                      </w:rPr>
                      <w:t>GRAD 7030</w:t>
                    </w:r>
                  </w:hyperlink>
                </w:p>
              </w:tc>
            </w:tr>
            <w:tr w:rsidR="00E30C03"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hyperlink r:id="rId36"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7"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38"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39"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hyperlink r:id="rId40"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1"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2"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3"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E30C03"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5"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7" w:tooltip="GRAD 8000" w:history="1">
                    <w:r w:rsidRPr="003241F7">
                      <w:rPr>
                        <w:rStyle w:val="Hyperlink"/>
                        <w:rFonts w:ascii="Helvetica" w:hAnsi="Helvetica" w:cs="Helvetica"/>
                        <w:color w:val="005D61"/>
                        <w:sz w:val="18"/>
                        <w:szCs w:val="18"/>
                      </w:rPr>
                      <w:t>GRAD 8000</w:t>
                    </w:r>
                  </w:hyperlink>
                </w:p>
              </w:tc>
            </w:tr>
            <w:tr w:rsidR="00E30C03"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9"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1" w:tooltip="GRAD 8000" w:history="1">
                    <w:r w:rsidRPr="003241F7">
                      <w:rPr>
                        <w:rStyle w:val="Hyperlink"/>
                        <w:rFonts w:ascii="Helvetica" w:hAnsi="Helvetica" w:cs="Helvetica"/>
                        <w:color w:val="005D61"/>
                        <w:sz w:val="18"/>
                        <w:szCs w:val="18"/>
                      </w:rPr>
                      <w:t>GRAD 8000</w:t>
                    </w:r>
                  </w:hyperlink>
                </w:p>
              </w:tc>
            </w:tr>
            <w:tr w:rsidR="00E30C03"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hyperlink r:id="rId52"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hyperlink r:id="rId53" w:tooltip="GRAD 8010" w:history="1">
                    <w:r w:rsidRPr="003241F7">
                      <w:rPr>
                        <w:rStyle w:val="Hyperlink"/>
                        <w:rFonts w:ascii="Helvetica" w:hAnsi="Helvetica" w:cs="Helvetica"/>
                        <w:color w:val="005D61"/>
                        <w:sz w:val="18"/>
                        <w:szCs w:val="18"/>
                      </w:rPr>
                      <w:t>GRAD 8010</w:t>
                    </w:r>
                  </w:hyperlink>
                </w:p>
              </w:tc>
            </w:tr>
            <w:tr w:rsidR="00E30C03"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hyperlink r:id="rId54"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hyperlink r:id="rId55" w:tooltip="GRAD 7500" w:history="1">
                    <w:r w:rsidRPr="003241F7">
                      <w:rPr>
                        <w:rStyle w:val="Hyperlink"/>
                        <w:rFonts w:ascii="Helvetica" w:hAnsi="Helvetica" w:cs="Helvetica"/>
                        <w:color w:val="005D61"/>
                        <w:sz w:val="18"/>
                        <w:szCs w:val="18"/>
                      </w:rPr>
                      <w:t>GRAD 7500</w:t>
                    </w:r>
                  </w:hyperlink>
                </w:p>
              </w:tc>
            </w:tr>
            <w:tr w:rsidR="00E30C03"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hyperlink r:id="rId56"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hyperlink r:id="rId57" w:tooltip="GRAD 7300" w:history="1">
                    <w:r w:rsidRPr="003241F7">
                      <w:rPr>
                        <w:rStyle w:val="Hyperlink"/>
                        <w:rFonts w:ascii="Helvetica" w:hAnsi="Helvetica" w:cs="Helvetica"/>
                        <w:color w:val="005D61"/>
                        <w:sz w:val="18"/>
                        <w:szCs w:val="18"/>
                      </w:rPr>
                      <w:t>GRAD 7300</w:t>
                    </w:r>
                  </w:hyperlink>
                </w:p>
              </w:tc>
            </w:tr>
            <w:tr w:rsidR="00E30C03"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8"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1ECD5429" w14:textId="77777777" w:rsidR="00E30C03" w:rsidRPr="003241F7" w:rsidRDefault="00E30C03" w:rsidP="00E30C03">
            <w:pPr>
              <w:spacing w:after="120"/>
              <w:rPr>
                <w:rFonts w:ascii="Helvetica" w:hAnsi="Helvetica" w:cs="Helvetica"/>
                <w:i/>
                <w:sz w:val="18"/>
                <w:szCs w:val="18"/>
              </w:rPr>
            </w:pPr>
          </w:p>
        </w:tc>
      </w:tr>
      <w:tr w:rsidR="00E30C03" w:rsidRPr="003241F7" w14:paraId="7C32BA08" w14:textId="77777777" w:rsidTr="00E30C03">
        <w:tc>
          <w:tcPr>
            <w:tcW w:w="7086" w:type="dxa"/>
            <w:shd w:val="clear" w:color="auto" w:fill="auto"/>
          </w:tcPr>
          <w:p w14:paraId="0062060A" w14:textId="710FDF04" w:rsidR="00E30C03" w:rsidRPr="003241F7" w:rsidRDefault="00E30C03" w:rsidP="00E30C03">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14FE6EAE" w14:textId="77777777" w:rsidR="00E30C03" w:rsidRPr="001D73C4" w:rsidRDefault="00E30C03" w:rsidP="00E30C03">
            <w:pPr>
              <w:spacing w:after="120"/>
              <w:rPr>
                <w:rFonts w:ascii="Helvetica" w:hAnsi="Helvetica" w:cs="Helvetica"/>
                <w:i/>
                <w:sz w:val="18"/>
                <w:szCs w:val="18"/>
              </w:rPr>
            </w:pPr>
          </w:p>
          <w:p w14:paraId="30412E8C" w14:textId="77777777" w:rsidR="00E30C03" w:rsidRPr="003241F7" w:rsidRDefault="00E30C03" w:rsidP="00E30C03">
            <w:pPr>
              <w:spacing w:after="120"/>
              <w:rPr>
                <w:rFonts w:ascii="Helvetica" w:hAnsi="Helvetica" w:cs="Helvetica"/>
                <w:i/>
                <w:sz w:val="18"/>
                <w:szCs w:val="18"/>
              </w:rPr>
            </w:pPr>
          </w:p>
        </w:tc>
      </w:tr>
      <w:tr w:rsidR="00E30C03" w:rsidRPr="003241F7" w14:paraId="5C5FA70A" w14:textId="77777777" w:rsidTr="00E30C03">
        <w:tc>
          <w:tcPr>
            <w:tcW w:w="7086" w:type="dxa"/>
            <w:shd w:val="clear" w:color="auto" w:fill="auto"/>
          </w:tcPr>
          <w:p w14:paraId="41E51907" w14:textId="1E6409D0" w:rsidR="00E30C03" w:rsidRPr="003241F7" w:rsidRDefault="00E30C03" w:rsidP="00E30C03">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E30C03" w:rsidRPr="0073707A" w:rsidRDefault="00E30C03" w:rsidP="00E30C03">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1"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E30C03"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E30C03"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E30C03" w:rsidRPr="003241F7" w:rsidRDefault="00E30C03" w:rsidP="00E30C03">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7FE8BDF5" w14:textId="77777777" w:rsidR="00E30C03" w:rsidRPr="001D73C4" w:rsidRDefault="00E30C03" w:rsidP="00E30C03">
            <w:pPr>
              <w:spacing w:after="120"/>
              <w:rPr>
                <w:rFonts w:ascii="Helvetica" w:hAnsi="Helvetica" w:cs="Helvetica"/>
                <w:i/>
                <w:sz w:val="18"/>
                <w:szCs w:val="18"/>
              </w:rPr>
            </w:pPr>
          </w:p>
          <w:p w14:paraId="1ECC5B6A" w14:textId="77777777" w:rsidR="00E30C03" w:rsidRPr="001D73C4" w:rsidRDefault="00E30C03" w:rsidP="00E30C03">
            <w:pPr>
              <w:spacing w:after="120"/>
              <w:rPr>
                <w:rFonts w:ascii="Helvetica" w:hAnsi="Helvetica" w:cs="Helvetica"/>
                <w:i/>
                <w:sz w:val="18"/>
                <w:szCs w:val="18"/>
              </w:rPr>
            </w:pPr>
          </w:p>
          <w:p w14:paraId="4C2473B4" w14:textId="77777777" w:rsidR="00E30C03" w:rsidRPr="003241F7" w:rsidRDefault="00E30C03" w:rsidP="00E30C03">
            <w:pPr>
              <w:spacing w:after="120"/>
              <w:rPr>
                <w:rFonts w:ascii="Helvetica" w:hAnsi="Helvetica" w:cs="Helvetica"/>
                <w:i/>
                <w:sz w:val="18"/>
                <w:szCs w:val="18"/>
              </w:rPr>
            </w:pPr>
          </w:p>
        </w:tc>
      </w:tr>
      <w:tr w:rsidR="00E30C03" w:rsidRPr="003241F7" w14:paraId="41875AA8" w14:textId="77777777" w:rsidTr="00E30C03">
        <w:tc>
          <w:tcPr>
            <w:tcW w:w="7086" w:type="dxa"/>
            <w:shd w:val="clear" w:color="auto" w:fill="auto"/>
          </w:tcPr>
          <w:p w14:paraId="56DE9D3C" w14:textId="39BAC3EA" w:rsidR="00E30C03" w:rsidRPr="003241F7" w:rsidRDefault="00E30C03" w:rsidP="00E30C03">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6"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E30C03" w:rsidRPr="0073707A" w:rsidRDefault="00E30C03" w:rsidP="00E30C03">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E30C03" w:rsidRPr="003241F7" w:rsidRDefault="00E30C03" w:rsidP="00E30C03">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7"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9"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6286C288" w14:textId="77777777" w:rsidR="00E30C03" w:rsidRPr="003241F7" w:rsidRDefault="00E30C03" w:rsidP="00E30C03">
            <w:pPr>
              <w:spacing w:after="120"/>
              <w:rPr>
                <w:rFonts w:ascii="Helvetica" w:hAnsi="Helvetica" w:cs="Helvetica"/>
                <w:sz w:val="18"/>
                <w:szCs w:val="18"/>
              </w:rPr>
            </w:pPr>
          </w:p>
        </w:tc>
      </w:tr>
      <w:tr w:rsidR="00E30C03" w:rsidRPr="003241F7" w14:paraId="423B858A" w14:textId="77777777" w:rsidTr="00E30C03">
        <w:tc>
          <w:tcPr>
            <w:tcW w:w="7086" w:type="dxa"/>
            <w:shd w:val="clear" w:color="auto" w:fill="auto"/>
          </w:tcPr>
          <w:p w14:paraId="0D8106D0" w14:textId="77777777" w:rsidR="00E30C03" w:rsidRPr="003241F7" w:rsidRDefault="00E30C03" w:rsidP="00E30C03">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E30C03" w:rsidRPr="003241F7" w:rsidRDefault="00E30C03" w:rsidP="00E30C03">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E30C03" w:rsidRPr="003241F7" w:rsidRDefault="00E30C03" w:rsidP="00E30C03">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2"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7F45DD46" w14:textId="77777777" w:rsidR="00E30C03" w:rsidRPr="003241F7" w:rsidRDefault="00E30C03" w:rsidP="00E30C03">
            <w:pPr>
              <w:spacing w:after="120"/>
              <w:rPr>
                <w:rFonts w:ascii="Helvetica" w:hAnsi="Helvetica" w:cs="Helvetica"/>
                <w:sz w:val="18"/>
                <w:szCs w:val="18"/>
              </w:rPr>
            </w:pPr>
          </w:p>
        </w:tc>
      </w:tr>
      <w:tr w:rsidR="00E30C03" w:rsidRPr="003241F7" w14:paraId="29B9672D" w14:textId="77777777" w:rsidTr="00E30C03">
        <w:tc>
          <w:tcPr>
            <w:tcW w:w="7086" w:type="dxa"/>
            <w:shd w:val="clear" w:color="auto" w:fill="auto"/>
          </w:tcPr>
          <w:p w14:paraId="595C8B7F" w14:textId="77777777" w:rsidR="00E30C03" w:rsidRPr="003241F7" w:rsidRDefault="00E30C03" w:rsidP="00E30C03">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3"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E30C03" w:rsidRPr="003241F7" w:rsidRDefault="00E30C03" w:rsidP="00E30C03">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E30C03" w:rsidRPr="003241F7" w:rsidRDefault="00E30C03" w:rsidP="00E30C03">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E30C03" w:rsidRPr="003241F7" w:rsidRDefault="00E30C03" w:rsidP="00E30C03">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4"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E30C03" w:rsidRPr="003241F7" w:rsidRDefault="00E30C03" w:rsidP="00E30C03">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6"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E30C03" w:rsidRPr="003241F7" w:rsidRDefault="00E30C03" w:rsidP="00E30C03">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5558B9EC" w14:textId="77777777" w:rsidR="00E30C03" w:rsidRPr="003241F7" w:rsidRDefault="00E30C03" w:rsidP="00E30C03">
            <w:pPr>
              <w:spacing w:after="120"/>
              <w:rPr>
                <w:rFonts w:ascii="Helvetica" w:hAnsi="Helvetica" w:cs="Helvetica"/>
                <w:sz w:val="18"/>
                <w:szCs w:val="18"/>
              </w:rPr>
            </w:pPr>
          </w:p>
        </w:tc>
      </w:tr>
      <w:tr w:rsidR="00E30C03" w:rsidRPr="003241F7" w14:paraId="6261139F" w14:textId="77777777" w:rsidTr="00E30C03">
        <w:tc>
          <w:tcPr>
            <w:tcW w:w="7086" w:type="dxa"/>
            <w:shd w:val="clear" w:color="auto" w:fill="auto"/>
          </w:tcPr>
          <w:p w14:paraId="0FCC948A" w14:textId="77777777" w:rsidR="00E30C03" w:rsidRPr="00295B89" w:rsidRDefault="00E30C03" w:rsidP="00E30C03">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E30C03" w:rsidRPr="003241F7" w:rsidRDefault="00E30C03" w:rsidP="00E30C03">
            <w:pPr>
              <w:rPr>
                <w:rFonts w:ascii="Helvetica" w:hAnsi="Helvetica" w:cs="Helvetica"/>
                <w:sz w:val="18"/>
                <w:szCs w:val="18"/>
              </w:rPr>
            </w:pPr>
          </w:p>
          <w:p w14:paraId="366B254F"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E30C03" w:rsidRDefault="00E30C03" w:rsidP="00E30C03">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E30C03" w:rsidRPr="003241F7" w:rsidRDefault="00E30C03" w:rsidP="00E30C03">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7"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E30C03" w:rsidRPr="003241F7" w:rsidRDefault="00E30C03" w:rsidP="00E30C03">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31C0CA87" w14:textId="08A55182" w:rsidR="00E30C03" w:rsidRPr="003241F7" w:rsidRDefault="00E30C03" w:rsidP="00E30C03">
            <w:pPr>
              <w:spacing w:after="120"/>
              <w:rPr>
                <w:rFonts w:ascii="Helvetica" w:hAnsi="Helvetica" w:cs="Helvetica"/>
                <w:sz w:val="18"/>
                <w:szCs w:val="18"/>
              </w:rPr>
            </w:pPr>
          </w:p>
        </w:tc>
      </w:tr>
      <w:tr w:rsidR="00E30C03" w:rsidRPr="003241F7" w14:paraId="4A3B3875" w14:textId="77777777" w:rsidTr="00E30C03">
        <w:tc>
          <w:tcPr>
            <w:tcW w:w="7086" w:type="dxa"/>
            <w:shd w:val="clear" w:color="auto" w:fill="auto"/>
          </w:tcPr>
          <w:p w14:paraId="00ADC53D" w14:textId="77777777" w:rsidR="00E30C03" w:rsidRPr="003241F7" w:rsidRDefault="00E30C03" w:rsidP="00E30C03">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8"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0"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E30C03" w:rsidRPr="003241F7" w:rsidRDefault="00E30C03" w:rsidP="00E30C03">
            <w:pPr>
              <w:pStyle w:val="NormalWeb"/>
              <w:spacing w:before="0" w:beforeAutospacing="0" w:after="120" w:afterAutospacing="0"/>
              <w:jc w:val="both"/>
              <w:rPr>
                <w:rFonts w:ascii="Helvetica" w:hAnsi="Helvetica" w:cs="Helvetica"/>
                <w:color w:val="000000"/>
                <w:sz w:val="18"/>
                <w:szCs w:val="18"/>
              </w:rPr>
            </w:pPr>
          </w:p>
        </w:tc>
        <w:tc>
          <w:tcPr>
            <w:tcW w:w="4254" w:type="dxa"/>
          </w:tcPr>
          <w:p w14:paraId="78A3452E" w14:textId="6B4CA433" w:rsidR="00E30C03" w:rsidRPr="003241F7" w:rsidRDefault="00E30C03" w:rsidP="00E30C03">
            <w:pPr>
              <w:spacing w:after="120"/>
              <w:rPr>
                <w:rFonts w:ascii="Helvetica" w:hAnsi="Helvetica" w:cs="Helvetica"/>
                <w:sz w:val="18"/>
                <w:szCs w:val="18"/>
              </w:rPr>
            </w:pPr>
            <w:r w:rsidRPr="00234E1D">
              <w:rPr>
                <w:rFonts w:ascii="Arial" w:hAnsi="Arial" w:cs="Arial"/>
                <w:sz w:val="18"/>
                <w:szCs w:val="18"/>
              </w:rPr>
              <w:t>Disability Studies does not have a pre-</w:t>
            </w:r>
            <w:proofErr w:type="gramStart"/>
            <w:r w:rsidRPr="00234E1D">
              <w:rPr>
                <w:rFonts w:ascii="Arial" w:hAnsi="Arial" w:cs="Arial"/>
                <w:sz w:val="18"/>
                <w:szCs w:val="18"/>
              </w:rPr>
              <w:t>Master’s</w:t>
            </w:r>
            <w:proofErr w:type="gramEnd"/>
            <w:r w:rsidRPr="00234E1D">
              <w:rPr>
                <w:rFonts w:ascii="Arial" w:hAnsi="Arial" w:cs="Arial"/>
                <w:sz w:val="18"/>
                <w:szCs w:val="18"/>
              </w:rPr>
              <w:t xml:space="preserve"> program</w:t>
            </w:r>
            <w:r>
              <w:rPr>
                <w:rFonts w:ascii="Arial" w:hAnsi="Arial" w:cs="Arial"/>
                <w:sz w:val="18"/>
                <w:szCs w:val="18"/>
              </w:rPr>
              <w:t>.</w:t>
            </w:r>
          </w:p>
        </w:tc>
      </w:tr>
      <w:tr w:rsidR="00E30C03" w:rsidRPr="003241F7" w14:paraId="5F1A096A" w14:textId="77777777" w:rsidTr="00E30C03">
        <w:tc>
          <w:tcPr>
            <w:tcW w:w="7086" w:type="dxa"/>
            <w:shd w:val="clear" w:color="auto" w:fill="auto"/>
          </w:tcPr>
          <w:p w14:paraId="1A1F1FB7" w14:textId="77777777" w:rsidR="00E30C03" w:rsidRPr="003241F7" w:rsidRDefault="00E30C03" w:rsidP="00E30C03">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1F1F6951" w14:textId="77777777" w:rsidR="00E30C03" w:rsidRPr="003241F7" w:rsidRDefault="00E30C03" w:rsidP="00E30C03">
            <w:pPr>
              <w:spacing w:after="120"/>
              <w:rPr>
                <w:rFonts w:ascii="Helvetica" w:hAnsi="Helvetica" w:cs="Helvetica"/>
                <w:sz w:val="18"/>
                <w:szCs w:val="18"/>
              </w:rPr>
            </w:pPr>
          </w:p>
        </w:tc>
      </w:tr>
      <w:tr w:rsidR="00E30C03" w:rsidRPr="003241F7" w14:paraId="61DB9F73" w14:textId="77777777" w:rsidTr="00E30C03">
        <w:tc>
          <w:tcPr>
            <w:tcW w:w="7086" w:type="dxa"/>
            <w:shd w:val="clear" w:color="auto" w:fill="auto"/>
          </w:tcPr>
          <w:p w14:paraId="1CBFD476" w14:textId="77777777" w:rsidR="00E30C03" w:rsidRPr="003241F7" w:rsidRDefault="00E30C03" w:rsidP="00E30C03">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E30C03" w:rsidRPr="003241F7" w:rsidRDefault="00E30C03" w:rsidP="00E30C03">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E30C03" w:rsidRPr="003241F7" w:rsidRDefault="00E30C03" w:rsidP="00E30C03">
            <w:pPr>
              <w:autoSpaceDE w:val="0"/>
              <w:autoSpaceDN w:val="0"/>
              <w:adjustRightInd w:val="0"/>
              <w:rPr>
                <w:rFonts w:ascii="Helvetica" w:hAnsi="Helvetica" w:cs="Helvetica"/>
                <w:sz w:val="18"/>
                <w:szCs w:val="18"/>
              </w:rPr>
            </w:pPr>
          </w:p>
          <w:p w14:paraId="47FBA112" w14:textId="77777777" w:rsidR="00E30C03" w:rsidRPr="003241F7" w:rsidRDefault="00E30C03" w:rsidP="00E30C03">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E30C03" w:rsidRPr="003241F7" w:rsidRDefault="00E30C03" w:rsidP="00E30C03">
            <w:pPr>
              <w:autoSpaceDE w:val="0"/>
              <w:autoSpaceDN w:val="0"/>
              <w:adjustRightInd w:val="0"/>
              <w:rPr>
                <w:rFonts w:ascii="Helvetica" w:hAnsi="Helvetica" w:cs="Helvetica"/>
                <w:color w:val="222222"/>
                <w:sz w:val="18"/>
                <w:szCs w:val="18"/>
                <w:shd w:val="clear" w:color="auto" w:fill="FFFFFF"/>
              </w:rPr>
            </w:pPr>
          </w:p>
          <w:p w14:paraId="702C11A6" w14:textId="7C5BE5B4" w:rsidR="00E30C03" w:rsidRPr="003241F7" w:rsidRDefault="00E30C03" w:rsidP="00E30C03">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1B94AE2B" w14:textId="77777777" w:rsidR="00E30C03" w:rsidRPr="003241F7" w:rsidRDefault="00E30C03" w:rsidP="00E30C03">
            <w:pPr>
              <w:spacing w:after="120"/>
              <w:rPr>
                <w:rFonts w:ascii="Helvetica" w:hAnsi="Helvetica" w:cs="Helvetica"/>
                <w:sz w:val="18"/>
                <w:szCs w:val="18"/>
              </w:rPr>
            </w:pPr>
          </w:p>
        </w:tc>
      </w:tr>
      <w:tr w:rsidR="00E30C03" w:rsidRPr="003241F7" w14:paraId="0BF05ED4" w14:textId="77777777" w:rsidTr="00E30C03">
        <w:tc>
          <w:tcPr>
            <w:tcW w:w="7086" w:type="dxa"/>
            <w:shd w:val="clear" w:color="auto" w:fill="auto"/>
          </w:tcPr>
          <w:p w14:paraId="56316616" w14:textId="77777777" w:rsidR="00E30C03" w:rsidRPr="003241F7" w:rsidRDefault="00E30C03" w:rsidP="00E30C03">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E30C03" w:rsidRPr="003241F7" w:rsidRDefault="00E30C03" w:rsidP="00E30C03">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E30C03" w:rsidRPr="003241F7" w:rsidRDefault="00E30C03" w:rsidP="00E30C03">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E30C03" w:rsidRPr="003241F7" w:rsidRDefault="00E30C03" w:rsidP="00E30C03">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E30C03" w:rsidRPr="003241F7" w:rsidRDefault="00E30C03" w:rsidP="00E30C03">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E30C03" w:rsidRPr="003241F7" w:rsidRDefault="00E30C03" w:rsidP="00E30C03">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E30C03" w:rsidRPr="003241F7" w:rsidRDefault="00E30C03" w:rsidP="00E30C03">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E30C03" w:rsidRPr="003241F7" w:rsidRDefault="00E30C03" w:rsidP="00E30C03">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2"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E30C03" w:rsidRPr="003241F7" w:rsidRDefault="00E30C03" w:rsidP="00E30C03">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E30C03" w:rsidRPr="003241F7" w:rsidRDefault="00E30C03" w:rsidP="00E30C03">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E30C03" w:rsidRPr="003241F7" w:rsidRDefault="00E30C03" w:rsidP="00E30C03">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E30C03" w:rsidRPr="003241F7" w:rsidRDefault="00E30C03" w:rsidP="00E30C03">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8B268DE" w14:textId="77777777" w:rsidR="00E30C03" w:rsidRPr="003241F7" w:rsidRDefault="00E30C03" w:rsidP="00E30C03">
            <w:pPr>
              <w:spacing w:after="120"/>
              <w:rPr>
                <w:rFonts w:ascii="Helvetica" w:hAnsi="Helvetica" w:cs="Helvetica"/>
                <w:sz w:val="18"/>
                <w:szCs w:val="18"/>
              </w:rPr>
            </w:pPr>
          </w:p>
        </w:tc>
      </w:tr>
      <w:tr w:rsidR="00E30C03" w:rsidRPr="003241F7" w14:paraId="59C0D092" w14:textId="77777777" w:rsidTr="00E30C03">
        <w:tc>
          <w:tcPr>
            <w:tcW w:w="7086" w:type="dxa"/>
            <w:shd w:val="clear" w:color="auto" w:fill="auto"/>
          </w:tcPr>
          <w:p w14:paraId="37100169" w14:textId="77777777" w:rsidR="00E30C03" w:rsidRPr="003241F7" w:rsidRDefault="00E30C03" w:rsidP="00E30C03">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E30C03" w:rsidRPr="0073707A" w:rsidRDefault="00E30C03" w:rsidP="00E30C03">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E30C03" w:rsidRPr="003241F7" w:rsidRDefault="00E30C03" w:rsidP="00E30C03">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704AFEFA" w14:textId="77777777" w:rsidR="00E30C03" w:rsidRPr="003241F7" w:rsidRDefault="00E30C03" w:rsidP="00E30C03">
            <w:pPr>
              <w:spacing w:after="120"/>
              <w:rPr>
                <w:rFonts w:ascii="Helvetica" w:hAnsi="Helvetica" w:cs="Helvetica"/>
                <w:sz w:val="18"/>
                <w:szCs w:val="18"/>
              </w:rPr>
            </w:pPr>
          </w:p>
        </w:tc>
      </w:tr>
      <w:tr w:rsidR="00E30C03" w:rsidRPr="003241F7" w14:paraId="1011A36E" w14:textId="77777777" w:rsidTr="00E30C03">
        <w:tc>
          <w:tcPr>
            <w:tcW w:w="7086" w:type="dxa"/>
            <w:shd w:val="clear" w:color="auto" w:fill="auto"/>
          </w:tcPr>
          <w:p w14:paraId="0FB768C3" w14:textId="77777777" w:rsidR="00E30C03" w:rsidRPr="003241F7" w:rsidRDefault="00E30C03" w:rsidP="00E30C03">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E30C03" w:rsidRPr="003241F7" w:rsidRDefault="00E30C03" w:rsidP="00E30C03">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00EAE998" w14:textId="77777777" w:rsidR="00E30C03" w:rsidRPr="003241F7" w:rsidRDefault="00E30C03" w:rsidP="00E30C03">
            <w:pPr>
              <w:spacing w:after="120"/>
              <w:rPr>
                <w:rFonts w:ascii="Helvetica" w:hAnsi="Helvetica" w:cs="Helvetica"/>
                <w:sz w:val="18"/>
                <w:szCs w:val="18"/>
              </w:rPr>
            </w:pPr>
          </w:p>
        </w:tc>
      </w:tr>
      <w:tr w:rsidR="00E30C03" w:rsidRPr="003241F7" w14:paraId="31AF5D89" w14:textId="77777777" w:rsidTr="00E30C03">
        <w:tc>
          <w:tcPr>
            <w:tcW w:w="7086" w:type="dxa"/>
            <w:shd w:val="clear" w:color="auto" w:fill="auto"/>
          </w:tcPr>
          <w:p w14:paraId="62A1D10B"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E30C03" w:rsidRPr="003241F7" w:rsidRDefault="00E30C03" w:rsidP="00E30C03">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E30C03" w:rsidRPr="003241F7" w:rsidRDefault="00E30C03" w:rsidP="00E30C03">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E30C03" w:rsidRPr="003241F7" w:rsidRDefault="00E30C03" w:rsidP="00E30C03">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E30C03" w:rsidRPr="003241F7" w:rsidRDefault="00E30C03" w:rsidP="00E30C03">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E30C03" w:rsidRPr="003241F7" w:rsidRDefault="00E30C03" w:rsidP="00E30C03">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379CECD9" w14:textId="77777777" w:rsidR="00E30C03" w:rsidRPr="003241F7" w:rsidRDefault="00E30C03" w:rsidP="00E30C03">
            <w:pPr>
              <w:spacing w:after="120"/>
              <w:rPr>
                <w:rFonts w:ascii="Helvetica" w:hAnsi="Helvetica" w:cs="Helvetica"/>
                <w:sz w:val="18"/>
                <w:szCs w:val="18"/>
              </w:rPr>
            </w:pPr>
          </w:p>
        </w:tc>
      </w:tr>
      <w:tr w:rsidR="00E30C03" w:rsidRPr="003241F7" w14:paraId="5FBB6326" w14:textId="77777777" w:rsidTr="00E30C03">
        <w:tc>
          <w:tcPr>
            <w:tcW w:w="7086" w:type="dxa"/>
            <w:shd w:val="clear" w:color="auto" w:fill="auto"/>
          </w:tcPr>
          <w:p w14:paraId="15D72A5D" w14:textId="77777777" w:rsidR="00E30C03" w:rsidRPr="003241F7" w:rsidRDefault="00E30C03" w:rsidP="00E30C03">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E30C03" w:rsidRPr="003241F7" w:rsidRDefault="00E30C03" w:rsidP="00E30C03">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4E26D43E" w14:textId="77777777" w:rsidR="00E30C03" w:rsidRPr="003241F7" w:rsidRDefault="00E30C03" w:rsidP="00E30C03">
            <w:pPr>
              <w:spacing w:after="120"/>
              <w:rPr>
                <w:rFonts w:ascii="Helvetica" w:hAnsi="Helvetica" w:cs="Helvetica"/>
                <w:sz w:val="18"/>
                <w:szCs w:val="18"/>
              </w:rPr>
            </w:pPr>
          </w:p>
        </w:tc>
      </w:tr>
      <w:tr w:rsidR="00E30C03" w:rsidRPr="003241F7" w14:paraId="22FAE195" w14:textId="77777777" w:rsidTr="00E30C03">
        <w:tc>
          <w:tcPr>
            <w:tcW w:w="7086" w:type="dxa"/>
            <w:shd w:val="clear" w:color="auto" w:fill="auto"/>
          </w:tcPr>
          <w:p w14:paraId="76C74590" w14:textId="77777777" w:rsidR="00E30C03" w:rsidRPr="003241F7" w:rsidRDefault="00E30C03" w:rsidP="00E30C03">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E30C03" w:rsidRPr="003241F7" w:rsidRDefault="00E30C03" w:rsidP="00E30C03">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E30C03" w:rsidRPr="003241F7" w:rsidRDefault="00E30C03" w:rsidP="00E30C03">
            <w:pPr>
              <w:autoSpaceDE w:val="0"/>
              <w:autoSpaceDN w:val="0"/>
              <w:adjustRightInd w:val="0"/>
              <w:rPr>
                <w:rFonts w:ascii="Helvetica" w:hAnsi="Helvetica" w:cs="Helvetica"/>
                <w:sz w:val="18"/>
                <w:szCs w:val="18"/>
              </w:rPr>
            </w:pPr>
          </w:p>
          <w:p w14:paraId="6B04F152" w14:textId="77777777" w:rsidR="00E30C03" w:rsidRPr="003241F7" w:rsidRDefault="00E30C03" w:rsidP="00E30C03">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E30C03" w:rsidRPr="003241F7" w:rsidRDefault="00E30C03" w:rsidP="00E30C03">
            <w:pPr>
              <w:spacing w:after="120"/>
              <w:jc w:val="both"/>
              <w:rPr>
                <w:rFonts w:ascii="Helvetica" w:hAnsi="Helvetica" w:cs="Helvetica"/>
                <w:b/>
                <w:bCs/>
                <w:color w:val="000000"/>
                <w:sz w:val="18"/>
                <w:szCs w:val="18"/>
                <w:lang w:eastAsia="en-CA"/>
              </w:rPr>
            </w:pPr>
          </w:p>
          <w:p w14:paraId="086C2F7B" w14:textId="46AEF5D3" w:rsidR="00E30C03" w:rsidRPr="003241F7" w:rsidRDefault="00E30C03" w:rsidP="00E30C03">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709AB124" w14:textId="77777777" w:rsidR="00E30C03" w:rsidRPr="003241F7" w:rsidRDefault="00E30C03" w:rsidP="00E30C03">
            <w:pPr>
              <w:spacing w:after="120"/>
              <w:rPr>
                <w:rFonts w:ascii="Helvetica" w:hAnsi="Helvetica" w:cs="Helvetica"/>
                <w:sz w:val="18"/>
                <w:szCs w:val="18"/>
              </w:rPr>
            </w:pPr>
          </w:p>
        </w:tc>
      </w:tr>
      <w:tr w:rsidR="00E30C03" w:rsidRPr="003241F7" w14:paraId="149838E7" w14:textId="77777777" w:rsidTr="00E30C03">
        <w:tc>
          <w:tcPr>
            <w:tcW w:w="7086" w:type="dxa"/>
            <w:shd w:val="clear" w:color="auto" w:fill="auto"/>
          </w:tcPr>
          <w:p w14:paraId="6CE4CCAD" w14:textId="77777777" w:rsidR="00E30C03" w:rsidRPr="003241F7" w:rsidRDefault="00E30C03" w:rsidP="00E30C03">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E30C03" w:rsidRPr="003241F7" w:rsidRDefault="00E30C03" w:rsidP="00E30C03">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E30C03" w:rsidRPr="003241F7" w:rsidRDefault="00E30C03" w:rsidP="00E30C0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E30C03" w:rsidRPr="003241F7" w:rsidRDefault="00E30C03" w:rsidP="00E30C0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E30C03" w:rsidRPr="003241F7" w:rsidRDefault="00E30C03" w:rsidP="00E30C03">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E30C03" w:rsidRPr="003241F7" w:rsidRDefault="00E30C03" w:rsidP="00E30C03">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E30C03" w:rsidRPr="003241F7" w:rsidRDefault="00E30C03" w:rsidP="00E30C0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E30C03" w:rsidRPr="003241F7" w:rsidRDefault="00E30C03" w:rsidP="00E30C0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E30C03" w:rsidRPr="003241F7" w:rsidRDefault="00E30C03" w:rsidP="00E30C0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7B5939C" w14:textId="77777777" w:rsidR="00E30C03" w:rsidRPr="003241F7" w:rsidRDefault="00E30C03" w:rsidP="00E30C03">
            <w:pPr>
              <w:spacing w:after="120"/>
              <w:rPr>
                <w:rFonts w:ascii="Helvetica" w:hAnsi="Helvetica" w:cs="Helvetica"/>
                <w:sz w:val="18"/>
                <w:szCs w:val="18"/>
              </w:rPr>
            </w:pPr>
          </w:p>
        </w:tc>
      </w:tr>
      <w:tr w:rsidR="00E30C03" w:rsidRPr="003241F7" w14:paraId="7602C6FA" w14:textId="77777777" w:rsidTr="00E30C03">
        <w:tc>
          <w:tcPr>
            <w:tcW w:w="7086" w:type="dxa"/>
            <w:shd w:val="clear" w:color="auto" w:fill="auto"/>
          </w:tcPr>
          <w:p w14:paraId="5A444D82" w14:textId="77777777" w:rsidR="00E30C03" w:rsidRPr="003241F7" w:rsidRDefault="00E30C03" w:rsidP="00E30C03">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E30C03" w:rsidRPr="003241F7" w:rsidRDefault="00E30C03" w:rsidP="00E30C03">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0"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1"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E30C03" w:rsidRPr="003241F7" w:rsidRDefault="00E30C03" w:rsidP="00E30C03">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73330B46" w14:textId="77777777" w:rsidR="00E30C03" w:rsidRPr="003241F7" w:rsidRDefault="00E30C03" w:rsidP="00E30C03">
            <w:pPr>
              <w:spacing w:after="120"/>
              <w:rPr>
                <w:rFonts w:ascii="Helvetica" w:hAnsi="Helvetica" w:cs="Helvetica"/>
                <w:sz w:val="18"/>
                <w:szCs w:val="18"/>
              </w:rPr>
            </w:pPr>
          </w:p>
        </w:tc>
      </w:tr>
      <w:tr w:rsidR="00E30C03" w:rsidRPr="003241F7" w14:paraId="54CDE928" w14:textId="77777777" w:rsidTr="00E30C03">
        <w:tc>
          <w:tcPr>
            <w:tcW w:w="7086" w:type="dxa"/>
            <w:shd w:val="clear" w:color="auto" w:fill="auto"/>
          </w:tcPr>
          <w:p w14:paraId="55C174F8" w14:textId="77777777" w:rsidR="00E30C03" w:rsidRPr="003241F7" w:rsidRDefault="00E30C03" w:rsidP="00E30C03">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E30C03" w:rsidRPr="003241F7" w:rsidRDefault="00E30C03" w:rsidP="00E30C03">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2"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4235553A" w14:textId="77777777" w:rsidR="00E30C03" w:rsidRPr="003241F7" w:rsidRDefault="00E30C03" w:rsidP="00E30C03">
            <w:pPr>
              <w:spacing w:after="120"/>
              <w:rPr>
                <w:rFonts w:ascii="Helvetica" w:hAnsi="Helvetica" w:cs="Helvetica"/>
                <w:sz w:val="18"/>
                <w:szCs w:val="18"/>
              </w:rPr>
            </w:pPr>
          </w:p>
        </w:tc>
      </w:tr>
      <w:tr w:rsidR="00E30C03" w:rsidRPr="003241F7" w14:paraId="46A5EE56" w14:textId="77777777" w:rsidTr="00E30C03">
        <w:tc>
          <w:tcPr>
            <w:tcW w:w="7086" w:type="dxa"/>
            <w:shd w:val="clear" w:color="auto" w:fill="auto"/>
          </w:tcPr>
          <w:p w14:paraId="601C2F1A"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E30C03" w:rsidRPr="003241F7" w:rsidRDefault="00E30C03" w:rsidP="00E30C03">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E30C03" w:rsidRPr="003241F7" w:rsidRDefault="00E30C03" w:rsidP="00E30C03">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E30C03" w:rsidRPr="003241F7" w:rsidRDefault="00E30C03" w:rsidP="00E30C03">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E30C03" w:rsidRPr="003241F7" w:rsidRDefault="00E30C03" w:rsidP="00E30C03">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E30C03" w:rsidRPr="003241F7" w:rsidRDefault="00E30C03" w:rsidP="00E30C03">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3"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6898D86A" w14:textId="77777777" w:rsidR="00E30C03" w:rsidRPr="003241F7" w:rsidRDefault="00E30C03" w:rsidP="00E30C03">
            <w:pPr>
              <w:spacing w:after="120"/>
              <w:rPr>
                <w:rFonts w:ascii="Helvetica" w:hAnsi="Helvetica" w:cs="Helvetica"/>
                <w:sz w:val="18"/>
                <w:szCs w:val="18"/>
              </w:rPr>
            </w:pPr>
          </w:p>
        </w:tc>
      </w:tr>
      <w:tr w:rsidR="00E30C03" w:rsidRPr="003241F7" w14:paraId="4D469D3C" w14:textId="77777777" w:rsidTr="00E30C03">
        <w:tc>
          <w:tcPr>
            <w:tcW w:w="7086" w:type="dxa"/>
            <w:shd w:val="clear" w:color="auto" w:fill="auto"/>
          </w:tcPr>
          <w:p w14:paraId="2ED2A0FA" w14:textId="77777777" w:rsidR="00E30C03" w:rsidRPr="003241F7" w:rsidRDefault="00E30C03" w:rsidP="00E30C03">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E30C03" w:rsidRPr="003241F7" w:rsidRDefault="00E30C03" w:rsidP="00E30C03">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4"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58D4E187" w14:textId="77777777" w:rsidR="00E30C03" w:rsidRPr="003241F7" w:rsidRDefault="00E30C03" w:rsidP="00E30C03">
            <w:pPr>
              <w:spacing w:after="120"/>
              <w:rPr>
                <w:rFonts w:ascii="Helvetica" w:hAnsi="Helvetica" w:cs="Helvetica"/>
                <w:sz w:val="18"/>
                <w:szCs w:val="18"/>
              </w:rPr>
            </w:pPr>
          </w:p>
        </w:tc>
      </w:tr>
      <w:tr w:rsidR="00E30C03" w:rsidRPr="003241F7" w14:paraId="5B405A4F" w14:textId="77777777" w:rsidTr="00E30C03">
        <w:tc>
          <w:tcPr>
            <w:tcW w:w="7086" w:type="dxa"/>
            <w:shd w:val="clear" w:color="auto" w:fill="auto"/>
          </w:tcPr>
          <w:p w14:paraId="04E81EDF" w14:textId="40410AAC" w:rsidR="00E30C03" w:rsidRPr="003241F7" w:rsidRDefault="00E30C03" w:rsidP="00E30C03">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E30C03" w:rsidRPr="003241F7" w:rsidRDefault="00E30C03" w:rsidP="00E30C03">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E30C03" w:rsidRPr="003241F7" w:rsidRDefault="00E30C03" w:rsidP="00E30C03">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E30C03" w:rsidRPr="003241F7" w:rsidRDefault="00E30C03" w:rsidP="00E30C03">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E30C03" w:rsidRPr="003241F7" w:rsidRDefault="00E30C03" w:rsidP="00E30C03">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E30C03" w:rsidRPr="003241F7" w:rsidRDefault="00E30C03" w:rsidP="00E30C03">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291329C4" w14:textId="77777777" w:rsidR="00E30C03" w:rsidRPr="003241F7" w:rsidRDefault="00E30C03" w:rsidP="00E30C03">
            <w:pPr>
              <w:spacing w:after="120"/>
              <w:rPr>
                <w:rFonts w:ascii="Helvetica" w:hAnsi="Helvetica" w:cs="Helvetica"/>
                <w:sz w:val="18"/>
                <w:szCs w:val="18"/>
              </w:rPr>
            </w:pPr>
          </w:p>
        </w:tc>
      </w:tr>
      <w:tr w:rsidR="00E30C03" w:rsidRPr="003241F7" w14:paraId="5A389EB2" w14:textId="77777777" w:rsidTr="00E30C03">
        <w:tc>
          <w:tcPr>
            <w:tcW w:w="7086" w:type="dxa"/>
            <w:shd w:val="clear" w:color="auto" w:fill="auto"/>
          </w:tcPr>
          <w:p w14:paraId="7CC396A3" w14:textId="77777777" w:rsidR="00E30C03" w:rsidRPr="003241F7" w:rsidRDefault="00E30C03" w:rsidP="00E30C03">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E30C03" w:rsidRPr="003241F7" w:rsidRDefault="00E30C03" w:rsidP="00E30C03">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E30C03" w:rsidRPr="003241F7" w:rsidRDefault="00E30C03" w:rsidP="00E30C0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E30C03" w:rsidRPr="003241F7" w:rsidRDefault="00E30C03" w:rsidP="00E30C0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E30C03" w:rsidRPr="003241F7" w:rsidRDefault="00E30C03" w:rsidP="00E30C03">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E30C03" w:rsidRPr="003241F7" w:rsidRDefault="00E30C03" w:rsidP="00E30C03">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E30C03" w:rsidRPr="003241F7" w:rsidRDefault="00E30C03" w:rsidP="00E30C0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E30C03" w:rsidRPr="003241F7" w:rsidRDefault="00E30C03" w:rsidP="00E30C0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E30C03" w:rsidRPr="003241F7" w:rsidRDefault="00E30C03" w:rsidP="00E30C03">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6441CC7" w14:textId="77777777" w:rsidR="00E30C03" w:rsidRPr="009B57CF" w:rsidRDefault="00E30C03" w:rsidP="00E30C03">
            <w:pPr>
              <w:snapToGrid w:val="0"/>
              <w:jc w:val="both"/>
              <w:rPr>
                <w:rFonts w:ascii="Arial" w:hAnsi="Arial"/>
                <w:b/>
                <w:sz w:val="18"/>
                <w:szCs w:val="18"/>
              </w:rPr>
            </w:pPr>
            <w:r w:rsidRPr="009B57CF">
              <w:rPr>
                <w:rFonts w:ascii="Arial" w:hAnsi="Arial"/>
                <w:b/>
                <w:sz w:val="18"/>
                <w:szCs w:val="18"/>
              </w:rPr>
              <w:lastRenderedPageBreak/>
              <w:t>M.A.:</w:t>
            </w:r>
          </w:p>
          <w:p w14:paraId="2E10FFFF" w14:textId="77777777" w:rsidR="00E30C03" w:rsidRPr="00234E1D" w:rsidRDefault="00E30C03" w:rsidP="00E30C03">
            <w:pPr>
              <w:snapToGrid w:val="0"/>
              <w:jc w:val="both"/>
              <w:rPr>
                <w:rFonts w:ascii="Arial" w:hAnsi="Arial"/>
                <w:sz w:val="18"/>
                <w:szCs w:val="18"/>
              </w:rPr>
            </w:pPr>
            <w:r w:rsidRPr="00234E1D">
              <w:rPr>
                <w:rFonts w:ascii="Arial" w:hAnsi="Arial"/>
                <w:sz w:val="18"/>
                <w:szCs w:val="18"/>
              </w:rPr>
              <w:t xml:space="preserve">Students with a 4-year undergraduate degree from any discipline will be considered eligible to apply for </w:t>
            </w:r>
            <w:r w:rsidRPr="00234E1D">
              <w:rPr>
                <w:rFonts w:ascii="Arial" w:hAnsi="Arial"/>
                <w:sz w:val="18"/>
                <w:szCs w:val="18"/>
              </w:rPr>
              <w:lastRenderedPageBreak/>
              <w:t>the M.A. if they meet Faculty of Graduate Studies requirements.</w:t>
            </w:r>
          </w:p>
          <w:p w14:paraId="5D399D4C" w14:textId="77777777" w:rsidR="00E30C03" w:rsidRPr="00234E1D" w:rsidRDefault="00E30C03" w:rsidP="00E30C03">
            <w:pPr>
              <w:snapToGrid w:val="0"/>
              <w:jc w:val="both"/>
              <w:rPr>
                <w:rFonts w:ascii="Arial" w:hAnsi="Arial"/>
                <w:sz w:val="18"/>
                <w:szCs w:val="18"/>
              </w:rPr>
            </w:pPr>
          </w:p>
          <w:p w14:paraId="06544747" w14:textId="77777777" w:rsidR="00E30C03" w:rsidRPr="009B57CF" w:rsidRDefault="00E30C03" w:rsidP="00E30C03">
            <w:pPr>
              <w:jc w:val="both"/>
              <w:rPr>
                <w:rFonts w:ascii="Arial" w:hAnsi="Arial"/>
                <w:b/>
                <w:sz w:val="18"/>
                <w:szCs w:val="18"/>
              </w:rPr>
            </w:pPr>
            <w:r w:rsidRPr="009B57CF">
              <w:rPr>
                <w:rFonts w:ascii="Arial" w:hAnsi="Arial"/>
                <w:b/>
                <w:sz w:val="18"/>
                <w:szCs w:val="18"/>
              </w:rPr>
              <w:t>M.Sc.:</w:t>
            </w:r>
          </w:p>
          <w:p w14:paraId="6A3F1A06" w14:textId="77777777" w:rsidR="00E30C03" w:rsidRPr="00234E1D" w:rsidRDefault="00E30C03" w:rsidP="00E30C03">
            <w:pPr>
              <w:jc w:val="both"/>
              <w:rPr>
                <w:rFonts w:ascii="Arial" w:hAnsi="Arial" w:cs="Arial"/>
                <w:sz w:val="18"/>
                <w:szCs w:val="18"/>
              </w:rPr>
            </w:pPr>
            <w:r w:rsidRPr="00234E1D">
              <w:rPr>
                <w:rFonts w:ascii="Arial" w:hAnsi="Arial"/>
                <w:sz w:val="18"/>
                <w:szCs w:val="18"/>
              </w:rPr>
              <w:t>Students who wish to pursue a M.Sc. are required to hold a 4-year science-related degree (including but not limited to Science, Engineering, Agriculture, Pharmacy, Medicine, Dentistry, Medical Rehabilitation, Nursing, Physical Education, Management, Human Ecology, Environment) and meet Faculty of Graduate Studies requirements.</w:t>
            </w:r>
          </w:p>
          <w:p w14:paraId="3590D2B1" w14:textId="77777777" w:rsidR="00E30C03" w:rsidRPr="003241F7" w:rsidRDefault="00E30C03" w:rsidP="00E30C03">
            <w:pPr>
              <w:spacing w:after="120"/>
              <w:rPr>
                <w:rFonts w:ascii="Helvetica" w:hAnsi="Helvetica" w:cs="Helvetica"/>
                <w:sz w:val="18"/>
                <w:szCs w:val="18"/>
              </w:rPr>
            </w:pPr>
          </w:p>
        </w:tc>
      </w:tr>
      <w:tr w:rsidR="00E30C03" w:rsidRPr="003241F7" w14:paraId="4E860E74" w14:textId="77777777" w:rsidTr="00E30C03">
        <w:tc>
          <w:tcPr>
            <w:tcW w:w="7086" w:type="dxa"/>
            <w:shd w:val="clear" w:color="auto" w:fill="auto"/>
          </w:tcPr>
          <w:p w14:paraId="3BF80C8A" w14:textId="77777777" w:rsidR="00E30C03" w:rsidRPr="003241F7" w:rsidRDefault="00E30C03" w:rsidP="00E30C03">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E30C03" w:rsidRPr="003241F7" w:rsidRDefault="00E30C03" w:rsidP="00E30C03">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788CF6AD" w14:textId="77777777" w:rsidR="00E30C03" w:rsidRPr="003241F7" w:rsidRDefault="00E30C03" w:rsidP="00E30C03">
            <w:pPr>
              <w:spacing w:after="120"/>
              <w:rPr>
                <w:rFonts w:ascii="Helvetica" w:hAnsi="Helvetica" w:cs="Helvetica"/>
                <w:i/>
                <w:sz w:val="18"/>
                <w:szCs w:val="18"/>
              </w:rPr>
            </w:pPr>
          </w:p>
        </w:tc>
      </w:tr>
      <w:tr w:rsidR="00E30C03" w:rsidRPr="003241F7" w14:paraId="3F759D04" w14:textId="77777777" w:rsidTr="00E30C03">
        <w:tc>
          <w:tcPr>
            <w:tcW w:w="7086" w:type="dxa"/>
            <w:shd w:val="clear" w:color="auto" w:fill="auto"/>
          </w:tcPr>
          <w:p w14:paraId="7228DC00" w14:textId="77777777"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E30C03" w:rsidRPr="003241F7" w:rsidRDefault="00E30C03" w:rsidP="00E30C03">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11D650F8" w14:textId="77777777" w:rsidR="00E30C03" w:rsidRDefault="00E30C03" w:rsidP="00E30C03">
            <w:pPr>
              <w:jc w:val="both"/>
              <w:rPr>
                <w:rFonts w:ascii="Arial" w:hAnsi="Arial" w:cs="Arial"/>
                <w:sz w:val="18"/>
                <w:szCs w:val="18"/>
              </w:rPr>
            </w:pPr>
            <w:r w:rsidRPr="00234E1D">
              <w:rPr>
                <w:rFonts w:ascii="Arial" w:hAnsi="Arial" w:cs="Arial"/>
                <w:sz w:val="18"/>
                <w:szCs w:val="18"/>
              </w:rPr>
              <w:t>All students in the Disability Studies Program are required to complete 24 credit hours of coursework plus a thesis.</w:t>
            </w:r>
          </w:p>
          <w:p w14:paraId="65ECE613" w14:textId="77777777" w:rsidR="00E30C03" w:rsidRPr="00234E1D" w:rsidRDefault="00E30C03" w:rsidP="00E30C03">
            <w:pPr>
              <w:jc w:val="both"/>
              <w:rPr>
                <w:rFonts w:ascii="Arial" w:hAnsi="Arial" w:cs="Arial"/>
                <w:sz w:val="18"/>
                <w:szCs w:val="18"/>
              </w:rPr>
            </w:pPr>
          </w:p>
          <w:p w14:paraId="4C4358A5" w14:textId="77777777" w:rsidR="00E30C03" w:rsidRDefault="00E30C03" w:rsidP="00E30C03">
            <w:pPr>
              <w:jc w:val="both"/>
              <w:rPr>
                <w:rFonts w:ascii="Arial" w:hAnsi="Arial" w:cs="Arial"/>
                <w:sz w:val="18"/>
                <w:szCs w:val="18"/>
              </w:rPr>
            </w:pPr>
            <w:r w:rsidRPr="00234E1D">
              <w:rPr>
                <w:rFonts w:ascii="Arial" w:hAnsi="Arial" w:cs="Arial"/>
                <w:b/>
                <w:sz w:val="18"/>
                <w:szCs w:val="18"/>
              </w:rPr>
              <w:t>All students</w:t>
            </w:r>
            <w:r>
              <w:rPr>
                <w:rFonts w:ascii="Arial" w:hAnsi="Arial" w:cs="Arial"/>
                <w:sz w:val="18"/>
                <w:szCs w:val="18"/>
              </w:rPr>
              <w:t xml:space="preserve"> must complete:</w:t>
            </w:r>
          </w:p>
          <w:p w14:paraId="4EAC8171" w14:textId="77777777" w:rsidR="00E30C03" w:rsidRDefault="00E30C03" w:rsidP="00E30C03">
            <w:pPr>
              <w:pStyle w:val="ListParagraph"/>
              <w:numPr>
                <w:ilvl w:val="0"/>
                <w:numId w:val="67"/>
              </w:numPr>
              <w:rPr>
                <w:rFonts w:ascii="Arial" w:hAnsi="Arial" w:cs="Arial"/>
                <w:sz w:val="18"/>
                <w:szCs w:val="18"/>
              </w:rPr>
            </w:pPr>
            <w:r>
              <w:rPr>
                <w:rFonts w:ascii="Arial" w:hAnsi="Arial" w:cs="Arial"/>
                <w:sz w:val="18"/>
                <w:szCs w:val="18"/>
              </w:rPr>
              <w:t>DS 7010 Disability Studies (6 credit hours</w:t>
            </w:r>
            <w:proofErr w:type="gramStart"/>
            <w:r>
              <w:rPr>
                <w:rFonts w:ascii="Arial" w:hAnsi="Arial" w:cs="Arial"/>
                <w:sz w:val="18"/>
                <w:szCs w:val="18"/>
              </w:rPr>
              <w:t>);</w:t>
            </w:r>
            <w:proofErr w:type="gramEnd"/>
          </w:p>
          <w:p w14:paraId="4AEE9B2D" w14:textId="77777777" w:rsidR="00E30C03" w:rsidRDefault="00E30C03" w:rsidP="00E30C03">
            <w:pPr>
              <w:pStyle w:val="ListParagraph"/>
              <w:numPr>
                <w:ilvl w:val="0"/>
                <w:numId w:val="67"/>
              </w:numPr>
              <w:rPr>
                <w:rFonts w:ascii="Arial" w:hAnsi="Arial" w:cs="Arial"/>
                <w:sz w:val="18"/>
                <w:szCs w:val="18"/>
              </w:rPr>
            </w:pPr>
            <w:r>
              <w:rPr>
                <w:rFonts w:ascii="Arial" w:hAnsi="Arial" w:cs="Arial"/>
                <w:sz w:val="18"/>
                <w:szCs w:val="18"/>
              </w:rPr>
              <w:t>DS 7020 History of Disability (3 credit hours</w:t>
            </w:r>
            <w:proofErr w:type="gramStart"/>
            <w:r>
              <w:rPr>
                <w:rFonts w:ascii="Arial" w:hAnsi="Arial" w:cs="Arial"/>
                <w:sz w:val="18"/>
                <w:szCs w:val="18"/>
              </w:rPr>
              <w:t>);</w:t>
            </w:r>
            <w:proofErr w:type="gramEnd"/>
          </w:p>
          <w:p w14:paraId="3EC3DFFE" w14:textId="77777777" w:rsidR="00E30C03" w:rsidRDefault="00E30C03" w:rsidP="00E30C03">
            <w:pPr>
              <w:pStyle w:val="ListParagraph"/>
              <w:numPr>
                <w:ilvl w:val="0"/>
                <w:numId w:val="67"/>
              </w:numPr>
              <w:rPr>
                <w:rFonts w:ascii="Arial" w:hAnsi="Arial" w:cs="Arial"/>
                <w:sz w:val="18"/>
                <w:szCs w:val="18"/>
              </w:rPr>
            </w:pPr>
            <w:r>
              <w:rPr>
                <w:rFonts w:ascii="Arial" w:hAnsi="Arial" w:cs="Arial"/>
                <w:sz w:val="18"/>
                <w:szCs w:val="18"/>
              </w:rPr>
              <w:t>DS 7030 Evaluation and Application of Research Methods in Disability Studies (3 credit hours); and</w:t>
            </w:r>
          </w:p>
          <w:p w14:paraId="7B74FA85" w14:textId="77777777" w:rsidR="00E30C03" w:rsidRPr="009B57CF" w:rsidRDefault="00E30C03" w:rsidP="00E30C03">
            <w:pPr>
              <w:pStyle w:val="ListParagraph"/>
              <w:numPr>
                <w:ilvl w:val="0"/>
                <w:numId w:val="67"/>
              </w:numPr>
              <w:rPr>
                <w:rFonts w:ascii="Arial" w:hAnsi="Arial" w:cs="Arial"/>
                <w:sz w:val="18"/>
                <w:szCs w:val="18"/>
              </w:rPr>
            </w:pPr>
            <w:r>
              <w:rPr>
                <w:rFonts w:ascii="Arial" w:hAnsi="Arial" w:cs="Arial"/>
                <w:sz w:val="18"/>
                <w:szCs w:val="18"/>
              </w:rPr>
              <w:t>DS 7040 Selected Topics in Disability Studies (3 credit hours).</w:t>
            </w:r>
          </w:p>
          <w:p w14:paraId="51BBCC0F" w14:textId="77777777" w:rsidR="00E30C03" w:rsidRPr="00234E1D" w:rsidRDefault="00E30C03" w:rsidP="00E30C03">
            <w:pPr>
              <w:jc w:val="both"/>
              <w:rPr>
                <w:rFonts w:ascii="Arial" w:hAnsi="Arial" w:cs="Arial"/>
                <w:sz w:val="18"/>
                <w:szCs w:val="18"/>
              </w:rPr>
            </w:pPr>
          </w:p>
          <w:p w14:paraId="2C902C26" w14:textId="77777777" w:rsidR="00E30C03" w:rsidRDefault="00E30C03" w:rsidP="00E30C03">
            <w:pPr>
              <w:jc w:val="both"/>
              <w:rPr>
                <w:rFonts w:ascii="Arial" w:hAnsi="Arial" w:cs="Arial"/>
                <w:sz w:val="18"/>
                <w:szCs w:val="18"/>
              </w:rPr>
            </w:pPr>
            <w:r w:rsidRPr="00234E1D">
              <w:rPr>
                <w:rFonts w:ascii="Arial" w:hAnsi="Arial" w:cs="Arial"/>
                <w:b/>
                <w:sz w:val="18"/>
                <w:szCs w:val="18"/>
              </w:rPr>
              <w:t>M.A. Students</w:t>
            </w:r>
            <w:r>
              <w:rPr>
                <w:rFonts w:ascii="Arial" w:hAnsi="Arial" w:cs="Arial"/>
                <w:sz w:val="18"/>
                <w:szCs w:val="18"/>
              </w:rPr>
              <w:t xml:space="preserve">: </w:t>
            </w:r>
          </w:p>
          <w:p w14:paraId="31FA7955" w14:textId="77777777" w:rsidR="00E30C03" w:rsidRPr="006E128A" w:rsidRDefault="00E30C03" w:rsidP="00E30C03">
            <w:pPr>
              <w:pStyle w:val="ListParagraph"/>
              <w:numPr>
                <w:ilvl w:val="0"/>
                <w:numId w:val="68"/>
              </w:numPr>
              <w:jc w:val="both"/>
              <w:rPr>
                <w:rFonts w:ascii="Arial" w:hAnsi="Arial" w:cs="Arial"/>
                <w:sz w:val="18"/>
                <w:szCs w:val="18"/>
              </w:rPr>
            </w:pPr>
            <w:r>
              <w:rPr>
                <w:rFonts w:ascii="Arial" w:hAnsi="Arial" w:cs="Arial"/>
                <w:sz w:val="18"/>
                <w:szCs w:val="18"/>
              </w:rPr>
              <w:t>An external 3 credit h</w:t>
            </w:r>
            <w:r w:rsidRPr="006E128A">
              <w:rPr>
                <w:rFonts w:ascii="Arial" w:hAnsi="Arial" w:cs="Arial"/>
                <w:sz w:val="18"/>
                <w:szCs w:val="18"/>
              </w:rPr>
              <w:t>our res</w:t>
            </w:r>
            <w:r>
              <w:rPr>
                <w:rFonts w:ascii="Arial" w:hAnsi="Arial" w:cs="Arial"/>
                <w:sz w:val="18"/>
                <w:szCs w:val="18"/>
              </w:rPr>
              <w:t>earch methods course and two 3 credit h</w:t>
            </w:r>
            <w:r w:rsidRPr="006E128A">
              <w:rPr>
                <w:rFonts w:ascii="Arial" w:hAnsi="Arial" w:cs="Arial"/>
                <w:sz w:val="18"/>
                <w:szCs w:val="18"/>
              </w:rPr>
              <w:t>our elective courses in the arts and social sciences area, above the 4000 level.</w:t>
            </w:r>
          </w:p>
          <w:p w14:paraId="710D8F50" w14:textId="77777777" w:rsidR="00E30C03" w:rsidRPr="00234E1D" w:rsidRDefault="00E30C03" w:rsidP="00E30C03">
            <w:pPr>
              <w:jc w:val="both"/>
              <w:rPr>
                <w:rFonts w:ascii="Arial" w:hAnsi="Arial" w:cs="Arial"/>
                <w:sz w:val="18"/>
                <w:szCs w:val="18"/>
              </w:rPr>
            </w:pPr>
          </w:p>
          <w:p w14:paraId="303FDD4F" w14:textId="77777777" w:rsidR="00E30C03" w:rsidRDefault="00E30C03" w:rsidP="00E30C03">
            <w:pPr>
              <w:jc w:val="both"/>
              <w:rPr>
                <w:rFonts w:ascii="Arial" w:hAnsi="Arial" w:cs="Arial"/>
                <w:sz w:val="18"/>
                <w:szCs w:val="18"/>
              </w:rPr>
            </w:pPr>
            <w:r w:rsidRPr="00234E1D">
              <w:rPr>
                <w:rFonts w:ascii="Arial" w:hAnsi="Arial" w:cs="Arial"/>
                <w:b/>
                <w:sz w:val="18"/>
                <w:szCs w:val="18"/>
              </w:rPr>
              <w:t>M.Sc. Students</w:t>
            </w:r>
            <w:r>
              <w:rPr>
                <w:rFonts w:ascii="Arial" w:hAnsi="Arial" w:cs="Arial"/>
                <w:sz w:val="18"/>
                <w:szCs w:val="18"/>
              </w:rPr>
              <w:t>:</w:t>
            </w:r>
          </w:p>
          <w:p w14:paraId="1D19F33F" w14:textId="77777777" w:rsidR="00E30C03" w:rsidRDefault="00E30C03" w:rsidP="00E30C03">
            <w:pPr>
              <w:pStyle w:val="ListParagraph"/>
              <w:numPr>
                <w:ilvl w:val="0"/>
                <w:numId w:val="68"/>
              </w:numPr>
              <w:jc w:val="both"/>
              <w:rPr>
                <w:rFonts w:ascii="Arial" w:hAnsi="Arial" w:cs="Arial"/>
                <w:sz w:val="18"/>
                <w:szCs w:val="18"/>
              </w:rPr>
            </w:pPr>
            <w:r>
              <w:rPr>
                <w:rFonts w:ascii="Arial" w:hAnsi="Arial" w:cs="Arial"/>
                <w:sz w:val="18"/>
                <w:szCs w:val="18"/>
              </w:rPr>
              <w:t>An external 3 credit h</w:t>
            </w:r>
            <w:r w:rsidRPr="006E128A">
              <w:rPr>
                <w:rFonts w:ascii="Arial" w:hAnsi="Arial" w:cs="Arial"/>
                <w:sz w:val="18"/>
                <w:szCs w:val="18"/>
              </w:rPr>
              <w:t xml:space="preserve">our research methods course and two 3 credit hour elective courses in a </w:t>
            </w:r>
            <w:proofErr w:type="gramStart"/>
            <w:r w:rsidRPr="006E128A">
              <w:rPr>
                <w:rFonts w:ascii="Arial" w:hAnsi="Arial" w:cs="Arial"/>
                <w:sz w:val="18"/>
                <w:szCs w:val="18"/>
              </w:rPr>
              <w:t>science based</w:t>
            </w:r>
            <w:proofErr w:type="gramEnd"/>
            <w:r w:rsidRPr="006E128A">
              <w:rPr>
                <w:rFonts w:ascii="Arial" w:hAnsi="Arial" w:cs="Arial"/>
                <w:sz w:val="18"/>
                <w:szCs w:val="18"/>
              </w:rPr>
              <w:t xml:space="preserve"> area, above the 4000 level.</w:t>
            </w:r>
          </w:p>
          <w:p w14:paraId="0338B1A0" w14:textId="77777777" w:rsidR="00E30C03" w:rsidRPr="003241F7" w:rsidRDefault="00E30C03" w:rsidP="00E30C03">
            <w:pPr>
              <w:spacing w:after="120"/>
              <w:rPr>
                <w:rFonts w:ascii="Helvetica" w:hAnsi="Helvetica" w:cs="Helvetica"/>
                <w:i/>
                <w:sz w:val="18"/>
                <w:szCs w:val="18"/>
              </w:rPr>
            </w:pPr>
          </w:p>
        </w:tc>
      </w:tr>
      <w:tr w:rsidR="00E30C03" w:rsidRPr="003241F7" w14:paraId="1231CEF7" w14:textId="77777777" w:rsidTr="00E30C03">
        <w:tc>
          <w:tcPr>
            <w:tcW w:w="7086" w:type="dxa"/>
            <w:shd w:val="clear" w:color="auto" w:fill="auto"/>
          </w:tcPr>
          <w:p w14:paraId="7EFA5B0C" w14:textId="77777777"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E30C03" w:rsidRPr="003241F7" w:rsidRDefault="00E30C03" w:rsidP="00E30C03">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5C5180BA" w14:textId="77777777" w:rsidR="00E30C03" w:rsidRPr="003241F7" w:rsidRDefault="00E30C03" w:rsidP="00E30C03">
            <w:pPr>
              <w:spacing w:after="120"/>
              <w:rPr>
                <w:rFonts w:ascii="Helvetica" w:hAnsi="Helvetica" w:cs="Helvetica"/>
                <w:i/>
                <w:sz w:val="18"/>
                <w:szCs w:val="18"/>
              </w:rPr>
            </w:pPr>
          </w:p>
        </w:tc>
      </w:tr>
      <w:tr w:rsidR="00E30C03" w:rsidRPr="003241F7" w14:paraId="162A3A53" w14:textId="77777777" w:rsidTr="00E30C03">
        <w:tc>
          <w:tcPr>
            <w:tcW w:w="7086" w:type="dxa"/>
            <w:shd w:val="clear" w:color="auto" w:fill="auto"/>
          </w:tcPr>
          <w:p w14:paraId="398268FD" w14:textId="77777777"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E30C03" w:rsidRPr="003241F7" w:rsidRDefault="00E30C03" w:rsidP="00E30C03">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07957FAC" w14:textId="77777777" w:rsidR="00E30C03" w:rsidRPr="00234E1D" w:rsidRDefault="00E30C03" w:rsidP="00E30C03">
            <w:pPr>
              <w:rPr>
                <w:rFonts w:ascii="Arial" w:hAnsi="Arial" w:cs="Arial"/>
                <w:sz w:val="18"/>
                <w:szCs w:val="18"/>
              </w:rPr>
            </w:pPr>
            <w:r w:rsidRPr="00234E1D">
              <w:rPr>
                <w:rFonts w:ascii="Arial" w:hAnsi="Arial" w:cs="Arial"/>
                <w:sz w:val="18"/>
                <w:szCs w:val="18"/>
              </w:rPr>
              <w:t>There are no additional language requirements.</w:t>
            </w:r>
          </w:p>
          <w:p w14:paraId="0D4F9D6A" w14:textId="77777777" w:rsidR="00E30C03" w:rsidRDefault="00E30C03" w:rsidP="00E30C03">
            <w:pPr>
              <w:rPr>
                <w:rFonts w:ascii="Arial" w:hAnsi="Arial" w:cs="Arial"/>
                <w:i/>
                <w:sz w:val="18"/>
                <w:szCs w:val="18"/>
              </w:rPr>
            </w:pPr>
          </w:p>
          <w:p w14:paraId="2F285CCC" w14:textId="77777777" w:rsidR="00E30C03" w:rsidRPr="003241F7" w:rsidRDefault="00E30C03" w:rsidP="00E30C03">
            <w:pPr>
              <w:spacing w:after="120"/>
              <w:rPr>
                <w:rFonts w:ascii="Helvetica" w:hAnsi="Helvetica" w:cs="Helvetica"/>
                <w:i/>
                <w:sz w:val="18"/>
                <w:szCs w:val="18"/>
              </w:rPr>
            </w:pPr>
          </w:p>
        </w:tc>
      </w:tr>
      <w:tr w:rsidR="00E30C03" w:rsidRPr="003241F7" w14:paraId="7C8FC385" w14:textId="77777777" w:rsidTr="00E30C03">
        <w:tc>
          <w:tcPr>
            <w:tcW w:w="7086" w:type="dxa"/>
            <w:shd w:val="clear" w:color="auto" w:fill="auto"/>
          </w:tcPr>
          <w:p w14:paraId="2E2956C9"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6"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E30C03" w:rsidRPr="003241F7" w:rsidRDefault="00E30C03" w:rsidP="00E30C03">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E30C03" w:rsidRPr="003241F7" w:rsidRDefault="00E30C03" w:rsidP="00E30C03">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E30C03" w:rsidRPr="003241F7" w:rsidRDefault="00E30C03" w:rsidP="00E30C03">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E30C03" w:rsidRPr="00981BEC" w:rsidRDefault="00E30C03" w:rsidP="00E30C03">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E30C03" w:rsidRPr="003241F7" w:rsidRDefault="00E30C03" w:rsidP="00E30C03">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5F0B7E43" w14:textId="77777777" w:rsidR="00E30C03" w:rsidRPr="003241F7" w:rsidRDefault="00E30C03" w:rsidP="00E30C03">
            <w:pPr>
              <w:spacing w:after="120"/>
              <w:rPr>
                <w:rFonts w:ascii="Helvetica" w:hAnsi="Helvetica" w:cs="Helvetica"/>
                <w:i/>
                <w:sz w:val="18"/>
                <w:szCs w:val="18"/>
              </w:rPr>
            </w:pPr>
          </w:p>
        </w:tc>
      </w:tr>
      <w:tr w:rsidR="00E30C03" w:rsidRPr="003241F7" w14:paraId="0416AF3F" w14:textId="77777777" w:rsidTr="00E30C03">
        <w:tc>
          <w:tcPr>
            <w:tcW w:w="7086" w:type="dxa"/>
            <w:shd w:val="clear" w:color="auto" w:fill="auto"/>
          </w:tcPr>
          <w:p w14:paraId="08C09D1F"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E30C03" w:rsidRPr="003241F7" w:rsidRDefault="00E30C03" w:rsidP="00E30C03">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E30C03" w:rsidRPr="003241F7" w:rsidRDefault="00E30C03" w:rsidP="00E30C03">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E30C03" w:rsidRPr="003241F7" w:rsidRDefault="00E30C03" w:rsidP="00E30C03">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E30C03" w:rsidRPr="003241F7" w:rsidRDefault="00E30C03" w:rsidP="00E30C03">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may not exceed 50% of the minimum credit hours of coursework required of the student’s graduate program at The University of Manitoba.</w:t>
            </w:r>
          </w:p>
          <w:p w14:paraId="2135E00A" w14:textId="77544ADB"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8"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9FD0DB4" w14:textId="77777777" w:rsidR="00E30C03" w:rsidRPr="003241F7" w:rsidRDefault="00E30C03" w:rsidP="00E30C03">
            <w:pPr>
              <w:spacing w:after="120"/>
              <w:rPr>
                <w:rFonts w:ascii="Helvetica" w:hAnsi="Helvetica" w:cs="Helvetica"/>
                <w:i/>
                <w:sz w:val="18"/>
                <w:szCs w:val="18"/>
              </w:rPr>
            </w:pPr>
          </w:p>
        </w:tc>
      </w:tr>
      <w:tr w:rsidR="00E30C03" w:rsidRPr="003241F7" w14:paraId="143490E4" w14:textId="77777777" w:rsidTr="00E30C03">
        <w:tc>
          <w:tcPr>
            <w:tcW w:w="7086" w:type="dxa"/>
            <w:shd w:val="clear" w:color="auto" w:fill="auto"/>
          </w:tcPr>
          <w:p w14:paraId="1060A97F"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9"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0"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E30C03" w:rsidRPr="003241F7" w:rsidRDefault="00E30C03" w:rsidP="00E30C03">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3240E17D" w14:textId="77777777" w:rsidR="00E30C03" w:rsidRPr="003241F7" w:rsidRDefault="00E30C03" w:rsidP="00E30C03">
            <w:pPr>
              <w:spacing w:after="120"/>
              <w:rPr>
                <w:rFonts w:ascii="Helvetica" w:hAnsi="Helvetica" w:cs="Helvetica"/>
                <w:i/>
                <w:sz w:val="18"/>
                <w:szCs w:val="18"/>
              </w:rPr>
            </w:pPr>
          </w:p>
        </w:tc>
      </w:tr>
      <w:tr w:rsidR="00E30C03" w:rsidRPr="003241F7" w14:paraId="7C6289FB" w14:textId="77777777" w:rsidTr="00E30C03">
        <w:tc>
          <w:tcPr>
            <w:tcW w:w="7086" w:type="dxa"/>
            <w:shd w:val="clear" w:color="auto" w:fill="auto"/>
          </w:tcPr>
          <w:p w14:paraId="19EAF5C9"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w:t>
            </w:r>
            <w:r w:rsidRPr="003241F7">
              <w:rPr>
                <w:rFonts w:ascii="Helvetica" w:hAnsi="Helvetica" w:cs="Helvetica"/>
                <w:color w:val="222222"/>
                <w:sz w:val="18"/>
                <w:szCs w:val="18"/>
              </w:rPr>
              <w:lastRenderedPageBreak/>
              <w:t>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E30C03" w:rsidRPr="003241F7" w:rsidRDefault="00E30C03" w:rsidP="00E30C03">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E30C03" w:rsidRPr="003241F7" w:rsidRDefault="00E30C03" w:rsidP="00E30C03">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E30C03" w:rsidRPr="003241F7" w:rsidRDefault="00E30C03" w:rsidP="00E30C03">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E30C03" w:rsidRPr="003241F7" w:rsidRDefault="00E30C03" w:rsidP="00E30C03">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E30C03" w:rsidRPr="003241F7" w:rsidRDefault="00E30C03" w:rsidP="00E30C03">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E30C03" w:rsidRPr="003241F7" w:rsidRDefault="00E30C03" w:rsidP="00E30C03">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1"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E30C03" w:rsidRPr="003241F7" w:rsidRDefault="00E30C03" w:rsidP="00E30C03">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42569A43" w14:textId="60785BFD" w:rsidR="00E30C03" w:rsidRPr="00234E1D" w:rsidRDefault="00E30C03" w:rsidP="00E30C03">
            <w:pPr>
              <w:jc w:val="both"/>
              <w:rPr>
                <w:rFonts w:ascii="Arial" w:hAnsi="Arial" w:cs="Arial"/>
                <w:i/>
                <w:sz w:val="18"/>
                <w:szCs w:val="18"/>
              </w:rPr>
            </w:pPr>
            <w:r w:rsidRPr="00234E1D">
              <w:rPr>
                <w:rFonts w:ascii="Arial" w:hAnsi="Arial" w:cs="Arial"/>
                <w:sz w:val="18"/>
                <w:szCs w:val="18"/>
              </w:rPr>
              <w:lastRenderedPageBreak/>
              <w:t xml:space="preserve">At the time of admission, </w:t>
            </w:r>
            <w:r>
              <w:rPr>
                <w:rFonts w:ascii="Arial" w:hAnsi="Arial" w:cs="Arial"/>
                <w:sz w:val="18"/>
                <w:szCs w:val="18"/>
              </w:rPr>
              <w:t>usually</w:t>
            </w:r>
            <w:r w:rsidRPr="00234E1D">
              <w:rPr>
                <w:rFonts w:ascii="Arial" w:hAnsi="Arial" w:cs="Arial"/>
                <w:sz w:val="18"/>
                <w:szCs w:val="18"/>
              </w:rPr>
              <w:t xml:space="preserve"> each student will be assigned an Advisor by the Director of Disability Studies.</w:t>
            </w:r>
          </w:p>
          <w:p w14:paraId="0F68E35F" w14:textId="77777777" w:rsidR="00E30C03" w:rsidRPr="00234E1D" w:rsidRDefault="00E30C03" w:rsidP="00E30C03">
            <w:pPr>
              <w:jc w:val="both"/>
              <w:rPr>
                <w:rFonts w:ascii="Arial" w:hAnsi="Arial" w:cs="Arial"/>
                <w:i/>
                <w:sz w:val="18"/>
                <w:szCs w:val="18"/>
              </w:rPr>
            </w:pPr>
          </w:p>
          <w:p w14:paraId="5CFDD27A" w14:textId="77777777" w:rsidR="00E30C03" w:rsidRPr="003241F7" w:rsidRDefault="00E30C03" w:rsidP="00E30C03">
            <w:pPr>
              <w:spacing w:after="120"/>
              <w:rPr>
                <w:rFonts w:ascii="Helvetica" w:hAnsi="Helvetica" w:cs="Helvetica"/>
                <w:i/>
                <w:sz w:val="18"/>
                <w:szCs w:val="18"/>
              </w:rPr>
            </w:pPr>
          </w:p>
        </w:tc>
      </w:tr>
      <w:tr w:rsidR="00E30C03" w:rsidRPr="003241F7" w14:paraId="67456C56" w14:textId="77777777" w:rsidTr="00E30C03">
        <w:tc>
          <w:tcPr>
            <w:tcW w:w="7086" w:type="dxa"/>
            <w:shd w:val="clear" w:color="auto" w:fill="auto"/>
          </w:tcPr>
          <w:p w14:paraId="61D3D1BD"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E30C03" w:rsidRPr="003241F7" w:rsidRDefault="00E30C03" w:rsidP="00E30C03">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E30C03" w:rsidRPr="003241F7" w:rsidRDefault="00E30C03" w:rsidP="00E30C03">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E30C03" w:rsidRPr="003241F7" w:rsidRDefault="00E30C03" w:rsidP="00E30C03">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E30C03" w:rsidRPr="003241F7" w:rsidRDefault="00E30C03" w:rsidP="00E30C03">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E30C03" w:rsidRPr="003241F7" w:rsidRDefault="00E30C03" w:rsidP="00E30C03">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2AED251E" w14:textId="77777777" w:rsidR="00E30C03" w:rsidRPr="003241F7" w:rsidRDefault="00E30C03" w:rsidP="00E30C03">
            <w:pPr>
              <w:spacing w:after="120"/>
              <w:rPr>
                <w:rFonts w:ascii="Helvetica" w:hAnsi="Helvetica" w:cs="Helvetica"/>
                <w:i/>
                <w:sz w:val="18"/>
                <w:szCs w:val="18"/>
              </w:rPr>
            </w:pPr>
          </w:p>
        </w:tc>
      </w:tr>
      <w:tr w:rsidR="00E30C03" w:rsidRPr="003241F7" w14:paraId="56F9CE42" w14:textId="77777777" w:rsidTr="00E30C03">
        <w:tc>
          <w:tcPr>
            <w:tcW w:w="7086" w:type="dxa"/>
            <w:shd w:val="clear" w:color="auto" w:fill="auto"/>
          </w:tcPr>
          <w:p w14:paraId="64325325" w14:textId="77777777" w:rsidR="00E30C03" w:rsidRPr="003241F7" w:rsidRDefault="00E30C03" w:rsidP="00E30C03">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E30C03" w:rsidRPr="003241F7" w:rsidRDefault="00E30C03" w:rsidP="00E30C03">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E30C03" w:rsidRPr="003241F7" w:rsidRDefault="00E30C03" w:rsidP="00E30C03">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65FAF57D" w14:textId="77777777" w:rsidR="00E30C03" w:rsidRPr="003241F7" w:rsidRDefault="00E30C03" w:rsidP="00E30C03">
            <w:pPr>
              <w:spacing w:after="120"/>
              <w:rPr>
                <w:rFonts w:ascii="Helvetica" w:hAnsi="Helvetica" w:cs="Helvetica"/>
                <w:i/>
                <w:sz w:val="18"/>
                <w:szCs w:val="18"/>
              </w:rPr>
            </w:pPr>
          </w:p>
        </w:tc>
      </w:tr>
      <w:tr w:rsidR="00E30C03" w:rsidRPr="003241F7" w14:paraId="61B559CA" w14:textId="77777777" w:rsidTr="00E30C03">
        <w:tc>
          <w:tcPr>
            <w:tcW w:w="7086" w:type="dxa"/>
            <w:shd w:val="clear" w:color="auto" w:fill="auto"/>
          </w:tcPr>
          <w:p w14:paraId="16060C87" w14:textId="77777777" w:rsidR="00E30C03" w:rsidRPr="003241F7" w:rsidRDefault="00E30C03" w:rsidP="00E30C03">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E30C03" w:rsidRPr="003241F7" w:rsidRDefault="00E30C03" w:rsidP="00E30C03">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t>
            </w:r>
            <w:r w:rsidRPr="003241F7">
              <w:rPr>
                <w:rFonts w:ascii="Helvetica" w:hAnsi="Helvetica" w:cs="Helvetica"/>
                <w:color w:val="222222"/>
                <w:sz w:val="18"/>
                <w:szCs w:val="18"/>
              </w:rPr>
              <w:lastRenderedPageBreak/>
              <w:t xml:space="preserve">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3"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4"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5"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E30C03" w:rsidRPr="003241F7" w:rsidRDefault="00E30C03" w:rsidP="00E30C03">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4A17613B" w14:textId="77777777" w:rsidR="00E30C03" w:rsidRPr="003241F7" w:rsidRDefault="00E30C03" w:rsidP="00E30C03">
            <w:pPr>
              <w:spacing w:after="120"/>
              <w:jc w:val="both"/>
              <w:rPr>
                <w:rFonts w:ascii="Helvetica" w:hAnsi="Helvetica" w:cs="Helvetica"/>
                <w:sz w:val="18"/>
                <w:szCs w:val="18"/>
              </w:rPr>
            </w:pPr>
          </w:p>
        </w:tc>
      </w:tr>
      <w:tr w:rsidR="00E30C03" w:rsidRPr="003241F7" w14:paraId="2C4D3B5F" w14:textId="77777777" w:rsidTr="00E30C03">
        <w:tc>
          <w:tcPr>
            <w:tcW w:w="7086" w:type="dxa"/>
            <w:shd w:val="clear" w:color="auto" w:fill="auto"/>
          </w:tcPr>
          <w:p w14:paraId="329CA3FD"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6"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composition of, and any changes to, the advisory committee, including the advisor/co-advisor, must be approved by the Faculty of Graduate Studies. </w:t>
            </w:r>
          </w:p>
          <w:p w14:paraId="68F5FD94"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79B7F3C5" w14:textId="77777777" w:rsidR="00E30C03" w:rsidRPr="003241F7" w:rsidRDefault="00E30C03" w:rsidP="00E30C03">
            <w:pPr>
              <w:spacing w:after="120"/>
              <w:jc w:val="both"/>
              <w:rPr>
                <w:rFonts w:ascii="Helvetica" w:hAnsi="Helvetica" w:cs="Helvetica"/>
                <w:sz w:val="18"/>
                <w:szCs w:val="18"/>
              </w:rPr>
            </w:pPr>
          </w:p>
        </w:tc>
      </w:tr>
      <w:tr w:rsidR="00E30C03" w:rsidRPr="003241F7" w14:paraId="0B98133C" w14:textId="77777777" w:rsidTr="00E30C03">
        <w:tc>
          <w:tcPr>
            <w:tcW w:w="7086" w:type="dxa"/>
            <w:shd w:val="clear" w:color="auto" w:fill="auto"/>
          </w:tcPr>
          <w:p w14:paraId="4AD3B8F7" w14:textId="77777777" w:rsidR="00E30C03" w:rsidRPr="003241F7" w:rsidRDefault="00E30C03" w:rsidP="00E30C03">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E30C03" w:rsidRPr="003241F7" w:rsidRDefault="00E30C03" w:rsidP="00E30C03">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73D98E36" w14:textId="77777777" w:rsidR="00E30C03" w:rsidRPr="003241F7" w:rsidRDefault="00E30C03" w:rsidP="00E30C03">
            <w:pPr>
              <w:spacing w:after="120"/>
              <w:rPr>
                <w:rFonts w:ascii="Helvetica" w:hAnsi="Helvetica" w:cs="Helvetica"/>
                <w:sz w:val="18"/>
                <w:szCs w:val="18"/>
              </w:rPr>
            </w:pPr>
          </w:p>
        </w:tc>
      </w:tr>
      <w:tr w:rsidR="00E30C03" w:rsidRPr="003241F7" w14:paraId="68AA58BC" w14:textId="77777777" w:rsidTr="00E30C03">
        <w:tc>
          <w:tcPr>
            <w:tcW w:w="7086" w:type="dxa"/>
            <w:shd w:val="clear" w:color="auto" w:fill="auto"/>
          </w:tcPr>
          <w:p w14:paraId="7453817F" w14:textId="77777777" w:rsidR="00E30C03" w:rsidRPr="003241F7" w:rsidRDefault="00E30C03" w:rsidP="00E30C03">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E30C03" w:rsidRPr="003241F7" w:rsidRDefault="00E30C03" w:rsidP="00E30C03">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161A6351" w14:textId="77777777" w:rsidR="00E30C03" w:rsidRPr="003241F7" w:rsidRDefault="00E30C03" w:rsidP="00E30C03">
            <w:pPr>
              <w:spacing w:after="120"/>
              <w:rPr>
                <w:rFonts w:ascii="Helvetica" w:hAnsi="Helvetica" w:cs="Helvetica"/>
                <w:i/>
                <w:sz w:val="18"/>
                <w:szCs w:val="18"/>
              </w:rPr>
            </w:pPr>
          </w:p>
        </w:tc>
      </w:tr>
      <w:tr w:rsidR="00E30C03" w:rsidRPr="003241F7" w14:paraId="087DF5E0" w14:textId="77777777" w:rsidTr="00E30C03">
        <w:tc>
          <w:tcPr>
            <w:tcW w:w="7086" w:type="dxa"/>
            <w:shd w:val="clear" w:color="auto" w:fill="auto"/>
          </w:tcPr>
          <w:p w14:paraId="1927DD05" w14:textId="77777777"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7"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E30C03" w:rsidRPr="003241F7" w:rsidRDefault="00E30C03" w:rsidP="00E30C03">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565D61DD" w14:textId="77777777" w:rsidR="00E30C03" w:rsidRPr="003241F7" w:rsidRDefault="00E30C03" w:rsidP="00E30C03">
            <w:pPr>
              <w:spacing w:after="120"/>
              <w:rPr>
                <w:rFonts w:ascii="Helvetica" w:hAnsi="Helvetica" w:cs="Helvetica"/>
                <w:i/>
                <w:sz w:val="18"/>
                <w:szCs w:val="18"/>
              </w:rPr>
            </w:pPr>
          </w:p>
        </w:tc>
      </w:tr>
      <w:tr w:rsidR="00E30C03" w:rsidRPr="003241F7" w14:paraId="7EE781CD" w14:textId="77777777" w:rsidTr="00E30C03">
        <w:tc>
          <w:tcPr>
            <w:tcW w:w="7086" w:type="dxa"/>
            <w:shd w:val="clear" w:color="auto" w:fill="auto"/>
          </w:tcPr>
          <w:p w14:paraId="29BA8950"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8"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ED303A7" w14:textId="77777777" w:rsidR="00E30C03" w:rsidRPr="003241F7" w:rsidRDefault="00E30C03" w:rsidP="00E30C03">
            <w:pPr>
              <w:spacing w:after="120"/>
              <w:rPr>
                <w:rFonts w:ascii="Helvetica" w:hAnsi="Helvetica" w:cs="Helvetica"/>
                <w:i/>
                <w:sz w:val="18"/>
                <w:szCs w:val="18"/>
              </w:rPr>
            </w:pPr>
          </w:p>
        </w:tc>
      </w:tr>
      <w:tr w:rsidR="00E30C03" w:rsidRPr="003241F7" w14:paraId="7B78E63A" w14:textId="77777777" w:rsidTr="00E30C03">
        <w:tc>
          <w:tcPr>
            <w:tcW w:w="7086" w:type="dxa"/>
            <w:shd w:val="clear" w:color="auto" w:fill="auto"/>
          </w:tcPr>
          <w:p w14:paraId="0CB6F2DE" w14:textId="77777777"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w:t>
            </w:r>
            <w:r w:rsidRPr="003241F7">
              <w:rPr>
                <w:rFonts w:ascii="Helvetica" w:hAnsi="Helvetica" w:cs="Helvetica"/>
                <w:color w:val="222222"/>
                <w:sz w:val="18"/>
                <w:szCs w:val="18"/>
              </w:rPr>
              <w:lastRenderedPageBreak/>
              <w:t>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57FF79BF" w14:textId="77777777" w:rsidR="00E30C03" w:rsidRPr="00234E1D" w:rsidRDefault="00E30C03" w:rsidP="00E30C03">
            <w:pPr>
              <w:snapToGrid w:val="0"/>
              <w:jc w:val="both"/>
              <w:rPr>
                <w:rFonts w:ascii="Arial" w:hAnsi="Arial" w:cs="Arial"/>
                <w:sz w:val="18"/>
                <w:szCs w:val="18"/>
              </w:rPr>
            </w:pPr>
            <w:r w:rsidRPr="00234E1D">
              <w:rPr>
                <w:rFonts w:ascii="Arial" w:hAnsi="Arial" w:cs="Arial"/>
                <w:sz w:val="18"/>
                <w:szCs w:val="18"/>
              </w:rPr>
              <w:lastRenderedPageBreak/>
              <w:t>Remediation of failed grades is permitted (see section 2.</w:t>
            </w:r>
            <w:r>
              <w:rPr>
                <w:rFonts w:ascii="Arial" w:hAnsi="Arial" w:cs="Arial"/>
                <w:sz w:val="18"/>
                <w:szCs w:val="18"/>
              </w:rPr>
              <w:t>4</w:t>
            </w:r>
            <w:r w:rsidRPr="00234E1D">
              <w:rPr>
                <w:rFonts w:ascii="Arial" w:hAnsi="Arial" w:cs="Arial"/>
                <w:sz w:val="18"/>
                <w:szCs w:val="18"/>
              </w:rPr>
              <w:t>).</w:t>
            </w:r>
          </w:p>
          <w:p w14:paraId="25F7CF12" w14:textId="45E75D9F" w:rsidR="00E30C03" w:rsidRPr="003241F7" w:rsidRDefault="00E30C03" w:rsidP="00E30C03">
            <w:pPr>
              <w:pStyle w:val="Default"/>
              <w:spacing w:after="120"/>
              <w:rPr>
                <w:rFonts w:ascii="Helvetica" w:hAnsi="Helvetica" w:cs="Helvetica"/>
                <w:sz w:val="18"/>
                <w:szCs w:val="18"/>
              </w:rPr>
            </w:pPr>
          </w:p>
        </w:tc>
      </w:tr>
      <w:tr w:rsidR="00E30C03" w:rsidRPr="003241F7" w14:paraId="2F120484" w14:textId="77777777" w:rsidTr="00E30C03">
        <w:tc>
          <w:tcPr>
            <w:tcW w:w="7086" w:type="dxa"/>
            <w:shd w:val="clear" w:color="auto" w:fill="auto"/>
          </w:tcPr>
          <w:p w14:paraId="378EFA74"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09"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E30C03" w:rsidRPr="003241F7" w:rsidRDefault="00E30C03" w:rsidP="00E30C03">
            <w:pPr>
              <w:pStyle w:val="NormalWeb"/>
              <w:spacing w:before="0" w:beforeAutospacing="0" w:after="120" w:afterAutospacing="0"/>
              <w:jc w:val="both"/>
              <w:rPr>
                <w:rFonts w:ascii="Helvetica" w:hAnsi="Helvetica" w:cs="Helvetica"/>
                <w:color w:val="000000"/>
                <w:sz w:val="18"/>
                <w:szCs w:val="18"/>
              </w:rPr>
            </w:pPr>
          </w:p>
        </w:tc>
        <w:tc>
          <w:tcPr>
            <w:tcW w:w="4254" w:type="dxa"/>
          </w:tcPr>
          <w:p w14:paraId="7260E43F" w14:textId="7EEE7E2F" w:rsidR="00E30C03" w:rsidRPr="003241F7" w:rsidRDefault="00E30C03" w:rsidP="00E30C03">
            <w:pPr>
              <w:spacing w:after="120"/>
              <w:rPr>
                <w:rFonts w:ascii="Helvetica" w:hAnsi="Helvetica" w:cs="Helvetica"/>
                <w:i/>
                <w:sz w:val="18"/>
                <w:szCs w:val="18"/>
              </w:rPr>
            </w:pPr>
            <w:r w:rsidRPr="00234E1D">
              <w:rPr>
                <w:rFonts w:ascii="Arial" w:hAnsi="Arial" w:cs="Arial"/>
                <w:sz w:val="18"/>
                <w:szCs w:val="18"/>
              </w:rPr>
              <w:t>Students are encouraged to participate in departmental activities through attendance at public lectures, seminars, and presentations of progress in research and thesis defences.</w:t>
            </w:r>
          </w:p>
        </w:tc>
      </w:tr>
      <w:tr w:rsidR="00E30C03" w:rsidRPr="003241F7" w14:paraId="1B7782D5" w14:textId="77777777" w:rsidTr="00E30C03">
        <w:tc>
          <w:tcPr>
            <w:tcW w:w="7086" w:type="dxa"/>
            <w:shd w:val="clear" w:color="auto" w:fill="auto"/>
          </w:tcPr>
          <w:p w14:paraId="1900A6F6" w14:textId="77777777" w:rsidR="00E30C03" w:rsidRPr="003241F7" w:rsidRDefault="00E30C03" w:rsidP="00E30C03">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E30C03" w:rsidRPr="003241F7" w:rsidRDefault="00E30C03" w:rsidP="00E30C03">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E30C03" w:rsidRPr="003241F7" w:rsidRDefault="00E30C03" w:rsidP="00E30C03">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0"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E30C03" w:rsidRPr="003241F7" w:rsidRDefault="00E30C03" w:rsidP="00E30C03">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E30C03" w:rsidRPr="003241F7" w:rsidRDefault="00E30C03" w:rsidP="00E30C03">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E30C03" w:rsidRPr="003241F7" w:rsidRDefault="00E30C03" w:rsidP="00E30C03">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3517668F" w14:textId="77777777" w:rsidR="00E30C03" w:rsidRPr="003241F7" w:rsidRDefault="00E30C03" w:rsidP="00E30C03">
            <w:pPr>
              <w:spacing w:after="120"/>
              <w:rPr>
                <w:rFonts w:ascii="Helvetica" w:hAnsi="Helvetica" w:cs="Helvetica"/>
                <w:i/>
                <w:sz w:val="18"/>
                <w:szCs w:val="18"/>
              </w:rPr>
            </w:pPr>
          </w:p>
        </w:tc>
      </w:tr>
      <w:tr w:rsidR="00E30C03" w:rsidRPr="003241F7" w14:paraId="202A4D87" w14:textId="77777777" w:rsidTr="00E30C03">
        <w:tc>
          <w:tcPr>
            <w:tcW w:w="7086" w:type="dxa"/>
            <w:shd w:val="clear" w:color="auto" w:fill="auto"/>
          </w:tcPr>
          <w:p w14:paraId="41294399" w14:textId="77777777"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E30C03" w:rsidRPr="003241F7" w:rsidRDefault="00E30C03" w:rsidP="00E30C03">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w:t>
            </w:r>
            <w:r w:rsidRPr="003241F7">
              <w:rPr>
                <w:rFonts w:ascii="Helvetica" w:hAnsi="Helvetica" w:cs="Helvetica"/>
                <w:color w:val="222222"/>
                <w:sz w:val="18"/>
                <w:szCs w:val="18"/>
              </w:rPr>
              <w:lastRenderedPageBreak/>
              <w:t>Research must be approved by the appropriate Human Research Ethics Board or Animal Care Committee, if applicable, before the work has begun on the thesis research.</w:t>
            </w:r>
          </w:p>
          <w:p w14:paraId="6C5F33F9" w14:textId="115A2ECB"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1E6BBD33" w14:textId="77777777" w:rsidR="00E30C03" w:rsidRDefault="00E30C03" w:rsidP="00E30C03">
            <w:pPr>
              <w:snapToGrid w:val="0"/>
              <w:jc w:val="both"/>
              <w:rPr>
                <w:rFonts w:ascii="Arial" w:hAnsi="Arial"/>
                <w:sz w:val="18"/>
                <w:szCs w:val="18"/>
              </w:rPr>
            </w:pPr>
            <w:r w:rsidRPr="00234E1D">
              <w:rPr>
                <w:rFonts w:ascii="Arial" w:hAnsi="Arial"/>
                <w:sz w:val="18"/>
                <w:szCs w:val="18"/>
              </w:rPr>
              <w:lastRenderedPageBreak/>
              <w:t>Each student is required to develop a written thesis proposal under the mentorship of his or her Advisor and Advisory Committee. The student’s Advisor will give tentative approval of the proposal for presentation to the Advisory Committee. The student must pres</w:t>
            </w:r>
            <w:r>
              <w:rPr>
                <w:rFonts w:ascii="Arial" w:hAnsi="Arial"/>
                <w:sz w:val="18"/>
                <w:szCs w:val="18"/>
              </w:rPr>
              <w:t>ent the proposal orally to the c</w:t>
            </w:r>
            <w:r w:rsidRPr="00234E1D">
              <w:rPr>
                <w:rFonts w:ascii="Arial" w:hAnsi="Arial"/>
                <w:sz w:val="18"/>
                <w:szCs w:val="18"/>
              </w:rPr>
              <w:t>ommittee in a closed meeting. At least two weeks prior to the date of the oral presentation, the student will ensure that all members of the Advisory Committee receive the proposal. The Advisory Committee must formally approve the thesis proposal before the student can proceed with the research. Revisions requested by the advisory committee must be completed in a timely</w:t>
            </w:r>
            <w:r>
              <w:rPr>
                <w:rFonts w:ascii="Arial" w:hAnsi="Arial"/>
                <w:sz w:val="18"/>
                <w:szCs w:val="18"/>
              </w:rPr>
              <w:t xml:space="preserve"> manner and be approved by the Advisory C</w:t>
            </w:r>
            <w:r w:rsidRPr="00234E1D">
              <w:rPr>
                <w:rFonts w:ascii="Arial" w:hAnsi="Arial"/>
                <w:sz w:val="18"/>
                <w:szCs w:val="18"/>
              </w:rPr>
              <w:t xml:space="preserve">ommittee. </w:t>
            </w:r>
          </w:p>
          <w:p w14:paraId="26460533" w14:textId="77777777" w:rsidR="00E30C03" w:rsidRDefault="00E30C03" w:rsidP="00E30C03">
            <w:pPr>
              <w:snapToGrid w:val="0"/>
              <w:jc w:val="both"/>
              <w:rPr>
                <w:rFonts w:ascii="Arial" w:hAnsi="Arial"/>
                <w:sz w:val="18"/>
                <w:szCs w:val="18"/>
              </w:rPr>
            </w:pPr>
          </w:p>
          <w:p w14:paraId="67424DCA" w14:textId="77777777" w:rsidR="00E30C03" w:rsidRPr="00234E1D" w:rsidRDefault="00E30C03" w:rsidP="00E30C03">
            <w:pPr>
              <w:snapToGrid w:val="0"/>
              <w:jc w:val="both"/>
              <w:rPr>
                <w:rFonts w:ascii="Arial" w:hAnsi="Arial"/>
                <w:sz w:val="18"/>
                <w:szCs w:val="18"/>
              </w:rPr>
            </w:pPr>
            <w:r w:rsidRPr="00234E1D">
              <w:rPr>
                <w:rFonts w:ascii="Arial" w:hAnsi="Arial"/>
                <w:sz w:val="18"/>
                <w:szCs w:val="18"/>
              </w:rPr>
              <w:t xml:space="preserve">Research involving human participants or animal subjects requires ethics approval prior to initiation of research. </w:t>
            </w:r>
          </w:p>
          <w:p w14:paraId="1D968F64" w14:textId="77777777" w:rsidR="00E30C03" w:rsidRPr="003241F7" w:rsidRDefault="00E30C03" w:rsidP="00E30C03">
            <w:pPr>
              <w:spacing w:after="120"/>
              <w:rPr>
                <w:rFonts w:ascii="Helvetica" w:hAnsi="Helvetica" w:cs="Helvetica"/>
                <w:i/>
                <w:sz w:val="18"/>
                <w:szCs w:val="18"/>
                <w:u w:val="single"/>
              </w:rPr>
            </w:pPr>
          </w:p>
        </w:tc>
      </w:tr>
      <w:tr w:rsidR="00E30C03" w:rsidRPr="003241F7" w14:paraId="249ADFC2" w14:textId="77777777" w:rsidTr="00E30C03">
        <w:tc>
          <w:tcPr>
            <w:tcW w:w="7086" w:type="dxa"/>
            <w:shd w:val="clear" w:color="auto" w:fill="auto"/>
          </w:tcPr>
          <w:p w14:paraId="4E8B3E54" w14:textId="77777777" w:rsidR="00E30C03" w:rsidRPr="003241F7" w:rsidRDefault="00E30C03" w:rsidP="00E30C03">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E30C03"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2"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E30C03"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E30C03" w:rsidRPr="003241F7" w:rsidRDefault="00E30C03" w:rsidP="00E30C03">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E30C03" w:rsidRPr="003241F7" w:rsidRDefault="00E30C03" w:rsidP="00E30C03">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E30C03" w:rsidRPr="003241F7" w:rsidRDefault="00E30C03" w:rsidP="00E30C03">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w:t>
            </w:r>
            <w:r w:rsidRPr="003241F7">
              <w:rPr>
                <w:rFonts w:ascii="Helvetica" w:hAnsi="Helvetica" w:cs="Helvetica"/>
                <w:color w:val="222222"/>
                <w:sz w:val="18"/>
                <w:szCs w:val="18"/>
              </w:rPr>
              <w:lastRenderedPageBreak/>
              <w:t xml:space="preserve">Graduate studies as “not approved” on the </w:t>
            </w:r>
            <w:hyperlink r:id="rId113"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2889B622" w14:textId="77777777" w:rsidR="00E30C03" w:rsidRPr="003241F7" w:rsidRDefault="00E30C03" w:rsidP="00E30C03">
            <w:pPr>
              <w:spacing w:after="120"/>
              <w:rPr>
                <w:rFonts w:ascii="Helvetica" w:hAnsi="Helvetica" w:cs="Helvetica"/>
                <w:i/>
                <w:sz w:val="18"/>
                <w:szCs w:val="18"/>
              </w:rPr>
            </w:pPr>
          </w:p>
        </w:tc>
      </w:tr>
      <w:tr w:rsidR="00E30C03" w:rsidRPr="003241F7" w14:paraId="3337D8D0" w14:textId="77777777" w:rsidTr="00E30C03">
        <w:tc>
          <w:tcPr>
            <w:tcW w:w="7086" w:type="dxa"/>
            <w:shd w:val="clear" w:color="auto" w:fill="auto"/>
          </w:tcPr>
          <w:p w14:paraId="796B23FD" w14:textId="77777777" w:rsidR="00E30C03" w:rsidRPr="003241F7" w:rsidRDefault="00E30C03" w:rsidP="00E30C03">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4"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xml:space="preserve"> submitted by the advisor. Each examiner must sign the form. If two (2) or </w:t>
            </w:r>
            <w:r w:rsidRPr="003241F7">
              <w:rPr>
                <w:rFonts w:ascii="Helvetica" w:hAnsi="Helvetica" w:cs="Helvetica"/>
                <w:color w:val="222222"/>
                <w:sz w:val="18"/>
                <w:szCs w:val="18"/>
              </w:rPr>
              <w:lastRenderedPageBreak/>
              <w:t>more examiners do not approve the thesis/practicum, the student is deemed to have failed the examination.</w:t>
            </w:r>
          </w:p>
          <w:p w14:paraId="29FFCE1B" w14:textId="4CC6EC4A"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5AF3D88" w14:textId="77777777" w:rsidR="00E30C03" w:rsidRPr="00720586" w:rsidRDefault="00E30C03" w:rsidP="00E30C03">
            <w:pPr>
              <w:jc w:val="both"/>
              <w:rPr>
                <w:rFonts w:ascii="Arial" w:hAnsi="Arial"/>
                <w:sz w:val="18"/>
                <w:szCs w:val="18"/>
              </w:rPr>
            </w:pPr>
            <w:r w:rsidRPr="00234E1D">
              <w:rPr>
                <w:rFonts w:ascii="Arial" w:hAnsi="Arial"/>
                <w:sz w:val="18"/>
                <w:szCs w:val="18"/>
              </w:rPr>
              <w:lastRenderedPageBreak/>
              <w:t>The student will give an oral presentation of no more than 30 minutes to the Thesis Examining Committee</w:t>
            </w:r>
            <w:r>
              <w:rPr>
                <w:rFonts w:ascii="Arial" w:hAnsi="Arial"/>
                <w:sz w:val="18"/>
                <w:szCs w:val="18"/>
              </w:rPr>
              <w:t xml:space="preserve">.  </w:t>
            </w:r>
            <w:r w:rsidRPr="00234E1D">
              <w:rPr>
                <w:rFonts w:ascii="Arial" w:hAnsi="Arial"/>
                <w:sz w:val="18"/>
                <w:szCs w:val="18"/>
              </w:rPr>
              <w:t>Following the presentation, the Thesis Examining Committee will examine the student.  There will be two rounds of questions from the examiners and the duration of the exam</w:t>
            </w:r>
            <w:r>
              <w:rPr>
                <w:rFonts w:ascii="Arial" w:hAnsi="Arial"/>
                <w:sz w:val="18"/>
                <w:szCs w:val="18"/>
              </w:rPr>
              <w:t xml:space="preserve">ination will not exceed 2 hours. </w:t>
            </w:r>
            <w:r w:rsidRPr="00234E1D">
              <w:rPr>
                <w:rFonts w:ascii="Arial" w:hAnsi="Arial"/>
                <w:sz w:val="18"/>
                <w:szCs w:val="18"/>
              </w:rPr>
              <w:t xml:space="preserve">The Thesis Examining Committee will   decide (in camera) if the student has passed or failed the oral examination. </w:t>
            </w:r>
          </w:p>
          <w:p w14:paraId="61093BBE" w14:textId="77777777" w:rsidR="00E30C03" w:rsidRPr="003241F7" w:rsidRDefault="00E30C03" w:rsidP="00E30C03">
            <w:pPr>
              <w:autoSpaceDE w:val="0"/>
              <w:autoSpaceDN w:val="0"/>
              <w:adjustRightInd w:val="0"/>
              <w:spacing w:after="120"/>
              <w:rPr>
                <w:rFonts w:ascii="Helvetica" w:hAnsi="Helvetica" w:cs="Helvetica"/>
                <w:i/>
                <w:sz w:val="18"/>
                <w:szCs w:val="18"/>
              </w:rPr>
            </w:pPr>
          </w:p>
        </w:tc>
      </w:tr>
      <w:tr w:rsidR="00E30C03" w:rsidRPr="003241F7" w14:paraId="22AD8071" w14:textId="77777777" w:rsidTr="00E30C03">
        <w:tc>
          <w:tcPr>
            <w:tcW w:w="7086" w:type="dxa"/>
            <w:shd w:val="clear" w:color="auto" w:fill="auto"/>
          </w:tcPr>
          <w:p w14:paraId="5F6522E1" w14:textId="77777777" w:rsidR="00E30C03" w:rsidRPr="003241F7" w:rsidRDefault="00E30C03" w:rsidP="00E30C03">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E30C03" w:rsidRPr="003241F7" w:rsidRDefault="00E30C03" w:rsidP="00E30C03">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E30C03" w:rsidRPr="003241F7" w:rsidRDefault="00E30C03" w:rsidP="00E30C03">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E30C03" w:rsidRPr="003241F7" w:rsidRDefault="00E30C03" w:rsidP="00E30C03">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E30C03" w:rsidRPr="003241F7" w:rsidRDefault="00E30C03" w:rsidP="00E30C03">
            <w:pPr>
              <w:shd w:val="clear" w:color="auto" w:fill="FFFFFF"/>
              <w:spacing w:after="120"/>
              <w:textAlignment w:val="baseline"/>
              <w:rPr>
                <w:rFonts w:ascii="Helvetica" w:hAnsi="Helvetica" w:cs="Helvetica"/>
                <w:color w:val="222222"/>
                <w:sz w:val="18"/>
                <w:szCs w:val="18"/>
              </w:rPr>
            </w:pPr>
          </w:p>
          <w:p w14:paraId="5BB78D65" w14:textId="7F3C6AA8" w:rsidR="00E30C03" w:rsidRPr="003241F7" w:rsidRDefault="00E30C03" w:rsidP="00E30C03">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5"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E30C03" w:rsidRPr="003241F7" w:rsidRDefault="00E30C03" w:rsidP="00E30C03">
            <w:pPr>
              <w:shd w:val="clear" w:color="auto" w:fill="FFFFFF"/>
              <w:spacing w:after="120"/>
              <w:textAlignment w:val="baseline"/>
              <w:rPr>
                <w:rFonts w:ascii="Helvetica" w:hAnsi="Helvetica" w:cs="Helvetica"/>
                <w:color w:val="222222"/>
                <w:sz w:val="18"/>
                <w:szCs w:val="18"/>
              </w:rPr>
            </w:pPr>
          </w:p>
          <w:p w14:paraId="27C17EF9" w14:textId="3B308D13" w:rsidR="00E30C03" w:rsidRPr="003241F7" w:rsidRDefault="00E30C03" w:rsidP="00E30C03">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E30C03" w:rsidRPr="003241F7" w:rsidRDefault="00E30C03" w:rsidP="00E30C03">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E30C03" w:rsidRPr="003241F7" w:rsidRDefault="00E30C03" w:rsidP="00E30C03">
            <w:pPr>
              <w:shd w:val="clear" w:color="auto" w:fill="FFFFFF"/>
              <w:spacing w:after="120"/>
              <w:textAlignment w:val="baseline"/>
              <w:rPr>
                <w:rFonts w:ascii="Helvetica" w:hAnsi="Helvetica" w:cs="Helvetica"/>
                <w:color w:val="222222"/>
                <w:sz w:val="18"/>
                <w:szCs w:val="18"/>
              </w:rPr>
            </w:pPr>
          </w:p>
          <w:p w14:paraId="3D6AFB0C" w14:textId="50A0F8B4" w:rsidR="00E30C03" w:rsidRPr="003241F7" w:rsidRDefault="00E30C03" w:rsidP="00E30C03">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 xml:space="preserve">/Infringement”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w:t>
            </w:r>
            <w:r w:rsidRPr="003241F7">
              <w:rPr>
                <w:rFonts w:ascii="Helvetica" w:hAnsi="Helvetica" w:cs="Helvetica"/>
                <w:color w:val="222222"/>
                <w:sz w:val="18"/>
                <w:szCs w:val="18"/>
              </w:rPr>
              <w:lastRenderedPageBreak/>
              <w:t>delineated and the importance of copyright and/or patents fully understood and appreciated.</w:t>
            </w:r>
          </w:p>
          <w:p w14:paraId="2A711AAD" w14:textId="4988B239" w:rsidR="00E30C03" w:rsidRDefault="00E30C03" w:rsidP="00E30C03">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E30C03" w:rsidRPr="003241F7" w:rsidRDefault="00E30C03" w:rsidP="00E30C03">
            <w:pPr>
              <w:rPr>
                <w:rFonts w:ascii="Helvetica" w:hAnsi="Helvetica" w:cs="Helvetica"/>
                <w:sz w:val="18"/>
                <w:szCs w:val="18"/>
              </w:rPr>
            </w:pPr>
          </w:p>
          <w:p w14:paraId="50193264" w14:textId="14298649" w:rsidR="00E30C03" w:rsidRDefault="00E30C03" w:rsidP="00E30C03">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6"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E30C03" w:rsidRPr="003241F7" w:rsidRDefault="00E30C03" w:rsidP="00E30C03">
            <w:pPr>
              <w:spacing w:after="120"/>
              <w:textAlignment w:val="baseline"/>
              <w:rPr>
                <w:rFonts w:ascii="Helvetica" w:hAnsi="Helvetica" w:cs="Helvetica"/>
                <w:color w:val="222222"/>
                <w:sz w:val="18"/>
                <w:szCs w:val="18"/>
              </w:rPr>
            </w:pPr>
          </w:p>
        </w:tc>
        <w:tc>
          <w:tcPr>
            <w:tcW w:w="4254" w:type="dxa"/>
          </w:tcPr>
          <w:p w14:paraId="5ED893F9" w14:textId="77777777" w:rsidR="00E30C03" w:rsidRPr="001D73C4" w:rsidRDefault="00E30C03" w:rsidP="00E30C03">
            <w:pPr>
              <w:spacing w:after="120"/>
              <w:rPr>
                <w:rFonts w:ascii="Helvetica" w:hAnsi="Helvetica" w:cs="Helvetica"/>
                <w:i/>
                <w:sz w:val="18"/>
                <w:szCs w:val="18"/>
              </w:rPr>
            </w:pPr>
          </w:p>
          <w:p w14:paraId="23C8CED3" w14:textId="77777777" w:rsidR="00E30C03" w:rsidRPr="003241F7" w:rsidRDefault="00E30C03" w:rsidP="00E30C03">
            <w:pPr>
              <w:spacing w:after="120"/>
              <w:rPr>
                <w:rFonts w:ascii="Helvetica" w:hAnsi="Helvetica" w:cs="Helvetica"/>
                <w:i/>
                <w:sz w:val="18"/>
                <w:szCs w:val="18"/>
              </w:rPr>
            </w:pPr>
          </w:p>
        </w:tc>
      </w:tr>
      <w:tr w:rsidR="00E30C03" w:rsidRPr="003241F7" w14:paraId="05E19B12" w14:textId="77777777" w:rsidTr="00E30C03">
        <w:tc>
          <w:tcPr>
            <w:tcW w:w="7086" w:type="dxa"/>
            <w:shd w:val="clear" w:color="auto" w:fill="auto"/>
          </w:tcPr>
          <w:p w14:paraId="00E2FE16"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7"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E9AAC2A" w14:textId="77777777" w:rsidR="00E30C03" w:rsidRPr="003241F7" w:rsidRDefault="00E30C03" w:rsidP="00E30C03">
            <w:pPr>
              <w:spacing w:after="120"/>
              <w:rPr>
                <w:rFonts w:ascii="Helvetica" w:hAnsi="Helvetica" w:cs="Helvetica"/>
                <w:i/>
                <w:sz w:val="18"/>
                <w:szCs w:val="18"/>
              </w:rPr>
            </w:pPr>
          </w:p>
        </w:tc>
      </w:tr>
      <w:tr w:rsidR="00E30C03" w:rsidRPr="003241F7" w14:paraId="3C319C2E" w14:textId="77777777" w:rsidTr="00E30C03">
        <w:tc>
          <w:tcPr>
            <w:tcW w:w="7086" w:type="dxa"/>
            <w:shd w:val="clear" w:color="auto" w:fill="auto"/>
          </w:tcPr>
          <w:p w14:paraId="240A8692" w14:textId="6A2E7091" w:rsidR="00E30C03" w:rsidRPr="003241F7" w:rsidRDefault="00E30C03" w:rsidP="00E30C03">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E30C03" w:rsidRPr="003241F7" w:rsidRDefault="00E30C03" w:rsidP="00E30C03">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E30C03" w:rsidRPr="003241F7" w:rsidRDefault="00E30C03" w:rsidP="00E30C03">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E30C03" w:rsidRPr="003241F7" w:rsidRDefault="00E30C03" w:rsidP="00E30C03">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E30C03" w:rsidRPr="003241F7" w:rsidRDefault="00E30C03" w:rsidP="00E30C03">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lastRenderedPageBreak/>
              <w:t>the final (corrected and advisor-/advisory committee-approved) version of the thesis/practicum uploaded to MSpace.</w:t>
            </w:r>
          </w:p>
          <w:p w14:paraId="053F0F2A" w14:textId="77777777" w:rsidR="00E30C03" w:rsidRPr="003241F7" w:rsidRDefault="00E30C03" w:rsidP="00E30C03">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E30C03" w:rsidRPr="003241F7" w:rsidRDefault="00E30C03" w:rsidP="00E30C03">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E30C03" w:rsidRPr="003241F7" w:rsidRDefault="00E30C03" w:rsidP="00E30C03">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E30C03" w:rsidRPr="003241F7" w:rsidRDefault="00E30C03" w:rsidP="00E30C03">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8"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2174E59D" w14:textId="77777777" w:rsidR="00E30C03" w:rsidRDefault="00E30C03" w:rsidP="00E30C03">
            <w:pPr>
              <w:rPr>
                <w:rFonts w:ascii="Arial" w:hAnsi="Arial" w:cs="Arial"/>
                <w:i/>
                <w:sz w:val="18"/>
                <w:szCs w:val="18"/>
              </w:rPr>
            </w:pPr>
          </w:p>
          <w:p w14:paraId="1C998B82" w14:textId="77777777" w:rsidR="00E30C03" w:rsidRPr="009B1F84" w:rsidRDefault="00E30C03" w:rsidP="00E30C03">
            <w:pPr>
              <w:rPr>
                <w:rFonts w:ascii="Arial" w:hAnsi="Arial" w:cs="Arial"/>
                <w:sz w:val="18"/>
                <w:szCs w:val="18"/>
              </w:rPr>
            </w:pPr>
          </w:p>
          <w:p w14:paraId="4989BB0A" w14:textId="77777777" w:rsidR="00E30C03" w:rsidRPr="009B1F84" w:rsidRDefault="00E30C03" w:rsidP="00E30C03">
            <w:pPr>
              <w:rPr>
                <w:rFonts w:ascii="Arial" w:hAnsi="Arial" w:cs="Arial"/>
                <w:sz w:val="18"/>
                <w:szCs w:val="18"/>
              </w:rPr>
            </w:pPr>
          </w:p>
          <w:p w14:paraId="43D94D0B" w14:textId="77777777" w:rsidR="00E30C03" w:rsidRDefault="00E30C03" w:rsidP="00E30C03">
            <w:pPr>
              <w:rPr>
                <w:rFonts w:ascii="Arial" w:hAnsi="Arial" w:cs="Arial"/>
                <w:sz w:val="18"/>
                <w:szCs w:val="18"/>
              </w:rPr>
            </w:pPr>
          </w:p>
          <w:p w14:paraId="50979FCD" w14:textId="026D73BE" w:rsidR="00E30C03" w:rsidRPr="003241F7" w:rsidRDefault="00E30C03" w:rsidP="00E30C03">
            <w:pPr>
              <w:spacing w:after="120"/>
              <w:rPr>
                <w:rFonts w:ascii="Helvetica" w:hAnsi="Helvetica" w:cs="Helvetica"/>
                <w:i/>
                <w:sz w:val="18"/>
                <w:szCs w:val="18"/>
              </w:rPr>
            </w:pPr>
            <w:r>
              <w:rPr>
                <w:rFonts w:ascii="Arial" w:hAnsi="Arial" w:cs="Arial"/>
                <w:sz w:val="18"/>
                <w:szCs w:val="18"/>
              </w:rPr>
              <w:tab/>
            </w:r>
          </w:p>
        </w:tc>
      </w:tr>
      <w:tr w:rsidR="00E30C03" w:rsidRPr="003241F7" w14:paraId="15292516" w14:textId="77777777" w:rsidTr="00E30C03">
        <w:tc>
          <w:tcPr>
            <w:tcW w:w="7086" w:type="dxa"/>
            <w:shd w:val="clear" w:color="auto" w:fill="auto"/>
          </w:tcPr>
          <w:p w14:paraId="77E74431" w14:textId="77777777" w:rsidR="00E30C03" w:rsidRPr="003241F7" w:rsidRDefault="00E30C03" w:rsidP="00E30C03">
            <w:pPr>
              <w:spacing w:after="120"/>
              <w:rPr>
                <w:rFonts w:ascii="Helvetica" w:hAnsi="Helvetica" w:cs="Helvetica"/>
                <w:b/>
                <w:bCs/>
                <w:sz w:val="18"/>
                <w:szCs w:val="18"/>
              </w:rPr>
            </w:pPr>
            <w:r w:rsidRPr="003241F7">
              <w:rPr>
                <w:rFonts w:ascii="Helvetica" w:hAnsi="Helvetica" w:cs="Helvetica"/>
                <w:b/>
                <w:bCs/>
                <w:sz w:val="18"/>
                <w:szCs w:val="18"/>
              </w:rPr>
              <w:lastRenderedPageBreak/>
              <w:t>SECTION 7: Doctor of Philosophy General Regulations</w:t>
            </w:r>
          </w:p>
          <w:p w14:paraId="72843FE4" w14:textId="5A3CDBF5"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03DD4436" w14:textId="77777777" w:rsidR="00E30C03" w:rsidRDefault="00E30C03" w:rsidP="00E30C03">
            <w:pPr>
              <w:rPr>
                <w:rFonts w:ascii="Arial" w:hAnsi="Arial" w:cs="Arial"/>
                <w:i/>
                <w:sz w:val="18"/>
                <w:szCs w:val="18"/>
              </w:rPr>
            </w:pPr>
            <w:r w:rsidRPr="00537833">
              <w:rPr>
                <w:rFonts w:ascii="Arial" w:hAnsi="Arial" w:cs="Arial"/>
                <w:sz w:val="18"/>
                <w:szCs w:val="18"/>
              </w:rPr>
              <w:t>There is no Ph.D. program in Disability Studies</w:t>
            </w:r>
            <w:r>
              <w:rPr>
                <w:rFonts w:ascii="Arial" w:hAnsi="Arial" w:cs="Arial"/>
                <w:sz w:val="18"/>
                <w:szCs w:val="18"/>
              </w:rPr>
              <w:t>.</w:t>
            </w:r>
          </w:p>
          <w:p w14:paraId="5A8E7653" w14:textId="77777777" w:rsidR="00E30C03" w:rsidRDefault="00E30C03" w:rsidP="00E30C03">
            <w:pPr>
              <w:rPr>
                <w:rFonts w:ascii="Arial" w:hAnsi="Arial" w:cs="Arial"/>
                <w:sz w:val="18"/>
                <w:szCs w:val="18"/>
              </w:rPr>
            </w:pPr>
          </w:p>
          <w:p w14:paraId="265E3C86" w14:textId="77777777" w:rsidR="00E30C03" w:rsidRDefault="00E30C03" w:rsidP="00E30C03">
            <w:pPr>
              <w:rPr>
                <w:rFonts w:ascii="Arial" w:hAnsi="Arial" w:cs="Arial"/>
                <w:sz w:val="18"/>
                <w:szCs w:val="18"/>
              </w:rPr>
            </w:pPr>
          </w:p>
          <w:p w14:paraId="4D40AA9E" w14:textId="3BFE0435" w:rsidR="00E30C03" w:rsidRPr="003241F7" w:rsidRDefault="00E30C03" w:rsidP="00E30C03">
            <w:pPr>
              <w:spacing w:after="120"/>
              <w:rPr>
                <w:rFonts w:ascii="Helvetica" w:hAnsi="Helvetica" w:cs="Helvetica"/>
                <w:sz w:val="18"/>
                <w:szCs w:val="18"/>
              </w:rPr>
            </w:pPr>
          </w:p>
        </w:tc>
      </w:tr>
      <w:tr w:rsidR="00E30C03" w:rsidRPr="003241F7" w14:paraId="6E67E8CB" w14:textId="77777777" w:rsidTr="00E30C03">
        <w:tc>
          <w:tcPr>
            <w:tcW w:w="7086" w:type="dxa"/>
            <w:shd w:val="clear" w:color="auto" w:fill="auto"/>
          </w:tcPr>
          <w:p w14:paraId="256115AA" w14:textId="77777777" w:rsidR="00E30C03" w:rsidRPr="003241F7" w:rsidRDefault="00E30C03" w:rsidP="00E30C03">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1F95505C" w14:textId="37FC72B6" w:rsidR="00E30C03" w:rsidRPr="003241F7" w:rsidRDefault="00E30C03" w:rsidP="00E30C03">
            <w:pPr>
              <w:spacing w:after="120"/>
              <w:rPr>
                <w:rFonts w:ascii="Helvetica" w:hAnsi="Helvetica" w:cs="Helvetica"/>
                <w:i/>
                <w:sz w:val="18"/>
                <w:szCs w:val="18"/>
              </w:rPr>
            </w:pPr>
          </w:p>
        </w:tc>
      </w:tr>
      <w:tr w:rsidR="00E30C03" w:rsidRPr="003241F7" w14:paraId="1F489268" w14:textId="77777777" w:rsidTr="00E30C03">
        <w:tc>
          <w:tcPr>
            <w:tcW w:w="7086" w:type="dxa"/>
            <w:shd w:val="clear" w:color="auto" w:fill="auto"/>
          </w:tcPr>
          <w:p w14:paraId="08162E35"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E30C03" w:rsidRPr="003241F7" w:rsidRDefault="00E30C03" w:rsidP="00E30C03">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E30C03" w:rsidRPr="003241F7" w:rsidRDefault="00E30C03" w:rsidP="00E30C03">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E30C03" w:rsidRPr="003241F7" w:rsidRDefault="00E30C03" w:rsidP="00E30C03">
            <w:pPr>
              <w:spacing w:after="120"/>
              <w:textAlignment w:val="baseline"/>
              <w:rPr>
                <w:rFonts w:ascii="Helvetica" w:hAnsi="Helvetica" w:cs="Helvetica"/>
                <w:color w:val="222222"/>
                <w:sz w:val="18"/>
                <w:szCs w:val="18"/>
              </w:rPr>
            </w:pPr>
          </w:p>
        </w:tc>
        <w:tc>
          <w:tcPr>
            <w:tcW w:w="4254" w:type="dxa"/>
          </w:tcPr>
          <w:p w14:paraId="0844A984" w14:textId="77777777" w:rsidR="00E30C03" w:rsidRPr="001D73C4" w:rsidRDefault="00E30C03" w:rsidP="00E30C03">
            <w:pPr>
              <w:spacing w:after="120"/>
              <w:rPr>
                <w:rFonts w:ascii="Helvetica" w:hAnsi="Helvetica" w:cs="Helvetica"/>
                <w:i/>
                <w:sz w:val="18"/>
                <w:szCs w:val="18"/>
              </w:rPr>
            </w:pPr>
          </w:p>
          <w:p w14:paraId="4D27CF58" w14:textId="77777777" w:rsidR="00E30C03" w:rsidRPr="001D73C4" w:rsidRDefault="00E30C03" w:rsidP="00E30C03">
            <w:pPr>
              <w:spacing w:after="120"/>
              <w:rPr>
                <w:rFonts w:ascii="Helvetica" w:hAnsi="Helvetica" w:cs="Helvetica"/>
                <w:i/>
                <w:sz w:val="18"/>
                <w:szCs w:val="18"/>
              </w:rPr>
            </w:pPr>
          </w:p>
          <w:p w14:paraId="1C28B238" w14:textId="77777777" w:rsidR="00E30C03" w:rsidRPr="003241F7" w:rsidRDefault="00E30C03" w:rsidP="00E30C03">
            <w:pPr>
              <w:spacing w:after="120"/>
              <w:rPr>
                <w:rFonts w:ascii="Helvetica" w:hAnsi="Helvetica" w:cs="Helvetica"/>
                <w:i/>
                <w:sz w:val="18"/>
                <w:szCs w:val="18"/>
              </w:rPr>
            </w:pPr>
          </w:p>
        </w:tc>
      </w:tr>
      <w:tr w:rsidR="00E30C03" w:rsidRPr="003241F7" w14:paraId="5A39DB71" w14:textId="77777777" w:rsidTr="00E30C03">
        <w:tc>
          <w:tcPr>
            <w:tcW w:w="7086" w:type="dxa"/>
            <w:shd w:val="clear" w:color="auto" w:fill="auto"/>
          </w:tcPr>
          <w:p w14:paraId="0C092D51"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w:t>
            </w:r>
            <w:r w:rsidRPr="003241F7">
              <w:rPr>
                <w:rFonts w:ascii="Helvetica" w:hAnsi="Helvetica" w:cs="Helvetica"/>
                <w:color w:val="222222"/>
                <w:sz w:val="18"/>
                <w:szCs w:val="18"/>
              </w:rPr>
              <w:lastRenderedPageBreak/>
              <w:t>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0B4A4B1F" w14:textId="77777777" w:rsidR="00E30C03" w:rsidRPr="001D73C4" w:rsidRDefault="00E30C03" w:rsidP="00E30C03">
            <w:pPr>
              <w:spacing w:after="120"/>
              <w:rPr>
                <w:rFonts w:ascii="Helvetica" w:hAnsi="Helvetica" w:cs="Helvetica"/>
                <w:sz w:val="18"/>
                <w:szCs w:val="18"/>
              </w:rPr>
            </w:pPr>
          </w:p>
          <w:p w14:paraId="09BFB9E7" w14:textId="77777777" w:rsidR="00E30C03" w:rsidRPr="003241F7" w:rsidRDefault="00E30C03" w:rsidP="00E30C03">
            <w:pPr>
              <w:spacing w:after="120"/>
              <w:rPr>
                <w:rFonts w:ascii="Helvetica" w:hAnsi="Helvetica" w:cs="Helvetica"/>
                <w:sz w:val="18"/>
                <w:szCs w:val="18"/>
              </w:rPr>
            </w:pPr>
          </w:p>
        </w:tc>
      </w:tr>
      <w:tr w:rsidR="00E30C03" w:rsidRPr="003241F7" w14:paraId="4B989C5F" w14:textId="77777777" w:rsidTr="00E30C03">
        <w:tc>
          <w:tcPr>
            <w:tcW w:w="7086" w:type="dxa"/>
            <w:shd w:val="clear" w:color="auto" w:fill="auto"/>
          </w:tcPr>
          <w:p w14:paraId="6058442B"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E30C03" w:rsidRPr="003241F7" w:rsidRDefault="00E30C03" w:rsidP="00E30C03">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19"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3C3BB92F" w14:textId="77777777" w:rsidR="00E30C03" w:rsidRPr="003241F7" w:rsidRDefault="00E30C03" w:rsidP="00E30C03">
            <w:pPr>
              <w:spacing w:after="120"/>
              <w:rPr>
                <w:rFonts w:ascii="Helvetica" w:hAnsi="Helvetica" w:cs="Helvetica"/>
                <w:sz w:val="18"/>
                <w:szCs w:val="18"/>
              </w:rPr>
            </w:pPr>
          </w:p>
        </w:tc>
      </w:tr>
      <w:tr w:rsidR="00E30C03" w:rsidRPr="003241F7" w14:paraId="3DEF574F" w14:textId="77777777" w:rsidTr="00E30C03">
        <w:tc>
          <w:tcPr>
            <w:tcW w:w="7086" w:type="dxa"/>
            <w:shd w:val="clear" w:color="auto" w:fill="auto"/>
          </w:tcPr>
          <w:p w14:paraId="1918D411" w14:textId="77777777" w:rsidR="00E30C03" w:rsidRPr="003241F7" w:rsidRDefault="00E30C03" w:rsidP="00E30C03">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w:t>
            </w:r>
            <w:r w:rsidRPr="003241F7">
              <w:rPr>
                <w:rFonts w:ascii="Helvetica" w:hAnsi="Helvetica" w:cs="Helvetica"/>
                <w:color w:val="222222"/>
                <w:sz w:val="18"/>
                <w:szCs w:val="18"/>
              </w:rPr>
              <w:lastRenderedPageBreak/>
              <w:t>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E30C03" w:rsidRPr="003241F7" w:rsidRDefault="00E30C03" w:rsidP="00E30C03">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E30C03" w:rsidRPr="003241F7" w:rsidRDefault="00E30C03" w:rsidP="00E30C03">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E30C03" w:rsidRPr="003241F7" w:rsidRDefault="00E30C03" w:rsidP="00E30C03">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E30C03" w:rsidRPr="003241F7" w:rsidRDefault="00E30C03" w:rsidP="00E30C03">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E30C03" w:rsidRPr="0011255E" w:rsidRDefault="00E30C03" w:rsidP="00E30C03">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E30C03" w:rsidRPr="0011255E"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0"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3C30AA2C" w14:textId="77777777" w:rsidR="00E30C03" w:rsidRPr="001D73C4" w:rsidRDefault="00E30C03" w:rsidP="00E30C03">
            <w:pPr>
              <w:spacing w:after="120"/>
              <w:rPr>
                <w:rFonts w:ascii="Helvetica" w:hAnsi="Helvetica" w:cs="Helvetica"/>
                <w:i/>
                <w:sz w:val="18"/>
                <w:szCs w:val="18"/>
              </w:rPr>
            </w:pPr>
          </w:p>
          <w:p w14:paraId="4B0F01F8" w14:textId="77777777" w:rsidR="00E30C03" w:rsidRPr="003241F7" w:rsidRDefault="00E30C03" w:rsidP="00E30C03">
            <w:pPr>
              <w:spacing w:after="120"/>
              <w:rPr>
                <w:rFonts w:ascii="Helvetica" w:hAnsi="Helvetica" w:cs="Helvetica"/>
                <w:i/>
                <w:sz w:val="18"/>
                <w:szCs w:val="18"/>
              </w:rPr>
            </w:pPr>
          </w:p>
        </w:tc>
      </w:tr>
      <w:tr w:rsidR="00E30C03" w:rsidRPr="003241F7" w14:paraId="75A33D32" w14:textId="77777777" w:rsidTr="00E30C03">
        <w:tc>
          <w:tcPr>
            <w:tcW w:w="7086" w:type="dxa"/>
            <w:shd w:val="clear" w:color="auto" w:fill="auto"/>
          </w:tcPr>
          <w:p w14:paraId="221782EF"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E30C03" w:rsidRPr="003241F7" w:rsidRDefault="00E30C03" w:rsidP="00E30C03">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1"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E30C03" w:rsidRPr="003241F7" w:rsidRDefault="00E30C03" w:rsidP="00E30C03">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E30C03" w:rsidRPr="003241F7" w:rsidRDefault="00E30C03" w:rsidP="00E30C03">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E30C03" w:rsidRPr="003241F7" w:rsidRDefault="00E30C03" w:rsidP="00E30C03">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E30C03" w:rsidRPr="00B5624E" w:rsidRDefault="00E30C03" w:rsidP="00E30C03">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2"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E30C03" w:rsidRPr="00B5624E" w:rsidRDefault="00E30C03" w:rsidP="00E30C03">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E30C03" w:rsidRPr="003241F7" w:rsidRDefault="00E30C03" w:rsidP="00E30C03">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2AFC1ADE" w14:textId="77777777" w:rsidR="00E30C03" w:rsidRPr="003241F7" w:rsidRDefault="00E30C03" w:rsidP="00E30C03">
            <w:pPr>
              <w:spacing w:after="120"/>
              <w:rPr>
                <w:rFonts w:ascii="Helvetica" w:hAnsi="Helvetica" w:cs="Helvetica"/>
                <w:i/>
                <w:sz w:val="18"/>
                <w:szCs w:val="18"/>
              </w:rPr>
            </w:pPr>
          </w:p>
        </w:tc>
      </w:tr>
      <w:tr w:rsidR="00E30C03" w:rsidRPr="003241F7" w14:paraId="27320846" w14:textId="77777777" w:rsidTr="00E30C03">
        <w:tc>
          <w:tcPr>
            <w:tcW w:w="7086" w:type="dxa"/>
            <w:shd w:val="clear" w:color="auto" w:fill="auto"/>
          </w:tcPr>
          <w:p w14:paraId="096E43E6"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7.2.3 Student's Advisor/Co-advisor</w:t>
            </w:r>
          </w:p>
          <w:p w14:paraId="51507AF8"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E30C03" w:rsidRPr="003241F7" w:rsidRDefault="00E30C03" w:rsidP="00E30C03">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1674543C" w14:textId="77777777" w:rsidR="00E30C03" w:rsidRPr="003241F7" w:rsidRDefault="00E30C03" w:rsidP="00E30C03">
            <w:pPr>
              <w:spacing w:after="120"/>
              <w:rPr>
                <w:rFonts w:ascii="Helvetica" w:hAnsi="Helvetica" w:cs="Helvetica"/>
                <w:i/>
                <w:sz w:val="18"/>
                <w:szCs w:val="18"/>
              </w:rPr>
            </w:pPr>
          </w:p>
        </w:tc>
      </w:tr>
      <w:tr w:rsidR="00E30C03" w:rsidRPr="003241F7" w14:paraId="22A6FAC9" w14:textId="77777777" w:rsidTr="00E30C03">
        <w:tc>
          <w:tcPr>
            <w:tcW w:w="7086" w:type="dxa"/>
            <w:shd w:val="clear" w:color="auto" w:fill="auto"/>
          </w:tcPr>
          <w:p w14:paraId="24C91AB8"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3"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w:t>
            </w:r>
            <w:r w:rsidRPr="003241F7">
              <w:rPr>
                <w:rFonts w:ascii="Helvetica" w:hAnsi="Helvetica" w:cs="Helvetica"/>
                <w:color w:val="222222"/>
                <w:sz w:val="18"/>
                <w:szCs w:val="18"/>
              </w:rPr>
              <w:lastRenderedPageBreak/>
              <w:t xml:space="preserve">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4"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5AD7A1BF" w14:textId="77777777" w:rsidR="00E30C03" w:rsidRPr="003241F7" w:rsidRDefault="00E30C03" w:rsidP="00E30C03">
            <w:pPr>
              <w:spacing w:after="120"/>
              <w:rPr>
                <w:rFonts w:ascii="Helvetica" w:hAnsi="Helvetica" w:cs="Helvetica"/>
                <w:i/>
                <w:sz w:val="18"/>
                <w:szCs w:val="18"/>
              </w:rPr>
            </w:pPr>
          </w:p>
        </w:tc>
      </w:tr>
      <w:tr w:rsidR="00E30C03" w:rsidRPr="003241F7" w14:paraId="1BA9AF4B" w14:textId="77777777" w:rsidTr="00E30C03">
        <w:tc>
          <w:tcPr>
            <w:tcW w:w="7086" w:type="dxa"/>
            <w:shd w:val="clear" w:color="auto" w:fill="auto"/>
          </w:tcPr>
          <w:p w14:paraId="05202F20" w14:textId="77777777" w:rsidR="00E30C03" w:rsidRPr="003241F7" w:rsidRDefault="00E30C03" w:rsidP="00E30C03">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E30C03" w:rsidRPr="003241F7" w:rsidRDefault="00E30C03" w:rsidP="00E30C03">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45A5BC79" w14:textId="77777777" w:rsidR="00E30C03" w:rsidRPr="003241F7" w:rsidRDefault="00E30C03" w:rsidP="00E30C03">
            <w:pPr>
              <w:spacing w:after="120"/>
              <w:rPr>
                <w:rFonts w:ascii="Helvetica" w:hAnsi="Helvetica" w:cs="Helvetica"/>
                <w:i/>
                <w:sz w:val="18"/>
                <w:szCs w:val="18"/>
              </w:rPr>
            </w:pPr>
          </w:p>
        </w:tc>
      </w:tr>
      <w:tr w:rsidR="00E30C03" w:rsidRPr="003241F7" w14:paraId="10CBEF74" w14:textId="77777777" w:rsidTr="00E30C03">
        <w:tc>
          <w:tcPr>
            <w:tcW w:w="7086" w:type="dxa"/>
            <w:shd w:val="clear" w:color="auto" w:fill="auto"/>
          </w:tcPr>
          <w:p w14:paraId="3F6E7BF1" w14:textId="77777777" w:rsidR="00E30C03" w:rsidRPr="003241F7" w:rsidRDefault="00E30C03" w:rsidP="00E30C03">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8"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E30C03" w:rsidRPr="003241F7" w:rsidRDefault="00E30C03" w:rsidP="00E30C03">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E30C03" w:rsidRPr="003241F7" w:rsidRDefault="00E30C03" w:rsidP="00E30C03">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E30C03" w:rsidRPr="003241F7" w:rsidRDefault="00E30C03" w:rsidP="00E30C03">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E30C03" w:rsidRPr="003241F7" w:rsidRDefault="00E30C03" w:rsidP="00E30C03">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6027B16C" w14:textId="77777777" w:rsidR="00E30C03" w:rsidRPr="003241F7" w:rsidRDefault="00E30C03" w:rsidP="00E30C03">
            <w:pPr>
              <w:spacing w:after="120"/>
              <w:rPr>
                <w:rFonts w:ascii="Helvetica" w:hAnsi="Helvetica" w:cs="Helvetica"/>
                <w:i/>
                <w:sz w:val="18"/>
                <w:szCs w:val="18"/>
              </w:rPr>
            </w:pPr>
          </w:p>
        </w:tc>
      </w:tr>
      <w:tr w:rsidR="00E30C03" w:rsidRPr="003241F7" w14:paraId="53707AFE" w14:textId="77777777" w:rsidTr="00E30C03">
        <w:tc>
          <w:tcPr>
            <w:tcW w:w="7086" w:type="dxa"/>
            <w:shd w:val="clear" w:color="auto" w:fill="auto"/>
          </w:tcPr>
          <w:p w14:paraId="58652905" w14:textId="77777777" w:rsidR="00E30C03" w:rsidRPr="003241F7" w:rsidRDefault="00E30C03" w:rsidP="00E30C03">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E30C03" w:rsidRPr="003241F7" w:rsidRDefault="00E30C03" w:rsidP="00E30C03">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E30C03" w:rsidRPr="003241F7" w:rsidRDefault="00E30C03" w:rsidP="00E30C03">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31FD1F85" w14:textId="77777777" w:rsidR="00E30C03" w:rsidRPr="001D73C4" w:rsidRDefault="00E30C03" w:rsidP="00E30C03">
            <w:pPr>
              <w:spacing w:after="120"/>
              <w:rPr>
                <w:rFonts w:ascii="Helvetica" w:hAnsi="Helvetica" w:cs="Helvetica"/>
                <w:i/>
                <w:sz w:val="18"/>
                <w:szCs w:val="18"/>
              </w:rPr>
            </w:pPr>
          </w:p>
          <w:p w14:paraId="56AEFA5F" w14:textId="77777777" w:rsidR="00E30C03" w:rsidRPr="001D73C4" w:rsidRDefault="00E30C03" w:rsidP="00E30C03">
            <w:pPr>
              <w:spacing w:after="120"/>
              <w:rPr>
                <w:rFonts w:ascii="Helvetica" w:hAnsi="Helvetica" w:cs="Helvetica"/>
                <w:i/>
                <w:sz w:val="18"/>
                <w:szCs w:val="18"/>
              </w:rPr>
            </w:pPr>
          </w:p>
          <w:p w14:paraId="11C7EC2D" w14:textId="77777777" w:rsidR="00E30C03" w:rsidRPr="001D73C4" w:rsidRDefault="00E30C03" w:rsidP="00E30C03">
            <w:pPr>
              <w:spacing w:after="120"/>
              <w:rPr>
                <w:rFonts w:ascii="Helvetica" w:hAnsi="Helvetica" w:cs="Helvetica"/>
                <w:i/>
                <w:sz w:val="18"/>
                <w:szCs w:val="18"/>
              </w:rPr>
            </w:pPr>
          </w:p>
          <w:p w14:paraId="3DBC2FC6" w14:textId="77777777" w:rsidR="00E30C03" w:rsidRPr="001D73C4" w:rsidRDefault="00E30C03" w:rsidP="00E30C03">
            <w:pPr>
              <w:spacing w:after="120"/>
              <w:rPr>
                <w:rFonts w:ascii="Helvetica" w:hAnsi="Helvetica" w:cs="Helvetica"/>
                <w:i/>
                <w:sz w:val="18"/>
                <w:szCs w:val="18"/>
              </w:rPr>
            </w:pPr>
          </w:p>
          <w:p w14:paraId="2341379E" w14:textId="77777777" w:rsidR="00E30C03" w:rsidRPr="003241F7" w:rsidRDefault="00E30C03" w:rsidP="00E30C03">
            <w:pPr>
              <w:spacing w:after="120"/>
              <w:rPr>
                <w:rFonts w:ascii="Helvetica" w:hAnsi="Helvetica" w:cs="Helvetica"/>
                <w:i/>
                <w:sz w:val="18"/>
                <w:szCs w:val="18"/>
              </w:rPr>
            </w:pPr>
          </w:p>
        </w:tc>
      </w:tr>
      <w:tr w:rsidR="00E30C03" w:rsidRPr="003241F7" w14:paraId="3C1E3432" w14:textId="77777777" w:rsidTr="00E30C03">
        <w:tc>
          <w:tcPr>
            <w:tcW w:w="7086" w:type="dxa"/>
            <w:shd w:val="clear" w:color="auto" w:fill="auto"/>
          </w:tcPr>
          <w:p w14:paraId="2C1FCE11"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E30C03" w:rsidRPr="003241F7" w:rsidRDefault="00E30C03" w:rsidP="00E30C03">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778185F5" w14:textId="77777777" w:rsidR="00E30C03" w:rsidRPr="001D73C4" w:rsidRDefault="00E30C03" w:rsidP="00E30C03">
            <w:pPr>
              <w:spacing w:after="120"/>
              <w:jc w:val="both"/>
              <w:rPr>
                <w:rFonts w:ascii="Helvetica" w:hAnsi="Helvetica" w:cs="Helvetica"/>
                <w:sz w:val="18"/>
                <w:szCs w:val="18"/>
              </w:rPr>
            </w:pPr>
          </w:p>
          <w:p w14:paraId="3EFD0FB3" w14:textId="77777777" w:rsidR="00E30C03" w:rsidRPr="001D73C4" w:rsidRDefault="00E30C03" w:rsidP="00E30C03">
            <w:pPr>
              <w:spacing w:after="120"/>
              <w:rPr>
                <w:rFonts w:ascii="Helvetica" w:hAnsi="Helvetica" w:cs="Helvetica"/>
                <w:i/>
                <w:sz w:val="18"/>
                <w:szCs w:val="18"/>
              </w:rPr>
            </w:pPr>
          </w:p>
          <w:p w14:paraId="3DB04CCD" w14:textId="77777777" w:rsidR="00E30C03" w:rsidRPr="003241F7" w:rsidRDefault="00E30C03" w:rsidP="00E30C03">
            <w:pPr>
              <w:spacing w:after="120"/>
              <w:jc w:val="both"/>
              <w:rPr>
                <w:rFonts w:ascii="Helvetica" w:hAnsi="Helvetica" w:cs="Helvetica"/>
                <w:sz w:val="18"/>
                <w:szCs w:val="18"/>
              </w:rPr>
            </w:pPr>
          </w:p>
        </w:tc>
      </w:tr>
      <w:tr w:rsidR="00E30C03" w:rsidRPr="003241F7" w14:paraId="7F674050" w14:textId="77777777" w:rsidTr="00E30C03">
        <w:tc>
          <w:tcPr>
            <w:tcW w:w="7086" w:type="dxa"/>
            <w:shd w:val="clear" w:color="auto" w:fill="auto"/>
          </w:tcPr>
          <w:p w14:paraId="712C3C33"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29"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E30C03" w:rsidRPr="003241F7" w:rsidRDefault="00E30C03" w:rsidP="00E30C03">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0"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E30C03" w:rsidRPr="003241F7" w:rsidRDefault="00E30C03" w:rsidP="00E30C03">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E30C03" w:rsidRPr="003241F7" w:rsidRDefault="00E30C03" w:rsidP="00E30C03">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E30C03" w:rsidRPr="003241F7" w:rsidRDefault="00E30C03" w:rsidP="00E30C03">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3D6B415F" w14:textId="77777777" w:rsidR="00E30C03" w:rsidRPr="003241F7" w:rsidRDefault="00E30C03" w:rsidP="00E30C03">
            <w:pPr>
              <w:spacing w:after="120"/>
              <w:rPr>
                <w:rFonts w:ascii="Helvetica" w:hAnsi="Helvetica" w:cs="Helvetica"/>
                <w:sz w:val="18"/>
                <w:szCs w:val="18"/>
              </w:rPr>
            </w:pPr>
          </w:p>
        </w:tc>
      </w:tr>
      <w:tr w:rsidR="00E30C03" w:rsidRPr="003241F7" w14:paraId="74FD94BB" w14:textId="77777777" w:rsidTr="00E30C03">
        <w:tc>
          <w:tcPr>
            <w:tcW w:w="7086" w:type="dxa"/>
            <w:shd w:val="clear" w:color="auto" w:fill="auto"/>
          </w:tcPr>
          <w:p w14:paraId="179C4494"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Courses within a program of study may be taken elsewhere and transferred for credit at the University of Manitoba. All such courses:</w:t>
            </w:r>
          </w:p>
          <w:p w14:paraId="46CE370D" w14:textId="77777777" w:rsidR="00E30C03" w:rsidRPr="003241F7" w:rsidRDefault="00E30C03" w:rsidP="00E30C03">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E30C03" w:rsidRPr="003241F7" w:rsidRDefault="00E30C03" w:rsidP="00E30C03">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E30C03" w:rsidRPr="003241F7" w:rsidRDefault="00E30C03" w:rsidP="00E30C03">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E30C03" w:rsidRPr="003241F7" w:rsidRDefault="00E30C03" w:rsidP="00E30C03">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1"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6187C86F" w14:textId="77777777" w:rsidR="00E30C03" w:rsidRPr="003241F7" w:rsidRDefault="00E30C03" w:rsidP="00E30C03">
            <w:pPr>
              <w:spacing w:after="120"/>
              <w:rPr>
                <w:rFonts w:ascii="Helvetica" w:hAnsi="Helvetica" w:cs="Helvetica"/>
                <w:sz w:val="18"/>
                <w:szCs w:val="18"/>
              </w:rPr>
            </w:pPr>
          </w:p>
        </w:tc>
      </w:tr>
      <w:tr w:rsidR="00E30C03" w:rsidRPr="003241F7" w14:paraId="522067BA" w14:textId="77777777" w:rsidTr="00E30C03">
        <w:tc>
          <w:tcPr>
            <w:tcW w:w="7086" w:type="dxa"/>
            <w:shd w:val="clear" w:color="auto" w:fill="auto"/>
          </w:tcPr>
          <w:p w14:paraId="54146A3C"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2"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E30C03" w:rsidRPr="003241F7" w:rsidRDefault="00E30C03" w:rsidP="00E30C03">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60DF60A2" w14:textId="77777777" w:rsidR="00E30C03" w:rsidRPr="003241F7" w:rsidRDefault="00E30C03" w:rsidP="00E30C03">
            <w:pPr>
              <w:spacing w:after="120"/>
              <w:rPr>
                <w:rFonts w:ascii="Helvetica" w:hAnsi="Helvetica" w:cs="Helvetica"/>
                <w:i/>
                <w:sz w:val="18"/>
                <w:szCs w:val="18"/>
              </w:rPr>
            </w:pPr>
          </w:p>
        </w:tc>
      </w:tr>
      <w:tr w:rsidR="00E30C03" w:rsidRPr="003241F7" w14:paraId="2D26CEAE" w14:textId="77777777" w:rsidTr="00E30C03">
        <w:tc>
          <w:tcPr>
            <w:tcW w:w="7086" w:type="dxa"/>
            <w:shd w:val="clear" w:color="auto" w:fill="auto"/>
          </w:tcPr>
          <w:p w14:paraId="52A5F04D"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E30C03" w:rsidRPr="003241F7" w:rsidRDefault="00E30C03" w:rsidP="00E30C03">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3"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4"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w:t>
            </w:r>
            <w:r w:rsidRPr="003241F7">
              <w:rPr>
                <w:rFonts w:ascii="Helvetica" w:hAnsi="Helvetica" w:cs="Helvetica"/>
                <w:color w:val="222222"/>
                <w:sz w:val="18"/>
                <w:szCs w:val="18"/>
              </w:rPr>
              <w:lastRenderedPageBreak/>
              <w:t xml:space="preserve">prevented progress on the identified goals.  Extensions also must recognize the </w:t>
            </w:r>
            <w:hyperlink r:id="rId135"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6"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7"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164139F9" w14:textId="77777777" w:rsidR="00E30C03" w:rsidRPr="003241F7" w:rsidRDefault="00E30C03" w:rsidP="00E30C03">
            <w:pPr>
              <w:spacing w:after="120"/>
              <w:rPr>
                <w:rFonts w:ascii="Helvetica" w:hAnsi="Helvetica" w:cs="Helvetica"/>
                <w:i/>
                <w:sz w:val="18"/>
                <w:szCs w:val="18"/>
              </w:rPr>
            </w:pPr>
          </w:p>
        </w:tc>
      </w:tr>
      <w:tr w:rsidR="00E30C03" w:rsidRPr="003241F7" w14:paraId="303A6747" w14:textId="77777777" w:rsidTr="00E30C03">
        <w:tc>
          <w:tcPr>
            <w:tcW w:w="7086" w:type="dxa"/>
            <w:shd w:val="clear" w:color="auto" w:fill="auto"/>
          </w:tcPr>
          <w:p w14:paraId="23FDCB3F"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8"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D501E12" w14:textId="77777777" w:rsidR="00E30C03" w:rsidRPr="001D73C4" w:rsidRDefault="00E30C03" w:rsidP="00E30C03">
            <w:pPr>
              <w:spacing w:after="120"/>
              <w:rPr>
                <w:rFonts w:ascii="Helvetica" w:hAnsi="Helvetica" w:cs="Helvetica"/>
                <w:i/>
                <w:sz w:val="18"/>
                <w:szCs w:val="18"/>
              </w:rPr>
            </w:pPr>
          </w:p>
          <w:p w14:paraId="107FF5D8" w14:textId="77777777" w:rsidR="00E30C03" w:rsidRPr="003241F7" w:rsidRDefault="00E30C03" w:rsidP="00E30C03">
            <w:pPr>
              <w:spacing w:after="120"/>
              <w:rPr>
                <w:rFonts w:ascii="Helvetica" w:hAnsi="Helvetica" w:cs="Helvetica"/>
                <w:i/>
                <w:sz w:val="18"/>
                <w:szCs w:val="18"/>
              </w:rPr>
            </w:pPr>
          </w:p>
        </w:tc>
      </w:tr>
      <w:tr w:rsidR="00E30C03" w:rsidRPr="003241F7" w14:paraId="455B2728" w14:textId="77777777" w:rsidTr="00E30C03">
        <w:tc>
          <w:tcPr>
            <w:tcW w:w="7086" w:type="dxa"/>
            <w:shd w:val="clear" w:color="auto" w:fill="auto"/>
          </w:tcPr>
          <w:p w14:paraId="37751929"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E30C03" w:rsidRPr="003241F7" w:rsidRDefault="00E30C03" w:rsidP="00E30C03">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6320D791" w14:textId="77777777" w:rsidR="00E30C03" w:rsidRPr="003241F7" w:rsidRDefault="00E30C03" w:rsidP="00E30C03">
            <w:pPr>
              <w:spacing w:after="120"/>
              <w:rPr>
                <w:rFonts w:ascii="Helvetica" w:hAnsi="Helvetica" w:cs="Helvetica"/>
                <w:i/>
                <w:sz w:val="18"/>
                <w:szCs w:val="18"/>
              </w:rPr>
            </w:pPr>
          </w:p>
        </w:tc>
      </w:tr>
      <w:tr w:rsidR="00E30C03" w:rsidRPr="003241F7" w14:paraId="76DE910D" w14:textId="77777777" w:rsidTr="00E30C03">
        <w:tc>
          <w:tcPr>
            <w:tcW w:w="7086" w:type="dxa"/>
            <w:shd w:val="clear" w:color="auto" w:fill="auto"/>
          </w:tcPr>
          <w:p w14:paraId="3FF2D3A8"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559E5C6C" w14:textId="77777777" w:rsidR="00E30C03" w:rsidRPr="001D73C4" w:rsidRDefault="00E30C03" w:rsidP="00E30C03">
            <w:pPr>
              <w:spacing w:after="120"/>
              <w:rPr>
                <w:rFonts w:ascii="Helvetica" w:hAnsi="Helvetica" w:cs="Helvetica"/>
                <w:i/>
                <w:sz w:val="18"/>
                <w:szCs w:val="18"/>
              </w:rPr>
            </w:pPr>
          </w:p>
          <w:p w14:paraId="170F16E7" w14:textId="77777777" w:rsidR="00E30C03" w:rsidRPr="003241F7" w:rsidRDefault="00E30C03" w:rsidP="00E30C03">
            <w:pPr>
              <w:spacing w:after="120"/>
              <w:rPr>
                <w:rFonts w:ascii="Helvetica" w:hAnsi="Helvetica" w:cs="Helvetica"/>
                <w:i/>
                <w:sz w:val="18"/>
                <w:szCs w:val="18"/>
              </w:rPr>
            </w:pPr>
          </w:p>
        </w:tc>
      </w:tr>
      <w:tr w:rsidR="00E30C03" w:rsidRPr="003241F7" w14:paraId="1FFFD66E" w14:textId="77777777" w:rsidTr="00E30C03">
        <w:tc>
          <w:tcPr>
            <w:tcW w:w="7086" w:type="dxa"/>
            <w:shd w:val="clear" w:color="auto" w:fill="auto"/>
          </w:tcPr>
          <w:p w14:paraId="77D46A41"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E30C03" w:rsidRPr="003241F7" w:rsidRDefault="00E30C03" w:rsidP="00E30C03">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E30C03" w:rsidRPr="003241F7" w:rsidRDefault="00E30C03" w:rsidP="00E30C03">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0"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E30C03" w:rsidRPr="003241F7" w:rsidRDefault="00E30C03" w:rsidP="00E30C03">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E30C03" w:rsidRPr="003241F7" w:rsidRDefault="00E30C03" w:rsidP="00E30C03">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E30C03" w:rsidRPr="003241F7" w:rsidRDefault="00E30C03" w:rsidP="00E30C03">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E30C03" w:rsidRPr="003241F7" w:rsidRDefault="00E30C03" w:rsidP="00E30C03">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29182AFC" w14:textId="77777777" w:rsidR="00E30C03" w:rsidRPr="003241F7" w:rsidRDefault="00E30C03" w:rsidP="00E30C03">
            <w:pPr>
              <w:spacing w:after="120"/>
              <w:rPr>
                <w:rFonts w:ascii="Helvetica" w:hAnsi="Helvetica" w:cs="Helvetica"/>
                <w:sz w:val="18"/>
                <w:szCs w:val="18"/>
              </w:rPr>
            </w:pPr>
          </w:p>
        </w:tc>
      </w:tr>
      <w:tr w:rsidR="00E30C03" w:rsidRPr="003241F7" w14:paraId="35E2ACBD" w14:textId="77777777" w:rsidTr="00E30C03">
        <w:tc>
          <w:tcPr>
            <w:tcW w:w="7086" w:type="dxa"/>
            <w:shd w:val="clear" w:color="auto" w:fill="auto"/>
          </w:tcPr>
          <w:p w14:paraId="15ED43CA"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2"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374C8ACE" w14:textId="77777777" w:rsidR="00E30C03" w:rsidRPr="001D73C4" w:rsidRDefault="00E30C03" w:rsidP="00E30C03">
            <w:pPr>
              <w:spacing w:after="120"/>
              <w:rPr>
                <w:rFonts w:ascii="Helvetica" w:hAnsi="Helvetica" w:cs="Helvetica"/>
                <w:i/>
                <w:sz w:val="18"/>
                <w:szCs w:val="18"/>
              </w:rPr>
            </w:pPr>
          </w:p>
          <w:p w14:paraId="70C1EAE5" w14:textId="77777777" w:rsidR="00E30C03" w:rsidRPr="003241F7" w:rsidRDefault="00E30C03" w:rsidP="00E30C03">
            <w:pPr>
              <w:spacing w:after="120"/>
              <w:rPr>
                <w:rFonts w:ascii="Helvetica" w:hAnsi="Helvetica" w:cs="Helvetica"/>
                <w:i/>
                <w:sz w:val="18"/>
                <w:szCs w:val="18"/>
              </w:rPr>
            </w:pPr>
          </w:p>
        </w:tc>
      </w:tr>
      <w:tr w:rsidR="00E30C03" w:rsidRPr="003241F7" w14:paraId="7EFC72DB" w14:textId="77777777" w:rsidTr="00E30C03">
        <w:tc>
          <w:tcPr>
            <w:tcW w:w="7086" w:type="dxa"/>
            <w:shd w:val="clear" w:color="auto" w:fill="auto"/>
          </w:tcPr>
          <w:p w14:paraId="6A8C4392"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E30C03" w:rsidRPr="003241F7" w:rsidRDefault="00E30C03" w:rsidP="00E30C03">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E30C03" w:rsidRPr="003241F7" w:rsidRDefault="00E30C03" w:rsidP="00E30C03">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0E75C613" w14:textId="77777777" w:rsidR="00E30C03" w:rsidRPr="001D73C4" w:rsidRDefault="00E30C03" w:rsidP="00E30C03">
            <w:pPr>
              <w:spacing w:after="120"/>
              <w:rPr>
                <w:rFonts w:ascii="Helvetica" w:hAnsi="Helvetica" w:cs="Helvetica"/>
                <w:sz w:val="18"/>
                <w:szCs w:val="18"/>
              </w:rPr>
            </w:pPr>
            <w:r w:rsidRPr="001D73C4">
              <w:rPr>
                <w:rFonts w:ascii="Helvetica" w:hAnsi="Helvetica" w:cs="Helvetica"/>
                <w:sz w:val="18"/>
                <w:szCs w:val="18"/>
              </w:rPr>
              <w:t xml:space="preserve"> </w:t>
            </w:r>
          </w:p>
          <w:p w14:paraId="44C05034" w14:textId="77777777" w:rsidR="00E30C03" w:rsidRPr="003241F7" w:rsidRDefault="00E30C03" w:rsidP="00E30C03">
            <w:pPr>
              <w:spacing w:after="120"/>
              <w:rPr>
                <w:rFonts w:ascii="Helvetica" w:hAnsi="Helvetica" w:cs="Helvetica"/>
                <w:sz w:val="18"/>
                <w:szCs w:val="18"/>
              </w:rPr>
            </w:pPr>
          </w:p>
        </w:tc>
      </w:tr>
      <w:tr w:rsidR="00E30C03" w:rsidRPr="003241F7" w14:paraId="7154C161" w14:textId="77777777" w:rsidTr="00E30C03">
        <w:tc>
          <w:tcPr>
            <w:tcW w:w="7086" w:type="dxa"/>
            <w:shd w:val="clear" w:color="auto" w:fill="auto"/>
          </w:tcPr>
          <w:p w14:paraId="3FBA6782"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E30C03"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w:t>
            </w:r>
            <w:r w:rsidRPr="003241F7">
              <w:rPr>
                <w:rFonts w:ascii="Helvetica" w:hAnsi="Helvetica" w:cs="Helvetica"/>
                <w:color w:val="222222"/>
                <w:sz w:val="18"/>
                <w:szCs w:val="18"/>
              </w:rPr>
              <w:lastRenderedPageBreak/>
              <w:t xml:space="preserve">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3"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280C5BBD" w14:textId="77777777" w:rsidR="00E30C03" w:rsidRPr="003241F7" w:rsidRDefault="00E30C03" w:rsidP="00E30C03">
            <w:pPr>
              <w:spacing w:after="120"/>
              <w:rPr>
                <w:rFonts w:ascii="Helvetica" w:hAnsi="Helvetica" w:cs="Helvetica"/>
                <w:sz w:val="18"/>
                <w:szCs w:val="18"/>
              </w:rPr>
            </w:pPr>
          </w:p>
        </w:tc>
      </w:tr>
      <w:tr w:rsidR="00E30C03" w:rsidRPr="003241F7" w14:paraId="7EA3674E" w14:textId="77777777" w:rsidTr="00E30C03">
        <w:tc>
          <w:tcPr>
            <w:tcW w:w="7086" w:type="dxa"/>
            <w:shd w:val="clear" w:color="auto" w:fill="auto"/>
          </w:tcPr>
          <w:p w14:paraId="4FBFE9B4" w14:textId="77777777" w:rsidR="00E30C03" w:rsidRPr="003241F7" w:rsidRDefault="00E30C03" w:rsidP="00E30C03">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E30C03" w:rsidRPr="003241F7" w:rsidRDefault="00E30C03" w:rsidP="00E30C03">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E30C03" w:rsidRPr="003241F7" w:rsidRDefault="00E30C03" w:rsidP="00E30C03">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064C8B0E" w14:textId="77777777" w:rsidR="00E30C03" w:rsidRPr="003241F7" w:rsidRDefault="00E30C03" w:rsidP="00E30C03">
            <w:pPr>
              <w:spacing w:after="120"/>
              <w:rPr>
                <w:rFonts w:ascii="Helvetica" w:hAnsi="Helvetica" w:cs="Helvetica"/>
                <w:i/>
                <w:sz w:val="18"/>
                <w:szCs w:val="18"/>
              </w:rPr>
            </w:pPr>
          </w:p>
        </w:tc>
      </w:tr>
      <w:tr w:rsidR="00E30C03" w:rsidRPr="003241F7" w14:paraId="66FFBCBC" w14:textId="77777777" w:rsidTr="00E30C03">
        <w:tc>
          <w:tcPr>
            <w:tcW w:w="7086" w:type="dxa"/>
            <w:shd w:val="clear" w:color="auto" w:fill="auto"/>
          </w:tcPr>
          <w:p w14:paraId="7938C767"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E30C03" w:rsidRPr="003241F7" w:rsidRDefault="00E30C03" w:rsidP="00E30C03">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4"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49F03717" w14:textId="77777777" w:rsidR="00E30C03" w:rsidRPr="003241F7" w:rsidRDefault="00E30C03" w:rsidP="00E30C03">
            <w:pPr>
              <w:spacing w:after="120"/>
              <w:rPr>
                <w:rFonts w:ascii="Helvetica" w:hAnsi="Helvetica" w:cs="Helvetica"/>
                <w:i/>
                <w:sz w:val="18"/>
                <w:szCs w:val="18"/>
              </w:rPr>
            </w:pPr>
          </w:p>
        </w:tc>
      </w:tr>
      <w:tr w:rsidR="00E30C03" w:rsidRPr="003241F7" w14:paraId="5D3329E2" w14:textId="77777777" w:rsidTr="00E30C03">
        <w:tc>
          <w:tcPr>
            <w:tcW w:w="7086" w:type="dxa"/>
            <w:shd w:val="clear" w:color="auto" w:fill="auto"/>
          </w:tcPr>
          <w:p w14:paraId="205024CA" w14:textId="77777777"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E30C03" w:rsidRPr="003241F7" w:rsidRDefault="00E30C03" w:rsidP="00E30C03">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E30C03" w:rsidRPr="003241F7" w:rsidRDefault="00E30C03" w:rsidP="00E30C03">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E30C03" w:rsidRPr="003241F7" w:rsidRDefault="00E30C03" w:rsidP="00E30C03">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E30C03" w:rsidRPr="003241F7" w:rsidRDefault="00E30C03" w:rsidP="00E30C03">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E30C03" w:rsidRPr="003241F7" w:rsidRDefault="00E30C03" w:rsidP="00E30C03">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E30C03" w:rsidRPr="003241F7" w:rsidRDefault="00E30C03" w:rsidP="00E30C03">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E30C03" w:rsidRPr="003241F7" w:rsidRDefault="00E30C03" w:rsidP="00E30C03">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E30C03" w:rsidRPr="003241F7" w:rsidRDefault="00E30C03" w:rsidP="00E30C03">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E30C03" w:rsidRPr="003241F7" w:rsidRDefault="00E30C03" w:rsidP="00E30C03">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E30C03" w:rsidRPr="003241F7" w:rsidRDefault="00E30C03" w:rsidP="00E30C03">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E30C03" w:rsidRPr="003241F7" w:rsidRDefault="00E30C03" w:rsidP="00E30C03">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E30C03" w:rsidRPr="003241F7" w:rsidRDefault="00E30C03" w:rsidP="00E30C03">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E30C03" w:rsidRPr="003241F7" w:rsidRDefault="00E30C03" w:rsidP="00E30C03">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E30C03" w:rsidRPr="003241F7" w:rsidRDefault="00E30C03" w:rsidP="00E30C03">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E30C03" w:rsidRPr="003241F7" w:rsidRDefault="00E30C03" w:rsidP="00E30C03">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E30C03" w:rsidRPr="003241F7" w:rsidRDefault="00E30C03" w:rsidP="00E30C03">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E30C03" w:rsidRPr="003241F7" w:rsidRDefault="00E30C03" w:rsidP="00E30C03">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4AA65906" w14:textId="77777777" w:rsidR="00E30C03" w:rsidRPr="003241F7" w:rsidRDefault="00E30C03" w:rsidP="00E30C03">
            <w:pPr>
              <w:spacing w:after="120"/>
              <w:rPr>
                <w:rFonts w:ascii="Helvetica" w:hAnsi="Helvetica" w:cs="Helvetica"/>
                <w:sz w:val="18"/>
                <w:szCs w:val="18"/>
              </w:rPr>
            </w:pPr>
          </w:p>
        </w:tc>
      </w:tr>
      <w:tr w:rsidR="00E30C03" w:rsidRPr="003241F7" w14:paraId="621856CD" w14:textId="77777777" w:rsidTr="00E30C03">
        <w:tc>
          <w:tcPr>
            <w:tcW w:w="7086" w:type="dxa"/>
            <w:shd w:val="clear" w:color="auto" w:fill="auto"/>
          </w:tcPr>
          <w:p w14:paraId="069BCA68"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E30C03" w:rsidRPr="003241F7" w:rsidRDefault="00E30C03" w:rsidP="00E30C03">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4FA6126A" w14:textId="77777777" w:rsidR="00E30C03" w:rsidRPr="003241F7" w:rsidRDefault="00E30C03" w:rsidP="00E30C03">
            <w:pPr>
              <w:spacing w:after="120"/>
              <w:rPr>
                <w:rFonts w:ascii="Helvetica" w:hAnsi="Helvetica" w:cs="Helvetica"/>
                <w:sz w:val="18"/>
                <w:szCs w:val="18"/>
              </w:rPr>
            </w:pPr>
          </w:p>
        </w:tc>
      </w:tr>
      <w:tr w:rsidR="00E30C03" w:rsidRPr="003241F7" w14:paraId="0AAB374B" w14:textId="77777777" w:rsidTr="00E30C03">
        <w:tc>
          <w:tcPr>
            <w:tcW w:w="7086" w:type="dxa"/>
            <w:shd w:val="clear" w:color="auto" w:fill="auto"/>
          </w:tcPr>
          <w:p w14:paraId="11DCE010" w14:textId="44281754"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7.11.4 Submission of the Thesis for Examination</w:t>
            </w:r>
          </w:p>
          <w:p w14:paraId="5BF0221F" w14:textId="75BDE464"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5"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6"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4D203EFC" w14:textId="77777777" w:rsidR="00E30C03" w:rsidRPr="003241F7" w:rsidRDefault="00E30C03" w:rsidP="00E30C03">
            <w:pPr>
              <w:spacing w:after="120"/>
              <w:rPr>
                <w:rFonts w:ascii="Helvetica" w:hAnsi="Helvetica" w:cs="Helvetica"/>
                <w:sz w:val="18"/>
                <w:szCs w:val="18"/>
              </w:rPr>
            </w:pPr>
          </w:p>
        </w:tc>
      </w:tr>
      <w:tr w:rsidR="00E30C03" w:rsidRPr="003241F7" w14:paraId="2F4E70DB" w14:textId="77777777" w:rsidTr="00E30C03">
        <w:tc>
          <w:tcPr>
            <w:tcW w:w="7086" w:type="dxa"/>
            <w:shd w:val="clear" w:color="auto" w:fill="auto"/>
          </w:tcPr>
          <w:p w14:paraId="5C9AE3F8" w14:textId="77777777"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E30C03" w:rsidRPr="003241F7" w:rsidRDefault="00E30C03" w:rsidP="00E30C03">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E30C03" w:rsidRPr="003241F7" w:rsidRDefault="00E30C03" w:rsidP="00E30C03">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E30C03" w:rsidRPr="003241F7" w:rsidRDefault="00E30C03" w:rsidP="00E30C03">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E30C03" w:rsidRPr="003241F7" w:rsidRDefault="00E30C03" w:rsidP="00E30C03">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E30C03" w:rsidRPr="003241F7" w:rsidRDefault="00E30C03" w:rsidP="00E30C03">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E30C03" w:rsidRPr="003241F7" w:rsidRDefault="00E30C03" w:rsidP="00E30C03">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7"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E30C03" w:rsidRPr="003241F7" w:rsidRDefault="00E30C03" w:rsidP="00E30C03">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1D1FE76F" w14:textId="77777777" w:rsidR="00E30C03" w:rsidRPr="003241F7" w:rsidRDefault="00E30C03" w:rsidP="00E30C03">
            <w:pPr>
              <w:spacing w:after="120"/>
              <w:rPr>
                <w:rFonts w:ascii="Helvetica" w:hAnsi="Helvetica" w:cs="Helvetica"/>
                <w:sz w:val="18"/>
                <w:szCs w:val="18"/>
              </w:rPr>
            </w:pPr>
          </w:p>
        </w:tc>
      </w:tr>
      <w:tr w:rsidR="00E30C03" w:rsidRPr="003241F7" w14:paraId="75CEFC37" w14:textId="77777777" w:rsidTr="00E30C03">
        <w:tc>
          <w:tcPr>
            <w:tcW w:w="7086" w:type="dxa"/>
            <w:shd w:val="clear" w:color="auto" w:fill="auto"/>
          </w:tcPr>
          <w:p w14:paraId="0954940D" w14:textId="778FFBF1"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8"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E30C03" w:rsidRPr="003241F7" w:rsidRDefault="00E30C03" w:rsidP="00E30C03">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E30C03" w:rsidRPr="003241F7" w:rsidRDefault="00E30C03" w:rsidP="00E30C03">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E30C03" w:rsidRPr="003241F7" w:rsidRDefault="00E30C03" w:rsidP="00E30C03">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department/unit verifies that the student’s thesis has been reviewed by all members of the advisory committee and that the department/unit fully supports the thesis proceeding for examination.</w:t>
            </w:r>
          </w:p>
          <w:p w14:paraId="276D4C8A"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E30C03" w:rsidRPr="003241F7" w:rsidRDefault="00E30C03" w:rsidP="00E30C03">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E30C03" w:rsidRPr="003241F7" w:rsidRDefault="00E30C03" w:rsidP="00E30C03">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E30C03" w:rsidRPr="003241F7" w:rsidRDefault="00E30C03" w:rsidP="00E30C03">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E30C03" w:rsidRPr="003241F7" w:rsidRDefault="00E30C03" w:rsidP="00E30C03">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E30C03" w:rsidRPr="003241F7" w:rsidRDefault="00E30C03" w:rsidP="00E30C03">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E30C03" w:rsidRPr="003241F7" w:rsidRDefault="00E30C03" w:rsidP="00E30C03">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event of a first failure, the candidate will be permitted a second attempt at the written examination, consisting of the evaluation of the thesis by the same examining </w:t>
            </w:r>
            <w:r w:rsidRPr="003241F7">
              <w:rPr>
                <w:rFonts w:ascii="Helvetica" w:hAnsi="Helvetica" w:cs="Helvetica"/>
                <w:color w:val="222222"/>
                <w:sz w:val="18"/>
                <w:szCs w:val="18"/>
              </w:rPr>
              <w:lastRenderedPageBreak/>
              <w:t>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15B7F6C0" w14:textId="77777777" w:rsidR="00E30C03" w:rsidRPr="003241F7" w:rsidRDefault="00E30C03" w:rsidP="00E30C03">
            <w:pPr>
              <w:spacing w:after="120"/>
              <w:rPr>
                <w:rFonts w:ascii="Helvetica" w:hAnsi="Helvetica" w:cs="Helvetica"/>
                <w:i/>
                <w:sz w:val="18"/>
                <w:szCs w:val="18"/>
              </w:rPr>
            </w:pPr>
          </w:p>
        </w:tc>
      </w:tr>
      <w:tr w:rsidR="00E30C03" w:rsidRPr="003241F7" w14:paraId="03BFF2D9" w14:textId="77777777" w:rsidTr="00E30C03">
        <w:tc>
          <w:tcPr>
            <w:tcW w:w="7086" w:type="dxa"/>
            <w:shd w:val="clear" w:color="auto" w:fill="auto"/>
          </w:tcPr>
          <w:p w14:paraId="2AE97E42"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E30C03" w:rsidRPr="003241F7" w:rsidRDefault="00E30C03" w:rsidP="00E30C03">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49"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E30C03" w:rsidRPr="003241F7" w:rsidRDefault="00E30C03" w:rsidP="00E30C03">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E30C03" w:rsidRPr="003241F7" w:rsidRDefault="00E30C03" w:rsidP="00E30C03">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E30C03" w:rsidRPr="003241F7" w:rsidRDefault="00E30C03" w:rsidP="00E30C03">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E30C03" w:rsidRPr="003241F7" w:rsidRDefault="00E30C03" w:rsidP="00E30C03">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E30C03" w:rsidRPr="003241F7" w:rsidRDefault="00E30C03" w:rsidP="00E30C03">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E30C03" w:rsidRPr="003241F7" w:rsidRDefault="00E30C03" w:rsidP="00E30C03">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E30C03" w:rsidRPr="003241F7" w:rsidRDefault="00E30C03" w:rsidP="00E30C03">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E30C03" w:rsidRPr="003241F7" w:rsidRDefault="00E30C03" w:rsidP="00E30C03">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 xml:space="preserve">Email </w:t>
            </w:r>
            <w:proofErr w:type="gramStart"/>
            <w:r w:rsidRPr="003241F7">
              <w:rPr>
                <w:rFonts w:ascii="Helvetica" w:hAnsi="Helvetica" w:cs="Helvetica"/>
                <w:color w:val="222222"/>
                <w:sz w:val="18"/>
                <w:szCs w:val="18"/>
              </w:rPr>
              <w:t>address;</w:t>
            </w:r>
            <w:proofErr w:type="gramEnd"/>
          </w:p>
          <w:p w14:paraId="5D13AA43" w14:textId="77777777" w:rsidR="00E30C03" w:rsidRPr="003241F7" w:rsidRDefault="00E30C03" w:rsidP="00E30C03">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E30C03" w:rsidRPr="003241F7" w:rsidRDefault="00E30C03" w:rsidP="00E30C03">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E30C03" w:rsidRPr="003241F7" w:rsidRDefault="00E30C03" w:rsidP="00E30C03">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E30C03" w:rsidRPr="003241F7" w:rsidRDefault="00E30C03" w:rsidP="00E30C03">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E30C03" w:rsidRPr="003241F7" w:rsidRDefault="00E30C03" w:rsidP="00E30C03">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0872A606" w14:textId="77777777" w:rsidR="00E30C03" w:rsidRPr="003241F7" w:rsidRDefault="00E30C03" w:rsidP="00E30C03">
            <w:pPr>
              <w:spacing w:after="120"/>
              <w:rPr>
                <w:rFonts w:ascii="Helvetica" w:hAnsi="Helvetica" w:cs="Helvetica"/>
                <w:sz w:val="18"/>
                <w:szCs w:val="18"/>
              </w:rPr>
            </w:pPr>
          </w:p>
        </w:tc>
      </w:tr>
      <w:tr w:rsidR="00E30C03" w:rsidRPr="003241F7" w14:paraId="4606527D" w14:textId="77777777" w:rsidTr="00E30C03">
        <w:tc>
          <w:tcPr>
            <w:tcW w:w="7086" w:type="dxa"/>
            <w:shd w:val="clear" w:color="auto" w:fill="auto"/>
          </w:tcPr>
          <w:p w14:paraId="0C2EC3B2"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1395B2C2" w14:textId="77777777" w:rsidR="00E30C03" w:rsidRPr="003241F7" w:rsidRDefault="00E30C03" w:rsidP="00E30C03">
            <w:pPr>
              <w:spacing w:after="120"/>
              <w:rPr>
                <w:rFonts w:ascii="Helvetica" w:hAnsi="Helvetica" w:cs="Helvetica"/>
                <w:sz w:val="18"/>
                <w:szCs w:val="18"/>
              </w:rPr>
            </w:pPr>
          </w:p>
        </w:tc>
      </w:tr>
      <w:tr w:rsidR="00E30C03" w:rsidRPr="003241F7" w14:paraId="0036E660" w14:textId="77777777" w:rsidTr="00E30C03">
        <w:tc>
          <w:tcPr>
            <w:tcW w:w="7086" w:type="dxa"/>
            <w:shd w:val="clear" w:color="auto" w:fill="auto"/>
          </w:tcPr>
          <w:p w14:paraId="3E62D95F"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627A13B0" w14:textId="77777777" w:rsidR="00E30C03" w:rsidRPr="003241F7" w:rsidRDefault="00E30C03" w:rsidP="00E30C03">
            <w:pPr>
              <w:spacing w:after="120"/>
              <w:rPr>
                <w:rFonts w:ascii="Helvetica" w:hAnsi="Helvetica" w:cs="Helvetica"/>
                <w:sz w:val="18"/>
                <w:szCs w:val="18"/>
              </w:rPr>
            </w:pPr>
          </w:p>
        </w:tc>
      </w:tr>
      <w:tr w:rsidR="00E30C03" w:rsidRPr="003241F7" w14:paraId="1AE07714" w14:textId="77777777" w:rsidTr="00E30C03">
        <w:tc>
          <w:tcPr>
            <w:tcW w:w="7086" w:type="dxa"/>
            <w:shd w:val="clear" w:color="auto" w:fill="auto"/>
          </w:tcPr>
          <w:p w14:paraId="663EC502"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6A1C3FD3" w14:textId="77777777" w:rsidR="00E30C03" w:rsidRPr="003241F7" w:rsidRDefault="00E30C03" w:rsidP="00E30C03">
            <w:pPr>
              <w:spacing w:after="120"/>
              <w:rPr>
                <w:rFonts w:ascii="Helvetica" w:hAnsi="Helvetica" w:cs="Helvetica"/>
                <w:sz w:val="18"/>
                <w:szCs w:val="18"/>
              </w:rPr>
            </w:pPr>
          </w:p>
        </w:tc>
      </w:tr>
      <w:tr w:rsidR="00E30C03" w:rsidRPr="003241F7" w14:paraId="1A636201" w14:textId="77777777" w:rsidTr="00E30C03">
        <w:tc>
          <w:tcPr>
            <w:tcW w:w="7086" w:type="dxa"/>
            <w:shd w:val="clear" w:color="auto" w:fill="auto"/>
          </w:tcPr>
          <w:p w14:paraId="78AE7D95" w14:textId="77777777"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E30C03" w:rsidRPr="003241F7" w:rsidRDefault="00E30C03" w:rsidP="00E30C03">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E30C03" w:rsidRPr="003241F7" w:rsidRDefault="00E30C03" w:rsidP="00E30C03">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xml:space="preserve">: the candidate has failed to adequately orally present the thesis rationale, methodology, findings, and/or conclusions, or to satisfactorily respond to questions posed related to the thesis. Failure may also arise because of defects in conception, methodology, or context. Those </w:t>
            </w:r>
            <w:r w:rsidRPr="003241F7">
              <w:rPr>
                <w:rFonts w:ascii="Helvetica" w:hAnsi="Helvetica" w:cs="Helvetica"/>
                <w:color w:val="222222"/>
                <w:sz w:val="18"/>
                <w:szCs w:val="18"/>
              </w:rPr>
              <w:lastRenderedPageBreak/>
              <w:t>examiners in agreement must indicate, by their signature, concurrence with the failing grade.</w:t>
            </w:r>
          </w:p>
          <w:p w14:paraId="6C0F395D"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0"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E30C03" w:rsidRPr="003241F7" w:rsidRDefault="00E30C03" w:rsidP="00E30C03">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E30C03" w:rsidRPr="003241F7" w:rsidRDefault="00E30C03" w:rsidP="00E30C03">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2F26C5D" w14:textId="77777777" w:rsidR="00E30C03" w:rsidRPr="003241F7" w:rsidRDefault="00E30C03" w:rsidP="00E30C03">
            <w:pPr>
              <w:spacing w:after="120"/>
              <w:rPr>
                <w:rFonts w:ascii="Helvetica" w:hAnsi="Helvetica" w:cs="Helvetica"/>
                <w:sz w:val="18"/>
                <w:szCs w:val="18"/>
              </w:rPr>
            </w:pPr>
          </w:p>
        </w:tc>
      </w:tr>
      <w:tr w:rsidR="00E30C03" w:rsidRPr="003241F7" w14:paraId="783E9C03" w14:textId="77777777" w:rsidTr="00E30C03">
        <w:tc>
          <w:tcPr>
            <w:tcW w:w="7086" w:type="dxa"/>
            <w:shd w:val="clear" w:color="auto" w:fill="auto"/>
          </w:tcPr>
          <w:p w14:paraId="6EB9E2B7"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E30C03" w:rsidRPr="003241F7" w:rsidRDefault="00E30C03" w:rsidP="00E30C03">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E30C03" w:rsidRPr="003241F7" w:rsidRDefault="00E30C03" w:rsidP="00E30C03">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E30C03" w:rsidRPr="003241F7" w:rsidRDefault="00E30C03" w:rsidP="00E30C03">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E30C03" w:rsidRPr="003241F7" w:rsidRDefault="00E30C03" w:rsidP="00E30C03">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1"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2"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w:t>
            </w:r>
            <w:r w:rsidRPr="003241F7">
              <w:rPr>
                <w:rFonts w:ascii="Helvetica" w:hAnsi="Helvetica" w:cs="Helvetica"/>
                <w:color w:val="222222"/>
                <w:sz w:val="18"/>
                <w:szCs w:val="18"/>
              </w:rPr>
              <w:lastRenderedPageBreak/>
              <w:t>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9503941" w14:textId="77777777" w:rsidR="00E30C03" w:rsidRPr="003241F7" w:rsidRDefault="00E30C03" w:rsidP="00E30C03">
            <w:pPr>
              <w:spacing w:after="120"/>
              <w:ind w:left="-18" w:firstLine="18"/>
              <w:jc w:val="both"/>
              <w:rPr>
                <w:rFonts w:ascii="Helvetica" w:hAnsi="Helvetica" w:cs="Helvetica"/>
                <w:sz w:val="18"/>
                <w:szCs w:val="18"/>
              </w:rPr>
            </w:pPr>
          </w:p>
        </w:tc>
      </w:tr>
      <w:tr w:rsidR="00E30C03" w:rsidRPr="003241F7" w14:paraId="630862C2" w14:textId="77777777" w:rsidTr="00E30C03">
        <w:tc>
          <w:tcPr>
            <w:tcW w:w="7086" w:type="dxa"/>
            <w:shd w:val="clear" w:color="auto" w:fill="auto"/>
          </w:tcPr>
          <w:p w14:paraId="32D0B25D"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E30C03" w:rsidRPr="003241F7" w:rsidRDefault="00E30C03" w:rsidP="00E30C03">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E30C03" w:rsidRPr="003241F7" w:rsidRDefault="00E30C03" w:rsidP="00E30C03">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E30C03" w:rsidRPr="003241F7" w:rsidRDefault="00E30C03" w:rsidP="00E30C03">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E30C03" w:rsidRPr="003241F7" w:rsidRDefault="00E30C03" w:rsidP="00E30C03">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55E16B1E" w14:textId="77777777" w:rsidR="00E30C03" w:rsidRPr="003241F7" w:rsidRDefault="00E30C03" w:rsidP="00E30C03">
            <w:pPr>
              <w:spacing w:after="120"/>
              <w:rPr>
                <w:rFonts w:ascii="Helvetica" w:hAnsi="Helvetica" w:cs="Helvetica"/>
                <w:sz w:val="18"/>
                <w:szCs w:val="18"/>
              </w:rPr>
            </w:pPr>
          </w:p>
        </w:tc>
      </w:tr>
      <w:tr w:rsidR="00E30C03" w:rsidRPr="003241F7" w14:paraId="7A33A40C" w14:textId="77777777" w:rsidTr="00E30C03">
        <w:tc>
          <w:tcPr>
            <w:tcW w:w="7086" w:type="dxa"/>
            <w:shd w:val="clear" w:color="auto" w:fill="auto"/>
          </w:tcPr>
          <w:p w14:paraId="38D4BE11"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3"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E30C03" w:rsidRPr="003241F7" w:rsidRDefault="00E30C03" w:rsidP="00E30C03">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E30C03" w:rsidRPr="003241F7" w:rsidRDefault="00E30C03" w:rsidP="00E30C03">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cases, not covered by the regulation concerning patents, where adequate causes can be shown to delay publication, the student and advisor/co-</w:t>
            </w:r>
            <w:r w:rsidRPr="003241F7">
              <w:rPr>
                <w:rFonts w:ascii="Helvetica" w:hAnsi="Helvetica" w:cs="Helvetica"/>
                <w:color w:val="222222"/>
                <w:sz w:val="18"/>
                <w:szCs w:val="18"/>
              </w:rPr>
              <w:lastRenderedPageBreak/>
              <w:t xml:space="preserve">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E30C03" w:rsidRPr="003241F7" w:rsidRDefault="00E30C03" w:rsidP="00E30C03">
            <w:pPr>
              <w:spacing w:after="120"/>
              <w:textAlignment w:val="baseline"/>
              <w:rPr>
                <w:rFonts w:ascii="Helvetica" w:hAnsi="Helvetica" w:cs="Helvetica"/>
                <w:color w:val="222222"/>
                <w:sz w:val="18"/>
                <w:szCs w:val="18"/>
              </w:rPr>
            </w:pPr>
          </w:p>
        </w:tc>
        <w:tc>
          <w:tcPr>
            <w:tcW w:w="4254" w:type="dxa"/>
          </w:tcPr>
          <w:p w14:paraId="31852AB7" w14:textId="77777777" w:rsidR="00E30C03" w:rsidRPr="003241F7" w:rsidRDefault="00E30C03" w:rsidP="00E30C03">
            <w:pPr>
              <w:spacing w:after="120"/>
              <w:rPr>
                <w:rFonts w:ascii="Helvetica" w:hAnsi="Helvetica" w:cs="Helvetica"/>
                <w:sz w:val="18"/>
                <w:szCs w:val="18"/>
              </w:rPr>
            </w:pPr>
          </w:p>
        </w:tc>
      </w:tr>
      <w:tr w:rsidR="00E30C03" w:rsidRPr="003241F7" w14:paraId="2FDAD0C5" w14:textId="77777777" w:rsidTr="00E30C03">
        <w:tc>
          <w:tcPr>
            <w:tcW w:w="7086" w:type="dxa"/>
            <w:shd w:val="clear" w:color="auto" w:fill="auto"/>
          </w:tcPr>
          <w:p w14:paraId="4FBD5564"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4"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5"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77786872" w14:textId="77777777" w:rsidR="00E30C03" w:rsidRPr="003241F7" w:rsidRDefault="00E30C03" w:rsidP="00E30C03">
            <w:pPr>
              <w:spacing w:after="120"/>
              <w:rPr>
                <w:rFonts w:ascii="Helvetica" w:hAnsi="Helvetica" w:cs="Helvetica"/>
                <w:sz w:val="18"/>
                <w:szCs w:val="18"/>
              </w:rPr>
            </w:pPr>
          </w:p>
        </w:tc>
      </w:tr>
      <w:tr w:rsidR="00E30C03" w:rsidRPr="003241F7" w14:paraId="5C76B0AE" w14:textId="77777777" w:rsidTr="00E30C03">
        <w:tc>
          <w:tcPr>
            <w:tcW w:w="7086" w:type="dxa"/>
            <w:shd w:val="clear" w:color="auto" w:fill="auto"/>
          </w:tcPr>
          <w:p w14:paraId="293F29FF" w14:textId="77777777" w:rsidR="00E30C03" w:rsidRPr="003241F7" w:rsidRDefault="00E30C03" w:rsidP="00E30C03">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E30C03" w:rsidRPr="003241F7" w:rsidRDefault="00E30C03" w:rsidP="00E30C03">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E30C03" w:rsidRPr="003241F7" w:rsidRDefault="00E30C03" w:rsidP="00E30C03">
            <w:pPr>
              <w:pStyle w:val="NormalWeb"/>
              <w:spacing w:before="0" w:beforeAutospacing="0" w:after="120" w:afterAutospacing="0"/>
              <w:rPr>
                <w:rStyle w:val="Strong"/>
                <w:rFonts w:ascii="Helvetica" w:hAnsi="Helvetica" w:cs="Helvetica"/>
                <w:color w:val="000000"/>
                <w:sz w:val="18"/>
                <w:szCs w:val="18"/>
              </w:rPr>
            </w:pPr>
          </w:p>
          <w:p w14:paraId="773AD6E7" w14:textId="13518211"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E30C03" w:rsidRPr="003241F7" w:rsidRDefault="00E30C03" w:rsidP="00E30C03">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6"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w:t>
            </w:r>
            <w:r w:rsidRPr="003241F7">
              <w:rPr>
                <w:rFonts w:ascii="Helvetica" w:hAnsi="Helvetica" w:cs="Helvetica"/>
                <w:color w:val="222222"/>
                <w:sz w:val="18"/>
                <w:szCs w:val="18"/>
              </w:rPr>
              <w:lastRenderedPageBreak/>
              <w:t>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E30C03" w:rsidRPr="003241F7" w:rsidRDefault="00E30C03" w:rsidP="00E30C03">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8"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34D85B49" w14:textId="77777777" w:rsidR="00E30C03" w:rsidRPr="003241F7" w:rsidRDefault="00E30C03" w:rsidP="00E30C03">
            <w:pPr>
              <w:spacing w:after="120"/>
              <w:rPr>
                <w:rFonts w:ascii="Helvetica" w:hAnsi="Helvetica" w:cs="Helvetica"/>
                <w:sz w:val="18"/>
                <w:szCs w:val="18"/>
              </w:rPr>
            </w:pPr>
          </w:p>
        </w:tc>
      </w:tr>
      <w:tr w:rsidR="00E30C03" w:rsidRPr="003241F7" w14:paraId="4ADF22F5" w14:textId="77777777" w:rsidTr="00E30C03">
        <w:tc>
          <w:tcPr>
            <w:tcW w:w="7086" w:type="dxa"/>
            <w:shd w:val="clear" w:color="auto" w:fill="auto"/>
          </w:tcPr>
          <w:p w14:paraId="75D6C2EB"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E30C03" w:rsidRPr="003241F7" w:rsidRDefault="00E30C03" w:rsidP="00E30C03">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E30C03" w:rsidRPr="003241F7" w:rsidRDefault="00E30C03" w:rsidP="00E30C03">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E30C03" w:rsidRPr="003241F7" w:rsidRDefault="00E30C03" w:rsidP="00E30C03">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192E0B92" w14:textId="77777777" w:rsidR="00E30C03" w:rsidRPr="003241F7" w:rsidRDefault="00E30C03" w:rsidP="00E30C03">
            <w:pPr>
              <w:spacing w:after="120"/>
              <w:rPr>
                <w:rFonts w:ascii="Helvetica" w:hAnsi="Helvetica" w:cs="Helvetica"/>
                <w:sz w:val="18"/>
                <w:szCs w:val="18"/>
              </w:rPr>
            </w:pPr>
          </w:p>
        </w:tc>
      </w:tr>
      <w:tr w:rsidR="00E30C03" w:rsidRPr="003241F7" w14:paraId="114E9B46" w14:textId="77777777" w:rsidTr="00E30C03">
        <w:tc>
          <w:tcPr>
            <w:tcW w:w="7086" w:type="dxa"/>
            <w:shd w:val="clear" w:color="auto" w:fill="auto"/>
          </w:tcPr>
          <w:p w14:paraId="04871C5E"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lastRenderedPageBreak/>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1241315E" w14:textId="77777777" w:rsidR="00E30C03" w:rsidRPr="003241F7" w:rsidRDefault="00E30C03" w:rsidP="00E30C03">
            <w:pPr>
              <w:spacing w:after="120"/>
              <w:rPr>
                <w:rFonts w:ascii="Helvetica" w:hAnsi="Helvetica" w:cs="Helvetica"/>
                <w:sz w:val="18"/>
                <w:szCs w:val="18"/>
              </w:rPr>
            </w:pPr>
          </w:p>
        </w:tc>
      </w:tr>
      <w:tr w:rsidR="00E30C03" w:rsidRPr="003241F7" w14:paraId="4CFDC136" w14:textId="77777777" w:rsidTr="00E30C03">
        <w:tc>
          <w:tcPr>
            <w:tcW w:w="7086" w:type="dxa"/>
            <w:shd w:val="clear" w:color="auto" w:fill="auto"/>
          </w:tcPr>
          <w:p w14:paraId="07890C48"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1"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74DE351A" w14:textId="77777777" w:rsidR="00E30C03" w:rsidRPr="003241F7" w:rsidRDefault="00E30C03" w:rsidP="00E30C03">
            <w:pPr>
              <w:spacing w:after="120"/>
              <w:rPr>
                <w:rFonts w:ascii="Helvetica" w:hAnsi="Helvetica" w:cs="Helvetica"/>
                <w:sz w:val="18"/>
                <w:szCs w:val="18"/>
              </w:rPr>
            </w:pPr>
          </w:p>
        </w:tc>
      </w:tr>
      <w:tr w:rsidR="00E30C03" w:rsidRPr="003241F7" w14:paraId="7D0E80C3" w14:textId="77777777" w:rsidTr="00E30C03">
        <w:tc>
          <w:tcPr>
            <w:tcW w:w="7086" w:type="dxa"/>
            <w:shd w:val="clear" w:color="auto" w:fill="auto"/>
          </w:tcPr>
          <w:p w14:paraId="712F9C15" w14:textId="77777777" w:rsidR="00E30C03" w:rsidRPr="003241F7" w:rsidRDefault="00E30C03" w:rsidP="00E30C03">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E30C03" w:rsidRPr="003241F7" w:rsidRDefault="00E30C03" w:rsidP="00E30C03">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4BBA4D3E" w14:textId="77777777" w:rsidR="00E30C03" w:rsidRPr="003241F7" w:rsidRDefault="00E30C03" w:rsidP="00E30C03">
            <w:pPr>
              <w:spacing w:after="120"/>
              <w:rPr>
                <w:rFonts w:ascii="Helvetica" w:hAnsi="Helvetica" w:cs="Helvetica"/>
                <w:i/>
                <w:sz w:val="18"/>
                <w:szCs w:val="18"/>
              </w:rPr>
            </w:pPr>
          </w:p>
        </w:tc>
      </w:tr>
      <w:tr w:rsidR="00E30C03" w:rsidRPr="003241F7" w14:paraId="7B423774" w14:textId="77777777" w:rsidTr="00E30C03">
        <w:tc>
          <w:tcPr>
            <w:tcW w:w="7086" w:type="dxa"/>
            <w:shd w:val="clear" w:color="auto" w:fill="auto"/>
          </w:tcPr>
          <w:p w14:paraId="22DAB0F7" w14:textId="77039549" w:rsidR="00E30C03" w:rsidRPr="003241F7" w:rsidRDefault="00E30C03" w:rsidP="00E30C03">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E30C03" w:rsidRPr="003241F7" w:rsidRDefault="00E30C03" w:rsidP="00E30C03">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are referred to the appeals section of the </w:t>
            </w:r>
            <w:hyperlink r:id="rId162"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3"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2F58220D" w14:textId="77777777" w:rsidR="00E30C03" w:rsidRPr="003241F7" w:rsidRDefault="00E30C03" w:rsidP="00E30C03">
            <w:pPr>
              <w:spacing w:after="120"/>
              <w:rPr>
                <w:rFonts w:ascii="Helvetica" w:hAnsi="Helvetica" w:cs="Helvetica"/>
                <w:sz w:val="18"/>
                <w:szCs w:val="18"/>
              </w:rPr>
            </w:pPr>
          </w:p>
        </w:tc>
      </w:tr>
      <w:tr w:rsidR="00E30C03" w:rsidRPr="003241F7" w14:paraId="25C190F5" w14:textId="77777777" w:rsidTr="00E30C03">
        <w:tc>
          <w:tcPr>
            <w:tcW w:w="7086" w:type="dxa"/>
            <w:shd w:val="clear" w:color="auto" w:fill="auto"/>
          </w:tcPr>
          <w:p w14:paraId="63A817CA" w14:textId="77777777" w:rsidR="00E30C03" w:rsidRPr="003241F7" w:rsidRDefault="00E30C03" w:rsidP="00E30C03">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E30C03" w:rsidRPr="003241F7" w:rsidRDefault="00E30C03" w:rsidP="00E30C03">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E30C03" w:rsidRPr="003241F7" w:rsidRDefault="00E30C03" w:rsidP="00E30C03">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E30C03" w:rsidRPr="003241F7" w:rsidRDefault="00E30C03" w:rsidP="00E30C03">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E30C03" w:rsidRPr="003241F7" w:rsidRDefault="00E30C03" w:rsidP="00E30C03">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E30C03" w:rsidRPr="003241F7" w:rsidRDefault="00E30C03" w:rsidP="00E30C03">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E30C03" w:rsidRPr="003241F7" w:rsidRDefault="00E30C03" w:rsidP="00E30C03">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E30C03" w:rsidRPr="003241F7" w:rsidRDefault="00E30C03" w:rsidP="00E30C03">
            <w:pPr>
              <w:spacing w:after="120"/>
              <w:textAlignment w:val="baseline"/>
              <w:rPr>
                <w:rFonts w:ascii="Helvetica" w:hAnsi="Helvetica" w:cs="Helvetica"/>
                <w:color w:val="222222"/>
                <w:sz w:val="18"/>
                <w:szCs w:val="18"/>
              </w:rPr>
            </w:pPr>
          </w:p>
        </w:tc>
        <w:tc>
          <w:tcPr>
            <w:tcW w:w="4254" w:type="dxa"/>
          </w:tcPr>
          <w:p w14:paraId="3D1FD399" w14:textId="77777777" w:rsidR="00E30C03" w:rsidRPr="003241F7" w:rsidRDefault="00E30C03" w:rsidP="00E30C03">
            <w:pPr>
              <w:spacing w:after="120"/>
              <w:rPr>
                <w:rFonts w:ascii="Helvetica" w:hAnsi="Helvetica" w:cs="Helvetica"/>
                <w:sz w:val="18"/>
                <w:szCs w:val="18"/>
              </w:rPr>
            </w:pPr>
          </w:p>
        </w:tc>
      </w:tr>
      <w:tr w:rsidR="00E30C03" w:rsidRPr="003241F7" w14:paraId="27822B71" w14:textId="77777777" w:rsidTr="00E30C03">
        <w:tc>
          <w:tcPr>
            <w:tcW w:w="7086" w:type="dxa"/>
            <w:shd w:val="clear" w:color="auto" w:fill="auto"/>
          </w:tcPr>
          <w:p w14:paraId="35A4C22E"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E30C03" w:rsidRPr="003241F7" w:rsidRDefault="00E30C03" w:rsidP="00E30C03">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E30C03" w:rsidRPr="003241F7" w:rsidRDefault="00E30C03" w:rsidP="00E30C03">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E30C03" w:rsidRPr="003241F7" w:rsidRDefault="00E30C03" w:rsidP="00E30C03">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E30C03" w:rsidRPr="003241F7" w:rsidRDefault="00E30C03" w:rsidP="00E30C03">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flow chart of the University of Manitoba Appeals Processes is available at this</w:t>
            </w:r>
            <w:hyperlink r:id="rId164"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2E7E6D06" w14:textId="77777777" w:rsidR="00E30C03" w:rsidRPr="003241F7" w:rsidRDefault="00E30C03" w:rsidP="00E30C03">
            <w:pPr>
              <w:spacing w:after="120"/>
              <w:rPr>
                <w:rFonts w:ascii="Helvetica" w:hAnsi="Helvetica" w:cs="Helvetica"/>
                <w:sz w:val="18"/>
                <w:szCs w:val="18"/>
              </w:rPr>
            </w:pPr>
          </w:p>
        </w:tc>
      </w:tr>
      <w:tr w:rsidR="00E30C03" w:rsidRPr="003241F7" w14:paraId="7C9EE250" w14:textId="77777777" w:rsidTr="00E30C03">
        <w:tc>
          <w:tcPr>
            <w:tcW w:w="7086" w:type="dxa"/>
            <w:shd w:val="clear" w:color="auto" w:fill="auto"/>
          </w:tcPr>
          <w:p w14:paraId="4643CC51"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E30C03" w:rsidRPr="003241F7" w:rsidRDefault="00E30C03" w:rsidP="00E30C03">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5"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2097310A" w14:textId="77777777" w:rsidR="00E30C03" w:rsidRPr="003241F7" w:rsidRDefault="00E30C03" w:rsidP="00E30C03">
            <w:pPr>
              <w:spacing w:after="120"/>
              <w:rPr>
                <w:rFonts w:ascii="Helvetica" w:hAnsi="Helvetica" w:cs="Helvetica"/>
                <w:sz w:val="18"/>
                <w:szCs w:val="18"/>
              </w:rPr>
            </w:pPr>
          </w:p>
        </w:tc>
      </w:tr>
      <w:tr w:rsidR="00E30C03" w:rsidRPr="003241F7" w14:paraId="0DE2A69F" w14:textId="77777777" w:rsidTr="00E30C03">
        <w:tc>
          <w:tcPr>
            <w:tcW w:w="7086" w:type="dxa"/>
            <w:shd w:val="clear" w:color="auto" w:fill="auto"/>
          </w:tcPr>
          <w:p w14:paraId="5CB1AD7C"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E30C03" w:rsidRPr="003241F7" w:rsidRDefault="00E30C03" w:rsidP="00E30C03">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E30C03" w:rsidRPr="003241F7" w:rsidRDefault="00E30C03" w:rsidP="00E30C03">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E30C03" w:rsidRPr="003241F7" w:rsidRDefault="00E30C03" w:rsidP="00E30C03">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6"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5193CDFD" w14:textId="77777777" w:rsidR="00E30C03" w:rsidRPr="003241F7" w:rsidRDefault="00E30C03" w:rsidP="00E30C03">
            <w:pPr>
              <w:spacing w:after="120"/>
              <w:rPr>
                <w:rFonts w:ascii="Helvetica" w:hAnsi="Helvetica" w:cs="Helvetica"/>
                <w:sz w:val="18"/>
                <w:szCs w:val="18"/>
              </w:rPr>
            </w:pPr>
          </w:p>
        </w:tc>
      </w:tr>
      <w:tr w:rsidR="00E30C03" w:rsidRPr="003241F7" w14:paraId="4903E952" w14:textId="77777777" w:rsidTr="00E30C03">
        <w:tc>
          <w:tcPr>
            <w:tcW w:w="7086" w:type="dxa"/>
            <w:shd w:val="clear" w:color="auto" w:fill="auto"/>
          </w:tcPr>
          <w:p w14:paraId="343BBD37" w14:textId="77777777"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E30C03" w:rsidRPr="003241F7" w:rsidRDefault="00E30C03" w:rsidP="00E30C03">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E30C03" w:rsidRPr="003241F7" w:rsidRDefault="00E30C03" w:rsidP="00E30C03">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E30C03" w:rsidRPr="003241F7" w:rsidRDefault="00E30C03" w:rsidP="00E30C03">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22FD0E6B" w14:textId="77777777" w:rsidR="00E30C03" w:rsidRPr="003241F7" w:rsidRDefault="00E30C03" w:rsidP="00E30C03">
            <w:pPr>
              <w:spacing w:after="120"/>
              <w:rPr>
                <w:rFonts w:ascii="Helvetica" w:hAnsi="Helvetica" w:cs="Helvetica"/>
                <w:sz w:val="18"/>
                <w:szCs w:val="18"/>
              </w:rPr>
            </w:pPr>
          </w:p>
        </w:tc>
      </w:tr>
      <w:tr w:rsidR="00E30C03" w:rsidRPr="003241F7" w14:paraId="4527F11A" w14:textId="77777777" w:rsidTr="00E30C03">
        <w:tc>
          <w:tcPr>
            <w:tcW w:w="7086" w:type="dxa"/>
            <w:shd w:val="clear" w:color="auto" w:fill="auto"/>
          </w:tcPr>
          <w:p w14:paraId="3B5FF489" w14:textId="77777777"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E30C03" w:rsidRPr="003241F7" w:rsidRDefault="00E30C03" w:rsidP="00E30C03">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E30C03" w:rsidRPr="003241F7" w:rsidRDefault="00E30C03" w:rsidP="00E30C03">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E30C03" w:rsidRPr="003241F7" w:rsidRDefault="00E30C03" w:rsidP="00E30C03">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E30C03" w:rsidRPr="003241F7" w:rsidRDefault="00E30C03" w:rsidP="00E30C03">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E30C03" w:rsidRPr="003241F7" w:rsidRDefault="00E30C03" w:rsidP="00E30C03">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E30C03" w:rsidRPr="0052607E" w:rsidRDefault="00E30C03" w:rsidP="00E30C03">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E30C03" w:rsidRPr="0052607E" w:rsidRDefault="00E30C03" w:rsidP="00E30C03">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E30C03" w:rsidRPr="0052607E" w:rsidRDefault="00E30C03" w:rsidP="00E30C03">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E30C03" w:rsidRPr="0052607E" w:rsidRDefault="00E30C03" w:rsidP="00E30C03">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E30C03" w:rsidRPr="0052607E" w:rsidRDefault="00E30C03" w:rsidP="00E30C03">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E30C03" w:rsidRPr="003241F7" w:rsidRDefault="00E30C03" w:rsidP="00E30C03">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7727CA1D" w14:textId="77777777" w:rsidR="00E30C03" w:rsidRPr="003241F7" w:rsidRDefault="00E30C03" w:rsidP="00E30C03">
            <w:pPr>
              <w:spacing w:after="120"/>
              <w:rPr>
                <w:rFonts w:ascii="Helvetica" w:hAnsi="Helvetica" w:cs="Helvetica"/>
                <w:sz w:val="18"/>
                <w:szCs w:val="18"/>
              </w:rPr>
            </w:pPr>
          </w:p>
        </w:tc>
      </w:tr>
      <w:tr w:rsidR="00E30C03" w:rsidRPr="003241F7" w14:paraId="55CEF7F5" w14:textId="77777777" w:rsidTr="00E30C03">
        <w:tc>
          <w:tcPr>
            <w:tcW w:w="7086" w:type="dxa"/>
            <w:shd w:val="clear" w:color="auto" w:fill="auto"/>
          </w:tcPr>
          <w:p w14:paraId="302205B9" w14:textId="77777777" w:rsidR="00E30C03" w:rsidRPr="003241F7" w:rsidRDefault="00E30C03" w:rsidP="00E30C03">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E30C03" w:rsidRPr="003241F7" w:rsidRDefault="00E30C03" w:rsidP="00E30C03">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24A6FBDC" w14:textId="77777777" w:rsidR="00E30C03" w:rsidRPr="003241F7" w:rsidRDefault="00E30C03" w:rsidP="00E30C03">
            <w:pPr>
              <w:spacing w:after="120"/>
              <w:rPr>
                <w:rFonts w:ascii="Helvetica" w:hAnsi="Helvetica" w:cs="Helvetica"/>
                <w:sz w:val="18"/>
                <w:szCs w:val="18"/>
              </w:rPr>
            </w:pPr>
          </w:p>
        </w:tc>
      </w:tr>
      <w:tr w:rsidR="00E30C03" w:rsidRPr="003241F7" w14:paraId="5C0C4684" w14:textId="77777777" w:rsidTr="00E30C03">
        <w:tc>
          <w:tcPr>
            <w:tcW w:w="7086" w:type="dxa"/>
            <w:shd w:val="clear" w:color="auto" w:fill="auto"/>
          </w:tcPr>
          <w:p w14:paraId="74FA0296"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E30C03" w:rsidRPr="003241F7" w:rsidRDefault="00E30C03" w:rsidP="00E30C03">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17C6D27A" w14:textId="77777777" w:rsidR="00E30C03" w:rsidRPr="003241F7" w:rsidRDefault="00E30C03" w:rsidP="00E30C03">
            <w:pPr>
              <w:spacing w:after="120"/>
              <w:rPr>
                <w:rFonts w:ascii="Helvetica" w:hAnsi="Helvetica" w:cs="Helvetica"/>
                <w:sz w:val="18"/>
                <w:szCs w:val="18"/>
              </w:rPr>
            </w:pPr>
          </w:p>
        </w:tc>
      </w:tr>
      <w:tr w:rsidR="00E30C03" w:rsidRPr="003241F7" w14:paraId="12B099BC" w14:textId="77777777" w:rsidTr="00E30C03">
        <w:tc>
          <w:tcPr>
            <w:tcW w:w="7086" w:type="dxa"/>
            <w:shd w:val="clear" w:color="auto" w:fill="auto"/>
          </w:tcPr>
          <w:p w14:paraId="62341F4C" w14:textId="77777777" w:rsidR="00E30C03" w:rsidRPr="003241F7" w:rsidRDefault="00E30C03" w:rsidP="00E30C03">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t>
            </w:r>
            <w:r w:rsidRPr="003241F7">
              <w:rPr>
                <w:rFonts w:ascii="Helvetica" w:hAnsi="Helvetica" w:cs="Helvetica"/>
                <w:color w:val="222222"/>
                <w:sz w:val="18"/>
                <w:szCs w:val="18"/>
              </w:rPr>
              <w:lastRenderedPageBreak/>
              <w:t xml:space="preserve">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31DEC8C1" w14:textId="77777777" w:rsidR="00E30C03" w:rsidRPr="003241F7" w:rsidRDefault="00E30C03" w:rsidP="00E30C03">
            <w:pPr>
              <w:spacing w:after="120"/>
              <w:rPr>
                <w:rFonts w:ascii="Helvetica" w:hAnsi="Helvetica" w:cs="Helvetica"/>
                <w:sz w:val="18"/>
                <w:szCs w:val="18"/>
              </w:rPr>
            </w:pPr>
          </w:p>
        </w:tc>
      </w:tr>
      <w:tr w:rsidR="00E30C03" w:rsidRPr="003241F7" w14:paraId="5C0AF0E8" w14:textId="77777777" w:rsidTr="00E30C03">
        <w:tc>
          <w:tcPr>
            <w:tcW w:w="7086" w:type="dxa"/>
            <w:shd w:val="clear" w:color="auto" w:fill="auto"/>
          </w:tcPr>
          <w:p w14:paraId="52D0E89D" w14:textId="77777777" w:rsidR="00E30C03" w:rsidRPr="003241F7" w:rsidRDefault="00E30C03" w:rsidP="00E30C03">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E30C03" w:rsidRPr="003241F7" w:rsidRDefault="00E30C03" w:rsidP="00E30C03">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E30C03" w:rsidRPr="003241F7" w:rsidRDefault="00E30C03" w:rsidP="00E30C03">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E30C03" w:rsidRPr="003241F7" w:rsidRDefault="00E30C03" w:rsidP="00E30C03">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E30C03" w:rsidRPr="003241F7" w:rsidRDefault="00E30C03" w:rsidP="00E30C03">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E30C03" w:rsidRPr="003241F7" w:rsidRDefault="00E30C03" w:rsidP="00E30C03">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E30C03" w:rsidRPr="003241F7" w:rsidRDefault="00E30C03" w:rsidP="00E30C03">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E30C03" w:rsidRPr="003241F7" w:rsidRDefault="00E30C03" w:rsidP="00E30C03">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E30C03" w:rsidRPr="003241F7" w:rsidRDefault="00E30C03" w:rsidP="00E30C03">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E30C03" w:rsidRPr="003241F7" w:rsidRDefault="00E30C03" w:rsidP="00E30C03">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E30C03" w:rsidRPr="003241F7" w:rsidRDefault="00E30C03" w:rsidP="00E30C03">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062C1B72" w14:textId="77777777" w:rsidR="00E30C03" w:rsidRPr="003241F7" w:rsidRDefault="00E30C03" w:rsidP="00E30C03">
            <w:pPr>
              <w:spacing w:after="120"/>
              <w:rPr>
                <w:rFonts w:ascii="Helvetica" w:hAnsi="Helvetica" w:cs="Helvetica"/>
                <w:sz w:val="18"/>
                <w:szCs w:val="18"/>
              </w:rPr>
            </w:pPr>
          </w:p>
        </w:tc>
      </w:tr>
      <w:tr w:rsidR="00E30C03" w:rsidRPr="003241F7" w14:paraId="25A7EF58" w14:textId="77777777" w:rsidTr="00E30C03">
        <w:tc>
          <w:tcPr>
            <w:tcW w:w="7086" w:type="dxa"/>
            <w:shd w:val="clear" w:color="auto" w:fill="auto"/>
          </w:tcPr>
          <w:p w14:paraId="6CD01E41" w14:textId="77777777" w:rsidR="00E30C03" w:rsidRPr="003241F7" w:rsidRDefault="00E30C03" w:rsidP="00E30C03">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6ECDB129" w14:textId="77777777" w:rsidR="00E30C03" w:rsidRPr="003241F7" w:rsidRDefault="00E30C03" w:rsidP="00E30C03">
            <w:pPr>
              <w:spacing w:after="120"/>
              <w:rPr>
                <w:rFonts w:ascii="Helvetica" w:hAnsi="Helvetica" w:cs="Helvetica"/>
                <w:sz w:val="18"/>
                <w:szCs w:val="18"/>
              </w:rPr>
            </w:pPr>
          </w:p>
        </w:tc>
      </w:tr>
      <w:tr w:rsidR="00E30C03" w:rsidRPr="003241F7" w14:paraId="40646F30" w14:textId="77777777" w:rsidTr="00E30C03">
        <w:tc>
          <w:tcPr>
            <w:tcW w:w="7086" w:type="dxa"/>
            <w:shd w:val="clear" w:color="auto" w:fill="auto"/>
          </w:tcPr>
          <w:p w14:paraId="36A977D9" w14:textId="77777777" w:rsidR="00E30C03" w:rsidRPr="003241F7" w:rsidRDefault="00E30C03" w:rsidP="00E30C03">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E30C03" w:rsidRPr="003241F7" w:rsidRDefault="00E30C03" w:rsidP="00E30C03">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As per the University of Manitoba Governing Documents: </w:t>
            </w:r>
            <w:hyperlink r:id="rId167"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311AAD24" w14:textId="77777777" w:rsidR="00E30C03" w:rsidRPr="003241F7" w:rsidRDefault="00E30C03" w:rsidP="00E30C03">
            <w:pPr>
              <w:spacing w:after="120"/>
              <w:rPr>
                <w:rFonts w:ascii="Helvetica" w:hAnsi="Helvetica" w:cs="Helvetica"/>
                <w:sz w:val="18"/>
                <w:szCs w:val="18"/>
              </w:rPr>
            </w:pPr>
          </w:p>
        </w:tc>
      </w:tr>
      <w:tr w:rsidR="00E30C03" w:rsidRPr="003241F7" w14:paraId="0A325D46" w14:textId="77777777" w:rsidTr="00E30C03">
        <w:tc>
          <w:tcPr>
            <w:tcW w:w="7086" w:type="dxa"/>
            <w:shd w:val="clear" w:color="auto" w:fill="auto"/>
          </w:tcPr>
          <w:p w14:paraId="59319BB5"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E30C03" w:rsidRPr="003241F7" w:rsidRDefault="00E30C03" w:rsidP="00E30C03">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E30C03" w:rsidRPr="003241F7" w:rsidRDefault="00E30C03" w:rsidP="00E30C03">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E30C03" w:rsidRPr="003241F7" w:rsidRDefault="00E30C03" w:rsidP="00E30C03">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8"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E30C03" w:rsidRPr="003241F7" w:rsidRDefault="00E30C03" w:rsidP="00E30C03">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69"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75CCA547" w14:textId="77777777" w:rsidR="00E30C03" w:rsidRPr="003241F7" w:rsidRDefault="00E30C03" w:rsidP="00E30C03">
            <w:pPr>
              <w:spacing w:after="120"/>
              <w:rPr>
                <w:rFonts w:ascii="Helvetica" w:hAnsi="Helvetica" w:cs="Helvetica"/>
                <w:sz w:val="18"/>
                <w:szCs w:val="18"/>
              </w:rPr>
            </w:pPr>
          </w:p>
        </w:tc>
      </w:tr>
      <w:tr w:rsidR="00E30C03" w:rsidRPr="003241F7" w14:paraId="01DDEE32" w14:textId="77777777" w:rsidTr="00E30C03">
        <w:tc>
          <w:tcPr>
            <w:tcW w:w="7086" w:type="dxa"/>
            <w:shd w:val="clear" w:color="auto" w:fill="auto"/>
          </w:tcPr>
          <w:p w14:paraId="2374FA3E"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E30C03" w:rsidRPr="003241F7" w:rsidRDefault="00E30C03" w:rsidP="00E30C03">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2126C715" w14:textId="77777777" w:rsidR="00E30C03" w:rsidRPr="003241F7" w:rsidRDefault="00E30C03" w:rsidP="00E30C03">
            <w:pPr>
              <w:spacing w:after="120"/>
              <w:rPr>
                <w:rFonts w:ascii="Helvetica" w:hAnsi="Helvetica" w:cs="Helvetica"/>
                <w:sz w:val="18"/>
                <w:szCs w:val="18"/>
              </w:rPr>
            </w:pPr>
          </w:p>
        </w:tc>
      </w:tr>
      <w:tr w:rsidR="00E30C03" w:rsidRPr="003241F7" w14:paraId="5F4FB1E9" w14:textId="77777777" w:rsidTr="00E30C03">
        <w:tc>
          <w:tcPr>
            <w:tcW w:w="7086" w:type="dxa"/>
            <w:shd w:val="clear" w:color="auto" w:fill="auto"/>
          </w:tcPr>
          <w:p w14:paraId="2D47F968"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0"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E30C03" w:rsidRPr="003241F7" w:rsidRDefault="00E30C03" w:rsidP="00E30C03">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E30C03" w:rsidRPr="003241F7" w:rsidRDefault="00E30C03" w:rsidP="00E30C03">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E30C03" w:rsidRPr="003241F7" w:rsidRDefault="00E30C03" w:rsidP="00E30C03">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6CB0829B" w14:textId="77777777" w:rsidR="00E30C03" w:rsidRPr="003241F7" w:rsidRDefault="00E30C03" w:rsidP="00E30C03">
            <w:pPr>
              <w:spacing w:after="120"/>
              <w:rPr>
                <w:rFonts w:ascii="Helvetica" w:hAnsi="Helvetica" w:cs="Helvetica"/>
                <w:sz w:val="18"/>
                <w:szCs w:val="18"/>
              </w:rPr>
            </w:pPr>
          </w:p>
        </w:tc>
      </w:tr>
      <w:tr w:rsidR="00E30C03" w:rsidRPr="003241F7" w14:paraId="1A062FA7" w14:textId="77777777" w:rsidTr="00E30C03">
        <w:tc>
          <w:tcPr>
            <w:tcW w:w="7086" w:type="dxa"/>
            <w:shd w:val="clear" w:color="auto" w:fill="auto"/>
          </w:tcPr>
          <w:p w14:paraId="48B82923" w14:textId="77777777" w:rsidR="00E30C03" w:rsidRPr="003241F7" w:rsidRDefault="00E30C03" w:rsidP="00E30C03">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E30C03" w:rsidRPr="003241F7" w:rsidRDefault="00E30C03" w:rsidP="00E30C03">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1"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7A5C0F71" w14:textId="77777777" w:rsidR="00E30C03" w:rsidRPr="003241F7" w:rsidRDefault="00E30C03" w:rsidP="00E30C03">
            <w:pPr>
              <w:spacing w:after="120"/>
              <w:rPr>
                <w:rFonts w:ascii="Helvetica" w:hAnsi="Helvetica" w:cs="Helvetica"/>
                <w:sz w:val="18"/>
                <w:szCs w:val="18"/>
              </w:rPr>
            </w:pPr>
          </w:p>
        </w:tc>
      </w:tr>
      <w:tr w:rsidR="00E30C03" w:rsidRPr="003241F7" w14:paraId="68666842" w14:textId="77777777" w:rsidTr="00E30C03">
        <w:tc>
          <w:tcPr>
            <w:tcW w:w="7086" w:type="dxa"/>
            <w:shd w:val="clear" w:color="auto" w:fill="auto"/>
          </w:tcPr>
          <w:p w14:paraId="20C2A510" w14:textId="05CA2C1A"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E30C03" w:rsidRPr="003241F7" w:rsidRDefault="00E30C03" w:rsidP="00E30C03">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E30C03" w:rsidRPr="003241F7" w:rsidRDefault="00E30C03" w:rsidP="00E30C03">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lastRenderedPageBreak/>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213B4465" w14:textId="77777777" w:rsidR="00E30C03" w:rsidRPr="003241F7" w:rsidRDefault="00E30C03" w:rsidP="00E30C03">
            <w:pPr>
              <w:spacing w:after="120"/>
              <w:rPr>
                <w:rFonts w:ascii="Helvetica" w:hAnsi="Helvetica" w:cs="Helvetica"/>
                <w:sz w:val="18"/>
                <w:szCs w:val="18"/>
              </w:rPr>
            </w:pPr>
          </w:p>
        </w:tc>
      </w:tr>
      <w:tr w:rsidR="00E30C03" w:rsidRPr="003241F7" w14:paraId="1002F320" w14:textId="77777777" w:rsidTr="00E30C03">
        <w:tc>
          <w:tcPr>
            <w:tcW w:w="7086" w:type="dxa"/>
            <w:shd w:val="clear" w:color="auto" w:fill="auto"/>
          </w:tcPr>
          <w:p w14:paraId="7C7F528F" w14:textId="513179A5"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E30C03" w:rsidRPr="003241F7" w:rsidRDefault="00E30C03" w:rsidP="00E30C03">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E30C03" w:rsidRPr="003241F7" w:rsidRDefault="00E30C03" w:rsidP="00E30C03">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2B9EFA8F" w14:textId="77777777" w:rsidR="00E30C03" w:rsidRPr="003241F7" w:rsidRDefault="00E30C03" w:rsidP="00E30C03">
            <w:pPr>
              <w:spacing w:after="120"/>
              <w:rPr>
                <w:rFonts w:ascii="Helvetica" w:hAnsi="Helvetica" w:cs="Helvetica"/>
                <w:sz w:val="18"/>
                <w:szCs w:val="18"/>
              </w:rPr>
            </w:pPr>
          </w:p>
        </w:tc>
      </w:tr>
      <w:tr w:rsidR="00E30C03" w:rsidRPr="003241F7" w14:paraId="3D56D3CE" w14:textId="77777777" w:rsidTr="00E30C03">
        <w:tc>
          <w:tcPr>
            <w:tcW w:w="7086" w:type="dxa"/>
            <w:shd w:val="clear" w:color="auto" w:fill="auto"/>
          </w:tcPr>
          <w:p w14:paraId="0B02BA69" w14:textId="1F1F68F4"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E30C03" w:rsidRPr="003241F7" w:rsidRDefault="00E30C03" w:rsidP="00E30C03">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31FA6724" w14:textId="77777777" w:rsidR="00E30C03" w:rsidRPr="003241F7" w:rsidRDefault="00E30C03" w:rsidP="00E30C03">
            <w:pPr>
              <w:spacing w:after="120"/>
              <w:rPr>
                <w:rFonts w:ascii="Helvetica" w:hAnsi="Helvetica" w:cs="Helvetica"/>
                <w:sz w:val="18"/>
                <w:szCs w:val="18"/>
              </w:rPr>
            </w:pPr>
          </w:p>
        </w:tc>
      </w:tr>
      <w:tr w:rsidR="00E30C03" w:rsidRPr="003241F7" w14:paraId="5C2F2356" w14:textId="77777777" w:rsidTr="00E30C03">
        <w:tc>
          <w:tcPr>
            <w:tcW w:w="7086" w:type="dxa"/>
            <w:shd w:val="clear" w:color="auto" w:fill="auto"/>
          </w:tcPr>
          <w:p w14:paraId="1D884294"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E30C03" w:rsidRPr="003241F7" w:rsidRDefault="00E30C03" w:rsidP="00E30C03">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E30C03" w:rsidRPr="003241F7" w:rsidRDefault="00E30C03" w:rsidP="00E30C03">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E30C03" w:rsidRPr="003241F7" w:rsidRDefault="00E30C03" w:rsidP="00E30C03">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E30C03" w:rsidRPr="003241F7" w:rsidRDefault="00E30C03" w:rsidP="00E30C03">
            <w:pPr>
              <w:spacing w:after="120"/>
              <w:rPr>
                <w:rStyle w:val="title2"/>
                <w:rFonts w:ascii="Helvetica" w:hAnsi="Helvetica" w:cs="Helvetica"/>
                <w:b/>
                <w:bCs/>
                <w:color w:val="000000"/>
                <w:sz w:val="18"/>
                <w:szCs w:val="18"/>
              </w:rPr>
            </w:pPr>
          </w:p>
          <w:p w14:paraId="75F4E886" w14:textId="53A827BB"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E30C03" w:rsidRPr="003241F7" w:rsidRDefault="00E30C03" w:rsidP="00E30C03">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E30C03" w:rsidRPr="003241F7" w:rsidRDefault="00E30C03" w:rsidP="00E30C03">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E30C03" w:rsidRPr="003241F7" w:rsidRDefault="00E30C03" w:rsidP="00E30C03">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E30C03" w:rsidRPr="003241F7" w:rsidRDefault="00E30C03" w:rsidP="00E30C03">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E30C03" w:rsidRPr="003241F7" w:rsidRDefault="00E30C03" w:rsidP="00E30C03">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E30C03" w:rsidRPr="003241F7" w:rsidRDefault="00E30C03" w:rsidP="00E30C03">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E30C03" w:rsidRPr="003241F7" w:rsidRDefault="00E30C03" w:rsidP="00E30C03">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1A207441" w14:textId="77777777" w:rsidR="00E30C03" w:rsidRPr="003241F7" w:rsidRDefault="00E30C03" w:rsidP="00E30C03">
            <w:pPr>
              <w:spacing w:after="120"/>
              <w:rPr>
                <w:rFonts w:ascii="Helvetica" w:hAnsi="Helvetica" w:cs="Helvetica"/>
                <w:sz w:val="18"/>
                <w:szCs w:val="18"/>
              </w:rPr>
            </w:pPr>
          </w:p>
        </w:tc>
      </w:tr>
      <w:tr w:rsidR="00E30C03" w:rsidRPr="003241F7" w14:paraId="569C9F3C" w14:textId="77777777" w:rsidTr="00E30C03">
        <w:tc>
          <w:tcPr>
            <w:tcW w:w="7086" w:type="dxa"/>
            <w:shd w:val="clear" w:color="auto" w:fill="auto"/>
          </w:tcPr>
          <w:p w14:paraId="44603ED5"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E30C03" w:rsidRPr="003241F7" w:rsidRDefault="00E30C03" w:rsidP="00E30C03">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4CF6DB33" w14:textId="77777777" w:rsidR="00E30C03" w:rsidRPr="003241F7" w:rsidRDefault="00E30C03" w:rsidP="00E30C03">
            <w:pPr>
              <w:spacing w:after="120"/>
              <w:rPr>
                <w:rFonts w:ascii="Helvetica" w:hAnsi="Helvetica" w:cs="Helvetica"/>
                <w:sz w:val="18"/>
                <w:szCs w:val="18"/>
              </w:rPr>
            </w:pPr>
          </w:p>
        </w:tc>
      </w:tr>
      <w:tr w:rsidR="00E30C03" w:rsidRPr="003241F7" w14:paraId="091BDB40" w14:textId="77777777" w:rsidTr="00E30C03">
        <w:tc>
          <w:tcPr>
            <w:tcW w:w="7086" w:type="dxa"/>
            <w:shd w:val="clear" w:color="auto" w:fill="auto"/>
          </w:tcPr>
          <w:p w14:paraId="13E6D673"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E30C03" w:rsidRPr="003241F7" w:rsidRDefault="00E30C03" w:rsidP="00E30C03">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0DBEEC77" w14:textId="77777777" w:rsidR="00E30C03" w:rsidRPr="003241F7" w:rsidRDefault="00E30C03" w:rsidP="00E30C03">
            <w:pPr>
              <w:spacing w:after="120"/>
              <w:rPr>
                <w:rFonts w:ascii="Helvetica" w:hAnsi="Helvetica" w:cs="Helvetica"/>
                <w:sz w:val="18"/>
                <w:szCs w:val="18"/>
              </w:rPr>
            </w:pPr>
          </w:p>
        </w:tc>
      </w:tr>
      <w:tr w:rsidR="00E30C03" w:rsidRPr="003241F7" w14:paraId="00A1C4A7" w14:textId="77777777" w:rsidTr="00E30C03">
        <w:tc>
          <w:tcPr>
            <w:tcW w:w="7086" w:type="dxa"/>
            <w:shd w:val="clear" w:color="auto" w:fill="auto"/>
          </w:tcPr>
          <w:p w14:paraId="0CB6D23D" w14:textId="6AE0F176" w:rsidR="00E30C03" w:rsidRPr="003241F7" w:rsidRDefault="00E30C03" w:rsidP="00E30C03">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E30C03" w:rsidRPr="003241F7" w:rsidRDefault="00E30C03" w:rsidP="00E30C03">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4E98BC30" w14:textId="77777777" w:rsidR="00E30C03" w:rsidRPr="003241F7" w:rsidRDefault="00E30C03" w:rsidP="00E30C03">
            <w:pPr>
              <w:spacing w:after="120"/>
              <w:rPr>
                <w:rFonts w:ascii="Helvetica" w:hAnsi="Helvetica" w:cs="Helvetica"/>
                <w:sz w:val="18"/>
                <w:szCs w:val="18"/>
              </w:rPr>
            </w:pPr>
          </w:p>
        </w:tc>
      </w:tr>
      <w:tr w:rsidR="00E30C03" w:rsidRPr="003241F7" w14:paraId="6B647E39" w14:textId="77777777" w:rsidTr="00E30C03">
        <w:tc>
          <w:tcPr>
            <w:tcW w:w="7086" w:type="dxa"/>
            <w:shd w:val="clear" w:color="auto" w:fill="auto"/>
          </w:tcPr>
          <w:p w14:paraId="1EAF6026" w14:textId="77777777" w:rsidR="00E30C03" w:rsidRPr="003241F7" w:rsidRDefault="00E30C03" w:rsidP="00E30C03">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E30C03" w:rsidRPr="003241F7" w:rsidRDefault="00E30C03" w:rsidP="00E30C03">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6"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27239731" w14:textId="77777777" w:rsidR="00E30C03" w:rsidRPr="003241F7" w:rsidRDefault="00E30C03" w:rsidP="00E30C03">
            <w:pPr>
              <w:spacing w:after="120"/>
              <w:rPr>
                <w:rFonts w:ascii="Helvetica" w:hAnsi="Helvetica" w:cs="Helvetica"/>
                <w:sz w:val="18"/>
                <w:szCs w:val="18"/>
              </w:rPr>
            </w:pPr>
          </w:p>
        </w:tc>
      </w:tr>
      <w:tr w:rsidR="00E30C03" w:rsidRPr="003241F7" w14:paraId="5373877B" w14:textId="77777777" w:rsidTr="00E30C03">
        <w:tc>
          <w:tcPr>
            <w:tcW w:w="7086" w:type="dxa"/>
            <w:shd w:val="clear" w:color="auto" w:fill="auto"/>
          </w:tcPr>
          <w:p w14:paraId="5087427D" w14:textId="77777777" w:rsidR="00E30C03" w:rsidRPr="003241F7" w:rsidRDefault="00E30C03" w:rsidP="00E30C03">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E30C03" w:rsidRPr="003241F7" w:rsidRDefault="00E30C03" w:rsidP="00E30C03">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18BB1D72" w14:textId="77777777" w:rsidR="00E30C03" w:rsidRPr="003241F7" w:rsidRDefault="00E30C03" w:rsidP="00E30C03">
            <w:pPr>
              <w:spacing w:after="120"/>
              <w:rPr>
                <w:rFonts w:ascii="Helvetica" w:hAnsi="Helvetica" w:cs="Helvetica"/>
                <w:sz w:val="18"/>
                <w:szCs w:val="18"/>
              </w:rPr>
            </w:pPr>
          </w:p>
        </w:tc>
      </w:tr>
      <w:tr w:rsidR="00E30C03" w:rsidRPr="003241F7" w14:paraId="6FC28282" w14:textId="77777777" w:rsidTr="00E30C03">
        <w:tc>
          <w:tcPr>
            <w:tcW w:w="7086" w:type="dxa"/>
            <w:shd w:val="clear" w:color="auto" w:fill="auto"/>
          </w:tcPr>
          <w:p w14:paraId="27A7647E" w14:textId="77777777" w:rsidR="00E30C03" w:rsidRPr="003241F7" w:rsidRDefault="00E30C03" w:rsidP="00E30C03">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E30C03" w:rsidRPr="003241F7" w:rsidRDefault="00E30C03" w:rsidP="00E30C03">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15594E9A" w14:textId="77777777" w:rsidR="00E30C03" w:rsidRPr="003241F7" w:rsidRDefault="00E30C03" w:rsidP="00E30C03">
            <w:pPr>
              <w:spacing w:after="120"/>
              <w:rPr>
                <w:rFonts w:ascii="Helvetica" w:hAnsi="Helvetica" w:cs="Helvetica"/>
                <w:sz w:val="18"/>
                <w:szCs w:val="18"/>
              </w:rPr>
            </w:pPr>
          </w:p>
        </w:tc>
      </w:tr>
      <w:tr w:rsidR="00E30C03" w:rsidRPr="003241F7" w14:paraId="4A5C3728" w14:textId="77777777" w:rsidTr="00E30C03">
        <w:tc>
          <w:tcPr>
            <w:tcW w:w="7086" w:type="dxa"/>
            <w:shd w:val="clear" w:color="auto" w:fill="auto"/>
          </w:tcPr>
          <w:p w14:paraId="167257DD"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E30C03" w:rsidRPr="003241F7" w:rsidRDefault="00E30C03" w:rsidP="00E30C03">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7"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2E0F1F3B" w14:textId="77777777" w:rsidR="00E30C03" w:rsidRPr="003241F7" w:rsidRDefault="00E30C03" w:rsidP="00E30C03">
            <w:pPr>
              <w:spacing w:after="120"/>
              <w:rPr>
                <w:rFonts w:ascii="Helvetica" w:hAnsi="Helvetica" w:cs="Helvetica"/>
                <w:sz w:val="18"/>
                <w:szCs w:val="18"/>
              </w:rPr>
            </w:pPr>
          </w:p>
        </w:tc>
      </w:tr>
      <w:tr w:rsidR="00E30C03" w:rsidRPr="003241F7" w14:paraId="3CBD0E74" w14:textId="77777777" w:rsidTr="00E30C03">
        <w:tc>
          <w:tcPr>
            <w:tcW w:w="7086" w:type="dxa"/>
            <w:shd w:val="clear" w:color="auto" w:fill="auto"/>
          </w:tcPr>
          <w:p w14:paraId="66B40454" w14:textId="77777777" w:rsidR="00E30C03" w:rsidRPr="003241F7" w:rsidRDefault="00E30C03" w:rsidP="00E30C03">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E30C03" w:rsidRPr="003241F7" w:rsidRDefault="00E30C03" w:rsidP="00E30C03">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E30C03" w:rsidRPr="003241F7" w:rsidRDefault="00E30C03" w:rsidP="00E30C03">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E30C03" w:rsidRPr="003241F7" w:rsidRDefault="00E30C03" w:rsidP="00E30C03">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E30C03" w:rsidRPr="003241F7" w:rsidRDefault="00E30C03" w:rsidP="00E30C03">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E30C03" w:rsidRPr="003241F7" w:rsidRDefault="00E30C03" w:rsidP="00E30C03">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E30C03" w:rsidRPr="003241F7" w:rsidRDefault="00E30C03" w:rsidP="00E30C03">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1C5A91A0" w14:textId="77777777" w:rsidR="00E30C03" w:rsidRPr="003241F7" w:rsidRDefault="00E30C03" w:rsidP="00E30C03">
            <w:pPr>
              <w:spacing w:after="120"/>
              <w:rPr>
                <w:rFonts w:ascii="Helvetica" w:hAnsi="Helvetica" w:cs="Helvetica"/>
                <w:sz w:val="18"/>
                <w:szCs w:val="18"/>
              </w:rPr>
            </w:pPr>
          </w:p>
        </w:tc>
      </w:tr>
      <w:tr w:rsidR="00E30C03" w:rsidRPr="003241F7" w14:paraId="664D6DF7" w14:textId="77777777" w:rsidTr="00E30C03">
        <w:tc>
          <w:tcPr>
            <w:tcW w:w="7086" w:type="dxa"/>
            <w:shd w:val="clear" w:color="auto" w:fill="auto"/>
          </w:tcPr>
          <w:p w14:paraId="63596F84" w14:textId="77777777" w:rsidR="00E30C03" w:rsidRPr="003241F7" w:rsidRDefault="00E30C03" w:rsidP="00E30C03">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E30C03" w:rsidRPr="003241F7" w:rsidRDefault="00E30C03" w:rsidP="00E30C03">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3A41C11D" w14:textId="77777777" w:rsidR="00E30C03" w:rsidRPr="003241F7" w:rsidRDefault="00E30C03" w:rsidP="00E30C03">
            <w:pPr>
              <w:spacing w:after="120"/>
              <w:rPr>
                <w:rFonts w:ascii="Helvetica" w:hAnsi="Helvetica" w:cs="Helvetica"/>
                <w:sz w:val="18"/>
                <w:szCs w:val="18"/>
              </w:rPr>
            </w:pPr>
          </w:p>
        </w:tc>
      </w:tr>
      <w:tr w:rsidR="00E30C03" w:rsidRPr="003241F7" w14:paraId="6C391A0A" w14:textId="77777777" w:rsidTr="00E30C03">
        <w:tc>
          <w:tcPr>
            <w:tcW w:w="7086" w:type="dxa"/>
            <w:shd w:val="clear" w:color="auto" w:fill="auto"/>
          </w:tcPr>
          <w:p w14:paraId="01A735D2"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4798D3E4" w14:textId="77777777" w:rsidR="00E30C03" w:rsidRPr="003241F7" w:rsidRDefault="00E30C03" w:rsidP="00E30C03">
            <w:pPr>
              <w:spacing w:after="120"/>
              <w:rPr>
                <w:rFonts w:ascii="Helvetica" w:hAnsi="Helvetica" w:cs="Helvetica"/>
                <w:i/>
                <w:sz w:val="18"/>
                <w:szCs w:val="18"/>
              </w:rPr>
            </w:pPr>
          </w:p>
        </w:tc>
      </w:tr>
      <w:tr w:rsidR="00E30C03" w:rsidRPr="003241F7" w14:paraId="1372C6E7" w14:textId="77777777" w:rsidTr="00E30C03">
        <w:tc>
          <w:tcPr>
            <w:tcW w:w="7086" w:type="dxa"/>
            <w:shd w:val="clear" w:color="auto" w:fill="auto"/>
          </w:tcPr>
          <w:p w14:paraId="79079918"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A1.2.4 Margins</w:t>
            </w:r>
          </w:p>
          <w:p w14:paraId="517E7104" w14:textId="1EFEF1B5"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6BA3674B" w14:textId="77777777" w:rsidR="00E30C03" w:rsidRPr="003241F7" w:rsidRDefault="00E30C03" w:rsidP="00E30C03">
            <w:pPr>
              <w:spacing w:after="120"/>
              <w:rPr>
                <w:rFonts w:ascii="Helvetica" w:hAnsi="Helvetica" w:cs="Helvetica"/>
                <w:sz w:val="18"/>
                <w:szCs w:val="18"/>
              </w:rPr>
            </w:pPr>
          </w:p>
        </w:tc>
      </w:tr>
      <w:tr w:rsidR="00E30C03" w:rsidRPr="003241F7" w14:paraId="6B0C0925" w14:textId="77777777" w:rsidTr="00E30C03">
        <w:tc>
          <w:tcPr>
            <w:tcW w:w="7086" w:type="dxa"/>
            <w:shd w:val="clear" w:color="auto" w:fill="auto"/>
          </w:tcPr>
          <w:p w14:paraId="1ECC905A"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0979AABD" w14:textId="77777777" w:rsidR="00E30C03" w:rsidRPr="003241F7" w:rsidRDefault="00E30C03" w:rsidP="00E30C03">
            <w:pPr>
              <w:spacing w:after="120"/>
              <w:rPr>
                <w:rFonts w:ascii="Helvetica" w:hAnsi="Helvetica" w:cs="Helvetica"/>
                <w:sz w:val="18"/>
                <w:szCs w:val="18"/>
              </w:rPr>
            </w:pPr>
          </w:p>
        </w:tc>
      </w:tr>
      <w:tr w:rsidR="00E30C03" w:rsidRPr="003241F7" w14:paraId="1F801145" w14:textId="77777777" w:rsidTr="00E30C03">
        <w:tc>
          <w:tcPr>
            <w:tcW w:w="7086" w:type="dxa"/>
            <w:shd w:val="clear" w:color="auto" w:fill="auto"/>
          </w:tcPr>
          <w:p w14:paraId="577BB4F6"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27AF465B" w14:textId="77777777" w:rsidR="00E30C03" w:rsidRPr="003241F7" w:rsidRDefault="00E30C03" w:rsidP="00E30C03">
            <w:pPr>
              <w:spacing w:after="120"/>
              <w:rPr>
                <w:rFonts w:ascii="Helvetica" w:hAnsi="Helvetica" w:cs="Helvetica"/>
                <w:sz w:val="18"/>
                <w:szCs w:val="18"/>
              </w:rPr>
            </w:pPr>
          </w:p>
        </w:tc>
      </w:tr>
      <w:tr w:rsidR="00E30C03" w:rsidRPr="003241F7" w14:paraId="0B0A320C" w14:textId="77777777" w:rsidTr="00E30C03">
        <w:tc>
          <w:tcPr>
            <w:tcW w:w="7086" w:type="dxa"/>
            <w:shd w:val="clear" w:color="auto" w:fill="auto"/>
          </w:tcPr>
          <w:p w14:paraId="6F08C791"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E30C03" w:rsidRPr="003241F7" w:rsidRDefault="00E30C03" w:rsidP="00E30C03">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2926A663" w14:textId="77777777" w:rsidR="00E30C03" w:rsidRPr="003241F7" w:rsidRDefault="00E30C03" w:rsidP="00E30C03">
            <w:pPr>
              <w:spacing w:after="120"/>
              <w:rPr>
                <w:rFonts w:ascii="Helvetica" w:hAnsi="Helvetica" w:cs="Helvetica"/>
                <w:sz w:val="18"/>
                <w:szCs w:val="18"/>
              </w:rPr>
            </w:pPr>
          </w:p>
        </w:tc>
      </w:tr>
      <w:tr w:rsidR="00E30C03" w:rsidRPr="003241F7" w14:paraId="437B6D58" w14:textId="77777777" w:rsidTr="00E30C03">
        <w:tc>
          <w:tcPr>
            <w:tcW w:w="7086" w:type="dxa"/>
            <w:shd w:val="clear" w:color="auto" w:fill="auto"/>
          </w:tcPr>
          <w:p w14:paraId="068AC5D4"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8"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E30C03" w:rsidRPr="003241F7" w:rsidRDefault="00E30C03" w:rsidP="00E30C03">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3F7FB783" w14:textId="77777777" w:rsidR="00E30C03" w:rsidRPr="003241F7" w:rsidRDefault="00E30C03" w:rsidP="00E30C03">
            <w:pPr>
              <w:spacing w:after="120"/>
              <w:rPr>
                <w:rFonts w:ascii="Helvetica" w:hAnsi="Helvetica" w:cs="Helvetica"/>
                <w:sz w:val="18"/>
                <w:szCs w:val="18"/>
              </w:rPr>
            </w:pPr>
          </w:p>
        </w:tc>
      </w:tr>
      <w:tr w:rsidR="00E30C03" w:rsidRPr="003241F7" w14:paraId="36F77342" w14:textId="77777777" w:rsidTr="00E30C03">
        <w:tc>
          <w:tcPr>
            <w:tcW w:w="7086" w:type="dxa"/>
            <w:shd w:val="clear" w:color="auto" w:fill="auto"/>
          </w:tcPr>
          <w:p w14:paraId="445A2DFC" w14:textId="77777777" w:rsidR="00E30C03" w:rsidRPr="003241F7" w:rsidRDefault="00E30C03" w:rsidP="00E30C03">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E30C03" w:rsidRPr="003241F7" w:rsidRDefault="00E30C03" w:rsidP="00E30C03">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79"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0"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E30C03" w:rsidRPr="003241F7" w:rsidRDefault="00E30C03" w:rsidP="00E30C03">
            <w:pPr>
              <w:pStyle w:val="BodyText"/>
              <w:ind w:left="0"/>
              <w:rPr>
                <w:rFonts w:ascii="Helvetica" w:hAnsi="Helvetica" w:cs="Helvetica"/>
                <w:sz w:val="18"/>
                <w:szCs w:val="18"/>
              </w:rPr>
            </w:pPr>
          </w:p>
          <w:p w14:paraId="59E25539" w14:textId="4247FB54" w:rsidR="00E30C03" w:rsidRPr="003241F7" w:rsidRDefault="00E30C03" w:rsidP="00E30C03">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E30C03" w:rsidRPr="003241F7" w:rsidRDefault="00E30C03" w:rsidP="00E30C03">
            <w:pPr>
              <w:pStyle w:val="BodyText"/>
              <w:spacing w:before="7"/>
              <w:ind w:left="0"/>
              <w:rPr>
                <w:rFonts w:ascii="Helvetica" w:hAnsi="Helvetica" w:cs="Helvetica"/>
                <w:sz w:val="18"/>
                <w:szCs w:val="18"/>
              </w:rPr>
            </w:pPr>
          </w:p>
          <w:p w14:paraId="347CE5CF" w14:textId="77777777" w:rsidR="00E30C03" w:rsidRPr="003241F7" w:rsidRDefault="00E30C03" w:rsidP="00E30C03">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E30C03" w:rsidRPr="003241F7" w:rsidRDefault="00E30C03" w:rsidP="00E30C03">
            <w:pPr>
              <w:pStyle w:val="BodyText"/>
              <w:ind w:left="0"/>
              <w:rPr>
                <w:rFonts w:ascii="Helvetica" w:hAnsi="Helvetica" w:cs="Helvetica"/>
                <w:sz w:val="18"/>
                <w:szCs w:val="18"/>
              </w:rPr>
            </w:pPr>
          </w:p>
          <w:p w14:paraId="426FEA5C" w14:textId="77777777" w:rsidR="00E30C03" w:rsidRPr="003241F7" w:rsidRDefault="00E30C03" w:rsidP="00E30C03">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E30C03" w:rsidRPr="003241F7" w:rsidRDefault="00E30C03" w:rsidP="00E30C03">
            <w:pPr>
              <w:pStyle w:val="BodyText"/>
              <w:spacing w:before="5"/>
              <w:ind w:left="0"/>
              <w:rPr>
                <w:rFonts w:ascii="Helvetica" w:hAnsi="Helvetica" w:cs="Helvetica"/>
                <w:sz w:val="18"/>
                <w:szCs w:val="18"/>
              </w:rPr>
            </w:pPr>
          </w:p>
          <w:p w14:paraId="292AD186" w14:textId="7FD974DD" w:rsidR="00E30C03" w:rsidRPr="003241F7" w:rsidRDefault="00E30C03" w:rsidP="00E30C03">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1" w:history="1">
              <w:r w:rsidRPr="003241F7">
                <w:rPr>
                  <w:rStyle w:val="Hyperlink"/>
                  <w:rFonts w:ascii="Helvetica" w:hAnsi="Helvetica" w:cs="Helvetica"/>
                  <w:sz w:val="18"/>
                  <w:szCs w:val="18"/>
                </w:rPr>
                <w:t>http://umanitoba.ca/copyright</w:t>
              </w:r>
            </w:hyperlink>
          </w:p>
        </w:tc>
        <w:tc>
          <w:tcPr>
            <w:tcW w:w="4254" w:type="dxa"/>
          </w:tcPr>
          <w:p w14:paraId="76097194" w14:textId="77777777" w:rsidR="00E30C03" w:rsidRPr="003241F7" w:rsidRDefault="00E30C03" w:rsidP="00E30C03">
            <w:pPr>
              <w:spacing w:after="120"/>
              <w:rPr>
                <w:rFonts w:ascii="Helvetica" w:hAnsi="Helvetica" w:cs="Helvetica"/>
                <w:sz w:val="18"/>
                <w:szCs w:val="18"/>
              </w:rPr>
            </w:pPr>
          </w:p>
        </w:tc>
      </w:tr>
      <w:tr w:rsidR="00E30C03" w:rsidRPr="003241F7" w14:paraId="54E418D0" w14:textId="77777777" w:rsidTr="00E30C03">
        <w:tc>
          <w:tcPr>
            <w:tcW w:w="7086" w:type="dxa"/>
            <w:shd w:val="clear" w:color="auto" w:fill="auto"/>
          </w:tcPr>
          <w:p w14:paraId="59A300D3" w14:textId="77777777" w:rsidR="00E30C03" w:rsidRPr="003241F7" w:rsidRDefault="00E30C03" w:rsidP="00E30C03">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E30C03" w:rsidRPr="003241F7" w:rsidRDefault="00E30C03" w:rsidP="00E30C03">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E30C03" w:rsidRPr="003241F7" w:rsidRDefault="00E30C03" w:rsidP="00E30C03">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24169280" w14:textId="77777777" w:rsidR="00E30C03" w:rsidRPr="003241F7" w:rsidRDefault="00E30C03" w:rsidP="00E30C03">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2"/>
      <w:footerReference w:type="default" r:id="rId183"/>
      <w:headerReference w:type="first" r:id="rId184"/>
      <w:footerReference w:type="first" r:id="rId18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14C454F2" w14:textId="7BF036BE" w:rsidR="00E30C03" w:rsidRDefault="00E30C03" w:rsidP="00E30C03">
    <w:pPr>
      <w:pStyle w:val="Footer"/>
      <w:tabs>
        <w:tab w:val="clear" w:pos="8640"/>
      </w:tabs>
      <w:jc w:val="right"/>
      <w:rPr>
        <w:rFonts w:ascii="Arial" w:hAnsi="Arial" w:cs="Arial"/>
        <w:i/>
        <w:sz w:val="18"/>
        <w:szCs w:val="18"/>
      </w:rPr>
    </w:pPr>
    <w:r>
      <w:rPr>
        <w:rFonts w:ascii="Arial" w:hAnsi="Arial" w:cs="Arial"/>
        <w:i/>
        <w:sz w:val="18"/>
        <w:szCs w:val="18"/>
      </w:rPr>
      <w:t>Disability Studies (M.A. &amp; M.Sc.) Supplemental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157CEA16" w14:textId="5074328E" w:rsidR="00E30C03" w:rsidRDefault="00E30C03" w:rsidP="00E30C03">
    <w:pPr>
      <w:pStyle w:val="Footer"/>
      <w:tabs>
        <w:tab w:val="clear" w:pos="8640"/>
      </w:tabs>
      <w:jc w:val="right"/>
      <w:rPr>
        <w:rFonts w:ascii="Arial" w:hAnsi="Arial" w:cs="Arial"/>
        <w:i/>
        <w:sz w:val="18"/>
        <w:szCs w:val="18"/>
      </w:rPr>
    </w:pPr>
    <w:r>
      <w:rPr>
        <w:rFonts w:ascii="Arial" w:hAnsi="Arial" w:cs="Arial"/>
        <w:i/>
        <w:sz w:val="18"/>
        <w:szCs w:val="18"/>
      </w:rPr>
      <w:t>Disability Studies (M.A. &amp; M.Sc.) Supplemental Regulations approved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716E0B4F"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E30C03">
            <w:rPr>
              <w:rFonts w:ascii="Arial" w:hAnsi="Arial" w:cs="Arial"/>
              <w:b/>
              <w:sz w:val="28"/>
              <w:szCs w:val="28"/>
            </w:rPr>
            <w:t>Disability Studies (M.A. &amp; M.Sc.)</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8B273C"/>
    <w:multiLevelType w:val="hybridMultilevel"/>
    <w:tmpl w:val="C200F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4"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5"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4F62DC"/>
    <w:multiLevelType w:val="hybridMultilevel"/>
    <w:tmpl w:val="D75A3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5"/>
  </w:num>
  <w:num w:numId="2" w16cid:durableId="232010757">
    <w:abstractNumId w:val="39"/>
  </w:num>
  <w:num w:numId="3" w16cid:durableId="1499691881">
    <w:abstractNumId w:val="15"/>
  </w:num>
  <w:num w:numId="4" w16cid:durableId="1198809870">
    <w:abstractNumId w:val="14"/>
  </w:num>
  <w:num w:numId="5" w16cid:durableId="1503661810">
    <w:abstractNumId w:val="60"/>
  </w:num>
  <w:num w:numId="6" w16cid:durableId="2124306456">
    <w:abstractNumId w:val="63"/>
  </w:num>
  <w:num w:numId="7" w16cid:durableId="1070932364">
    <w:abstractNumId w:val="19"/>
  </w:num>
  <w:num w:numId="8" w16cid:durableId="1280915092">
    <w:abstractNumId w:val="42"/>
  </w:num>
  <w:num w:numId="9" w16cid:durableId="1346590715">
    <w:abstractNumId w:val="12"/>
  </w:num>
  <w:num w:numId="10" w16cid:durableId="1444038896">
    <w:abstractNumId w:val="54"/>
  </w:num>
  <w:num w:numId="11" w16cid:durableId="46953652">
    <w:abstractNumId w:val="64"/>
  </w:num>
  <w:num w:numId="12" w16cid:durableId="1439721255">
    <w:abstractNumId w:val="41"/>
  </w:num>
  <w:num w:numId="13" w16cid:durableId="1228616198">
    <w:abstractNumId w:val="65"/>
  </w:num>
  <w:num w:numId="14" w16cid:durableId="417288595">
    <w:abstractNumId w:val="9"/>
  </w:num>
  <w:num w:numId="15" w16cid:durableId="1981575928">
    <w:abstractNumId w:val="0"/>
  </w:num>
  <w:num w:numId="16" w16cid:durableId="1399088142">
    <w:abstractNumId w:val="20"/>
  </w:num>
  <w:num w:numId="17" w16cid:durableId="1199703652">
    <w:abstractNumId w:val="33"/>
  </w:num>
  <w:num w:numId="18" w16cid:durableId="1744910889">
    <w:abstractNumId w:val="6"/>
  </w:num>
  <w:num w:numId="19" w16cid:durableId="1402869183">
    <w:abstractNumId w:val="49"/>
  </w:num>
  <w:num w:numId="20" w16cid:durableId="1981105235">
    <w:abstractNumId w:val="52"/>
  </w:num>
  <w:num w:numId="21" w16cid:durableId="1619797229">
    <w:abstractNumId w:val="37"/>
  </w:num>
  <w:num w:numId="22" w16cid:durableId="1482192037">
    <w:abstractNumId w:val="29"/>
  </w:num>
  <w:num w:numId="23" w16cid:durableId="1542984623">
    <w:abstractNumId w:val="38"/>
  </w:num>
  <w:num w:numId="24" w16cid:durableId="1562131984">
    <w:abstractNumId w:val="45"/>
  </w:num>
  <w:num w:numId="25" w16cid:durableId="179852163">
    <w:abstractNumId w:val="28"/>
  </w:num>
  <w:num w:numId="26" w16cid:durableId="2114476408">
    <w:abstractNumId w:val="27"/>
  </w:num>
  <w:num w:numId="27" w16cid:durableId="1902672630">
    <w:abstractNumId w:val="50"/>
  </w:num>
  <w:num w:numId="28" w16cid:durableId="1362705653">
    <w:abstractNumId w:val="40"/>
  </w:num>
  <w:num w:numId="29" w16cid:durableId="49615931">
    <w:abstractNumId w:val="13"/>
  </w:num>
  <w:num w:numId="30" w16cid:durableId="1023097125">
    <w:abstractNumId w:val="16"/>
  </w:num>
  <w:num w:numId="31" w16cid:durableId="223757154">
    <w:abstractNumId w:val="5"/>
  </w:num>
  <w:num w:numId="32" w16cid:durableId="1400397513">
    <w:abstractNumId w:val="25"/>
  </w:num>
  <w:num w:numId="33" w16cid:durableId="1154643584">
    <w:abstractNumId w:val="36"/>
  </w:num>
  <w:num w:numId="34" w16cid:durableId="1286156141">
    <w:abstractNumId w:val="51"/>
  </w:num>
  <w:num w:numId="35" w16cid:durableId="1849559053">
    <w:abstractNumId w:val="67"/>
  </w:num>
  <w:num w:numId="36" w16cid:durableId="2094164574">
    <w:abstractNumId w:val="7"/>
  </w:num>
  <w:num w:numId="37" w16cid:durableId="753164693">
    <w:abstractNumId w:val="22"/>
  </w:num>
  <w:num w:numId="38" w16cid:durableId="1275213016">
    <w:abstractNumId w:val="24"/>
  </w:num>
  <w:num w:numId="39" w16cid:durableId="1599556170">
    <w:abstractNumId w:val="3"/>
  </w:num>
  <w:num w:numId="40" w16cid:durableId="1288657039">
    <w:abstractNumId w:val="34"/>
  </w:num>
  <w:num w:numId="41" w16cid:durableId="1709061433">
    <w:abstractNumId w:val="47"/>
  </w:num>
  <w:num w:numId="42" w16cid:durableId="1238587035">
    <w:abstractNumId w:val="4"/>
  </w:num>
  <w:num w:numId="43" w16cid:durableId="1879732336">
    <w:abstractNumId w:val="46"/>
  </w:num>
  <w:num w:numId="44" w16cid:durableId="706416215">
    <w:abstractNumId w:val="11"/>
  </w:num>
  <w:num w:numId="45" w16cid:durableId="791362389">
    <w:abstractNumId w:val="53"/>
  </w:num>
  <w:num w:numId="46" w16cid:durableId="673920422">
    <w:abstractNumId w:val="56"/>
  </w:num>
  <w:num w:numId="47" w16cid:durableId="559443321">
    <w:abstractNumId w:val="26"/>
  </w:num>
  <w:num w:numId="48" w16cid:durableId="1630428176">
    <w:abstractNumId w:val="44"/>
  </w:num>
  <w:num w:numId="49" w16cid:durableId="200358883">
    <w:abstractNumId w:val="18"/>
  </w:num>
  <w:num w:numId="50" w16cid:durableId="1140534300">
    <w:abstractNumId w:val="31"/>
  </w:num>
  <w:num w:numId="51" w16cid:durableId="1395740756">
    <w:abstractNumId w:val="8"/>
  </w:num>
  <w:num w:numId="52" w16cid:durableId="778645799">
    <w:abstractNumId w:val="66"/>
  </w:num>
  <w:num w:numId="53" w16cid:durableId="870268195">
    <w:abstractNumId w:val="30"/>
  </w:num>
  <w:num w:numId="54" w16cid:durableId="517353610">
    <w:abstractNumId w:val="61"/>
  </w:num>
  <w:num w:numId="55" w16cid:durableId="1697580120">
    <w:abstractNumId w:val="58"/>
  </w:num>
  <w:num w:numId="56" w16cid:durableId="390226634">
    <w:abstractNumId w:val="43"/>
  </w:num>
  <w:num w:numId="57" w16cid:durableId="457993812">
    <w:abstractNumId w:val="2"/>
  </w:num>
  <w:num w:numId="58" w16cid:durableId="1113524979">
    <w:abstractNumId w:val="10"/>
  </w:num>
  <w:num w:numId="59" w16cid:durableId="1337609268">
    <w:abstractNumId w:val="48"/>
  </w:num>
  <w:num w:numId="60" w16cid:durableId="1977909073">
    <w:abstractNumId w:val="55"/>
  </w:num>
  <w:num w:numId="61" w16cid:durableId="2140879982">
    <w:abstractNumId w:val="59"/>
  </w:num>
  <w:num w:numId="62" w16cid:durableId="874469321">
    <w:abstractNumId w:val="32"/>
  </w:num>
  <w:num w:numId="63" w16cid:durableId="936670729">
    <w:abstractNumId w:val="17"/>
  </w:num>
  <w:num w:numId="64" w16cid:durableId="1876190625">
    <w:abstractNumId w:val="1"/>
  </w:num>
  <w:num w:numId="65" w16cid:durableId="557741685">
    <w:abstractNumId w:val="23"/>
  </w:num>
  <w:num w:numId="66" w16cid:durableId="850727738">
    <w:abstractNumId w:val="62"/>
  </w:num>
  <w:num w:numId="67" w16cid:durableId="1962152335">
    <w:abstractNumId w:val="21"/>
  </w:num>
  <w:num w:numId="68" w16cid:durableId="1362123846">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0C03"/>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forms"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graduate-studies/academic-guide/doctor-philosophy-general-regulations/" TargetMode="External"/><Relationship Id="rId84" Type="http://schemas.openxmlformats.org/officeDocument/2006/relationships/hyperlink" Target="https://catalog.umanitoba.ca/graduate-studies/academic-guide/masters-degrees-general-regulations/" TargetMode="External"/><Relationship Id="rId138" Type="http://schemas.openxmlformats.org/officeDocument/2006/relationships/hyperlink" Target="https://umanitoba.ca/graduate-studies/forms"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programs-study/courses-taken-elsewhere"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centre-on-aging/research/affiliates"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umanitoba.ca/graduate-studies/student-experience/thesis-and-practicum/phd-oral-examination"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general-regulations-pre-master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umanitoba.ca/copyright"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crscalprod.ad.umanitoba.ca/Catalog/ViewCatalog.aspx?pageid=viewcatalog&amp;topicgroupid=26458&amp;entitytype=CID&amp;entitycode=GRAD+7500" TargetMode="External"/><Relationship Id="rId118" Type="http://schemas.openxmlformats.org/officeDocument/2006/relationships/hyperlink" Target="https://umanitoba.ca/graduate-studies/student-experience/thesis-and-practicum/submit-your-thesis-or-practicum" TargetMode="External"/><Relationship Id="rId139" Type="http://schemas.openxmlformats.org/officeDocument/2006/relationships/hyperlink" Target="https://umanitoba.ca/graduate-studies/sites/graduate-studies/files/2020-07/interactive-progress-report.pdf" TargetMode="External"/><Relationship Id="rId85" Type="http://schemas.openxmlformats.org/officeDocument/2006/relationships/hyperlink" Target="https://catalog.umanitoba.ca/graduate-studies/academic-guide/doctor-philosophy-general-regulations/"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registrar/tuition-fees/adjustments-refunds" TargetMode="External"/><Relationship Id="rId12" Type="http://schemas.openxmlformats.org/officeDocument/2006/relationships/hyperlink" Target="https://umanitoba.ca/explore/programs-of-study/disability-studies-ma-msc"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graduate-studies/forms" TargetMode="External"/><Relationship Id="rId140" Type="http://schemas.openxmlformats.org/officeDocument/2006/relationships/hyperlink" Target="https://catalog.umanitoba.ca/search/?P=GRAD%207500" TargetMode="External"/><Relationship Id="rId161" Type="http://schemas.openxmlformats.org/officeDocument/2006/relationships/hyperlink" Target="https://umanitoba.ca/graduate-studies/forms" TargetMode="External"/><Relationship Id="rId182" Type="http://schemas.openxmlformats.org/officeDocument/2006/relationships/header" Target="header1.xm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5" Type="http://schemas.openxmlformats.org/officeDocument/2006/relationships/hyperlink" Target="https://catalog.umanitoba.ca/search/?P=GRAD%207500"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catalog.umanitoba.ca/graduate-studies/academic-guide/doctor-philosophy-general-regulations/" TargetMode="External"/><Relationship Id="rId151" Type="http://schemas.openxmlformats.org/officeDocument/2006/relationships/hyperlink" Target="https://umanitoba.ca/graduate-studies/student-experience/thesis-and-practicum/submit-your-thesis-or-practicum" TargetMode="External"/><Relationship Id="rId172" Type="http://schemas.openxmlformats.org/officeDocument/2006/relationships/hyperlink" Target="https://umanitoba.ca/registrar/grades/appeal-grade"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catalog.umanitoba.ca/graduate-studies/academic-guide/masters-degrees-general-regulations/" TargetMode="External"/><Relationship Id="rId104" Type="http://schemas.openxmlformats.org/officeDocument/2006/relationships/hyperlink" Target="https://umanitoba.ca/admin/governance/governing_documents/community/962.html" TargetMode="External"/><Relationship Id="rId120" Type="http://schemas.openxmlformats.org/officeDocument/2006/relationships/hyperlink" Target="https://umanitoba.ca/graduate-studies/graduate-studies-administration" TargetMode="External"/><Relationship Id="rId125" Type="http://schemas.openxmlformats.org/officeDocument/2006/relationships/hyperlink" Target="https://umanitoba.ca/admin/governance/governing_documents/community/248.html" TargetMode="External"/><Relationship Id="rId141" Type="http://schemas.openxmlformats.org/officeDocument/2006/relationships/hyperlink" Target="https://catalog.umanitoba.ca/search/?P=GRAD%2073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application-admission-registration-policies/" TargetMode="External"/><Relationship Id="rId162" Type="http://schemas.openxmlformats.org/officeDocument/2006/relationships/hyperlink" Target="https://umanitoba.ca/governance/governing-documents" TargetMode="External"/><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1"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s://catalog.umanitoba.ca/search/?P=GRAD%207500" TargetMode="External"/><Relationship Id="rId115" Type="http://schemas.openxmlformats.org/officeDocument/2006/relationships/hyperlink" Target="https://catalog.umanitoba.ca/graduate-studies/academic-guide/thesis-practicum-types/" TargetMode="External"/><Relationship Id="rId131" Type="http://schemas.openxmlformats.org/officeDocument/2006/relationships/hyperlink" Target="https://umanitoba.ca/registrar/letter-permission" TargetMode="External"/><Relationship Id="rId136" Type="http://schemas.openxmlformats.org/officeDocument/2006/relationships/hyperlink" Target="https://catalog.umanitoba.ca/graduate-studies/academic-guide/extension-time-complete-program-study/"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access_and_privacy/FIPPA.html" TargetMode="External"/><Relationship Id="rId61" Type="http://schemas.openxmlformats.org/officeDocument/2006/relationships/hyperlink" Target="https://umanitoba.ca/graduate-studies/sites/graduate-studies/files/2020-07/failed-grades.pdf"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catalog.umanitoba.ca/graduate-studies/academic-guide/policy-withholding-thesis-pending-patent-application-content-manuscript-submission/"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student-experience/thesis-and-practicum/submit-your-thesis-or-practicum" TargetMode="External"/><Relationship Id="rId105" Type="http://schemas.openxmlformats.org/officeDocument/2006/relationships/hyperlink" Target="https://umanitoba.ca/admin/governance/governing_documents/students/277.html" TargetMode="External"/><Relationship Id="rId126" Type="http://schemas.openxmlformats.org/officeDocument/2006/relationships/hyperlink" Target="https://umanitoba.ca/admin/governance/governing_documents/community/962.html" TargetMode="External"/><Relationship Id="rId147" Type="http://schemas.openxmlformats.org/officeDocument/2006/relationships/hyperlink" Target="https://umanitoba.ca/admin/governance/governing_documents/research/responsible_conduct_of_research.html"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umanitoba.ca/graduate-studies/programs-study" TargetMode="External"/><Relationship Id="rId98" Type="http://schemas.openxmlformats.org/officeDocument/2006/relationships/hyperlink" Target="https://umanitoba.ca/registrar/letter-permission" TargetMode="External"/><Relationship Id="rId121" Type="http://schemas.openxmlformats.org/officeDocument/2006/relationships/hyperlink" Target="http://umanitoba.ca/faculties/graduate_studies/governance/academic_membership.html" TargetMode="External"/><Relationship Id="rId142" Type="http://schemas.openxmlformats.org/officeDocument/2006/relationships/hyperlink" Target="https://umanitoba.ca/graduate-studies/forms" TargetMode="External"/><Relationship Id="rId163" Type="http://schemas.openxmlformats.org/officeDocument/2006/relationships/hyperlink" Target="https://umanitoba.ca/graduate-studies/sites/graduate-studies/files/2021-03/jmp-regulations-2017.pdf" TargetMode="External"/><Relationship Id="rId184"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catalog.umanitoba.ca/graduate-studies/academic-guide/policy-withholding-thesis-pending-patent-application-content-manuscript-submission/" TargetMode="External"/><Relationship Id="rId137" Type="http://schemas.openxmlformats.org/officeDocument/2006/relationships/hyperlink" Target="https://catalog.umanitoba.ca/graduate-studies/academic-guide/leaves-absence/"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catalog.umanitoba.ca/graduate-studies/academic-guide/masters-degrees-general-regulations/"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catalog.umanitoba.ca/graduate-studies/academic-guide/general-regulations-pre-masters/" TargetMode="External"/><Relationship Id="rId111" Type="http://schemas.openxmlformats.org/officeDocument/2006/relationships/hyperlink" Target="https://catalog.umanitoba.ca/search/?P=GRAD%207300"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overnance/governing-documents" TargetMode="External"/><Relationship Id="rId174" Type="http://schemas.openxmlformats.org/officeDocument/2006/relationships/hyperlink" Target="https://umanitoba.ca/student-supports/academic-supports/student-advocacy" TargetMode="External"/><Relationship Id="rId179" Type="http://schemas.openxmlformats.org/officeDocument/2006/relationships/hyperlink" Target="https://umanitoba.ca/admin/vp_admin/ofp/copyright/media/Permission_letter_student.docx" TargetMode="Externa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faculties/graduate_studies/governance/academic_membership.html" TargetMode="External"/><Relationship Id="rId127" Type="http://schemas.openxmlformats.org/officeDocument/2006/relationships/hyperlink" Target="https://umanitoba.ca/admin/governance/governing_documents/students/277.html" TargetMode="External"/><Relationship Id="rId10" Type="http://schemas.openxmlformats.org/officeDocument/2006/relationships/hyperlink" Target="mailto:disability_studies@umanitoba.ca?subject=Question%20from%20supplemental%20regulations"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admin/governance/media/Certificate_and_Diploma_Framework_2021_02_03.pdf"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graduate-studies/graduate-studies-administration"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umanitoba.ca/graduate-studies/student-experience/thesis-and-practicum" TargetMode="External"/><Relationship Id="rId148" Type="http://schemas.openxmlformats.org/officeDocument/2006/relationships/hyperlink" Target="https://umanitoba.ca/graduate-studies/forms" TargetMode="External"/><Relationship Id="rId164" Type="http://schemas.openxmlformats.org/officeDocument/2006/relationships/hyperlink" Target="https://umanitoba.ca/sites/default/files/2020-04/appeal-procedures-for-students.pdf"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copyright/"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university-policies-procedures/accessibility-polic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catalog.umanitoba.ca/graduate-studies/academic-guide/application-admission-registration-policies/"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faculties/graduate_studies/media/ThesisSampleTitlePage.pdf"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catalog.umanitoba.ca/search/?P=GRAD%207500" TargetMode="External"/><Relationship Id="rId102" Type="http://schemas.openxmlformats.org/officeDocument/2006/relationships/hyperlink" Target="http://umanitoba.ca/faculties/graduate_studies/governance/academic_membership.html"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faculties/graduate_studies/governance/academic_membership.html" TargetMode="External"/><Relationship Id="rId90" Type="http://schemas.openxmlformats.org/officeDocument/2006/relationships/hyperlink" Target="https://catalog.umanitoba.ca/graduate-studies/academic-guide/masters-degrees-general-regulations/" TargetMode="External"/><Relationship Id="rId165" Type="http://schemas.openxmlformats.org/officeDocument/2006/relationships/hyperlink" Target="https://umanitoba.ca/governance/governing-documents-students" TargetMode="External"/><Relationship Id="rId186" Type="http://schemas.openxmlformats.org/officeDocument/2006/relationships/fontTable" Target="fontTable.xm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umanitoba.ca/graduate-studies/sites/graduate-studies/files/2020-07/masters-thesis-practicum-final-report.pdf"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501" TargetMode="External"/><Relationship Id="rId155" Type="http://schemas.openxmlformats.org/officeDocument/2006/relationships/hyperlink" Target="https://umanitoba.ca/graduate-studies/student-experience/thesis-and-practicum/submit-your-thesis-or-practicum" TargetMode="External"/><Relationship Id="rId176" Type="http://schemas.openxmlformats.org/officeDocument/2006/relationships/hyperlink" Target="http://umanitoba.ca/graduate-studies/sites/graduate-studies/files/2020-04/ThesisSampleTOC.pdf" TargetMode="Externa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s://umanitoba.ca/admin/governance/governing_documents/community/248.html" TargetMode="External"/><Relationship Id="rId124" Type="http://schemas.openxmlformats.org/officeDocument/2006/relationships/hyperlink" Target="https://umanitoba.ca/graduate-studies/forms"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doctor-philosophy-general-regulations/" TargetMode="External"/><Relationship Id="rId145" Type="http://schemas.openxmlformats.org/officeDocument/2006/relationships/hyperlink" Target="https://umanitoba.ca/graduate-studies/student-experience/thesis-and-practicum/submit-your-thesis-or-practicum" TargetMode="External"/><Relationship Id="rId166" Type="http://schemas.openxmlformats.org/officeDocument/2006/relationships/hyperlink" Target="https://umanitoba.ca/governance/governing-documents-students"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catalog.umanitoba.ca/graduate-studies/university-policies-procedures/accessibility-policy/" TargetMode="External"/><Relationship Id="rId81" Type="http://schemas.openxmlformats.org/officeDocument/2006/relationships/hyperlink" Target="https://catalog.umanitoba.ca/graduate-studies/university-policies-procedures/accessibility-policy/" TargetMode="External"/><Relationship Id="rId135" Type="http://schemas.openxmlformats.org/officeDocument/2006/relationships/hyperlink" Target="https://umanitoba.ca/graduate-studies/student-experience/thesis-and-practicum/submit-your-thesis-or-practicum" TargetMode="External"/><Relationship Id="rId156" Type="http://schemas.openxmlformats.org/officeDocument/2006/relationships/hyperlink" Target="https://umanitoba.ca/international" TargetMode="External"/><Relationship Id="rId177" Type="http://schemas.openxmlformats.org/officeDocument/2006/relationships/hyperlink" Target="https://umanitoba.ca/admin/vp_admin/ofp/copyright/media/Copyright_grads_undergra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4456</TotalTime>
  <Pages>65</Pages>
  <Words>33535</Words>
  <Characters>191150</Characters>
  <Application>Microsoft Office Word</Application>
  <DocSecurity>0</DocSecurity>
  <Lines>1592</Lines>
  <Paragraphs>448</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192</cp:revision>
  <dcterms:created xsi:type="dcterms:W3CDTF">2020-07-02T18:56:00Z</dcterms:created>
  <dcterms:modified xsi:type="dcterms:W3CDTF">2023-06-13T23:56:00Z</dcterms:modified>
</cp:coreProperties>
</file>