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D1042C" w:rsidRPr="003241F7" w14:paraId="27813CB1" w14:textId="77777777" w:rsidTr="00D1042C">
        <w:tc>
          <w:tcPr>
            <w:tcW w:w="7086" w:type="dxa"/>
            <w:shd w:val="clear" w:color="auto" w:fill="auto"/>
          </w:tcPr>
          <w:p w14:paraId="0007F05B" w14:textId="50F8682E" w:rsidR="00D1042C" w:rsidRPr="003241F7" w:rsidRDefault="00D1042C" w:rsidP="00D1042C">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D1042C" w:rsidRPr="003241F7" w:rsidRDefault="00D1042C" w:rsidP="00D1042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D1042C" w:rsidRPr="003241F7" w:rsidRDefault="00D1042C" w:rsidP="00D1042C">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D1042C" w:rsidRPr="003241F7" w:rsidRDefault="00D1042C" w:rsidP="00D1042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D1042C" w:rsidRPr="003241F7" w:rsidRDefault="00D1042C" w:rsidP="00D1042C">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D1042C" w:rsidRPr="003241F7" w:rsidRDefault="00D1042C" w:rsidP="00D1042C">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D1042C" w:rsidRPr="003241F7" w:rsidRDefault="00D1042C" w:rsidP="00D1042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D1042C" w:rsidRPr="003241F7" w:rsidRDefault="00D1042C" w:rsidP="00D1042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D1042C" w:rsidRPr="003241F7" w:rsidRDefault="00D1042C" w:rsidP="00D1042C">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D1042C" w:rsidRPr="003241F7" w:rsidRDefault="00D1042C" w:rsidP="00D1042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62F46F8D" w14:textId="77777777" w:rsidR="00D1042C" w:rsidRPr="00EC263E" w:rsidRDefault="00D1042C" w:rsidP="00D1042C">
            <w:pPr>
              <w:rPr>
                <w:rFonts w:ascii="Helvetica" w:hAnsi="Helvetica" w:cs="Helvetica"/>
                <w:sz w:val="18"/>
                <w:szCs w:val="18"/>
                <w:lang w:val="en-CA"/>
              </w:rPr>
            </w:pPr>
            <w:r w:rsidRPr="00D93E37">
              <w:rPr>
                <w:rFonts w:ascii="Helvetica" w:eastAsia="Arial" w:hAnsi="Helvetica" w:cs="Helvetica"/>
                <w:b/>
                <w:sz w:val="18"/>
                <w:szCs w:val="18"/>
                <w:lang w:val="en-CA"/>
              </w:rPr>
              <w:lastRenderedPageBreak/>
              <w:t>Faculty-based Governance:</w:t>
            </w:r>
          </w:p>
          <w:p w14:paraId="566856C1" w14:textId="77777777" w:rsidR="00D1042C" w:rsidRPr="00D93E37" w:rsidRDefault="00D1042C" w:rsidP="00D1042C">
            <w:pPr>
              <w:widowControl w:val="0"/>
              <w:ind w:right="-20"/>
              <w:rPr>
                <w:rFonts w:ascii="Helvetica" w:eastAsia="Arial" w:hAnsi="Helvetica" w:cs="Helvetica"/>
                <w:b/>
                <w:sz w:val="18"/>
                <w:szCs w:val="18"/>
                <w:lang w:val="en-CA"/>
              </w:rPr>
            </w:pPr>
          </w:p>
          <w:p w14:paraId="7BD4FE7B" w14:textId="29739857" w:rsidR="00D1042C" w:rsidRPr="00D93E37" w:rsidRDefault="00D1042C" w:rsidP="00D1042C">
            <w:pPr>
              <w:widowControl w:val="0"/>
              <w:ind w:right="-20"/>
              <w:rPr>
                <w:rFonts w:ascii="Helvetica" w:eastAsia="Arial" w:hAnsi="Helvetica" w:cs="Helvetica"/>
                <w:sz w:val="18"/>
                <w:szCs w:val="18"/>
                <w:lang w:val="en-CA"/>
              </w:rPr>
            </w:pPr>
            <w:r w:rsidRPr="00D93E37">
              <w:rPr>
                <w:rFonts w:ascii="Helvetica" w:eastAsia="Arial" w:hAnsi="Helvetica" w:cs="Helvetica"/>
                <w:sz w:val="18"/>
                <w:szCs w:val="18"/>
                <w:lang w:val="en-CA"/>
              </w:rPr>
              <w:t xml:space="preserve">The </w:t>
            </w:r>
            <w:r w:rsidRPr="00D93E37">
              <w:rPr>
                <w:rFonts w:ascii="Helvetica" w:eastAsia="Arial" w:hAnsi="Helvetica" w:cs="Helvetica"/>
                <w:spacing w:val="1"/>
                <w:sz w:val="18"/>
                <w:szCs w:val="18"/>
                <w:lang w:val="en-CA"/>
              </w:rPr>
              <w:t>P</w:t>
            </w:r>
            <w:r w:rsidRPr="00D93E37">
              <w:rPr>
                <w:rFonts w:ascii="Helvetica" w:eastAsia="Arial" w:hAnsi="Helvetica" w:cs="Helvetica"/>
                <w:spacing w:val="-1"/>
                <w:sz w:val="18"/>
                <w:szCs w:val="18"/>
                <w:lang w:val="en-CA"/>
              </w:rPr>
              <w:t>h.</w:t>
            </w:r>
            <w:r w:rsidRPr="00D93E37">
              <w:rPr>
                <w:rFonts w:ascii="Helvetica" w:eastAsia="Arial" w:hAnsi="Helvetica" w:cs="Helvetica"/>
                <w:sz w:val="18"/>
                <w:szCs w:val="18"/>
                <w:lang w:val="en-CA"/>
              </w:rPr>
              <w:t>D.</w:t>
            </w:r>
            <w:r w:rsidRPr="00D93E37">
              <w:rPr>
                <w:rFonts w:ascii="Helvetica" w:eastAsia="Arial" w:hAnsi="Helvetica" w:cs="Helvetica"/>
                <w:spacing w:val="-2"/>
                <w:sz w:val="18"/>
                <w:szCs w:val="18"/>
                <w:lang w:val="en-CA"/>
              </w:rPr>
              <w:t xml:space="preserve"> </w:t>
            </w:r>
            <w:r w:rsidRPr="00D93E37">
              <w:rPr>
                <w:rFonts w:ascii="Helvetica" w:eastAsia="Arial" w:hAnsi="Helvetica" w:cs="Helvetica"/>
                <w:sz w:val="18"/>
                <w:szCs w:val="18"/>
                <w:lang w:val="en-CA"/>
              </w:rPr>
              <w:t>in</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Design and Planning</w:t>
            </w:r>
            <w:r w:rsidRPr="00D93E37">
              <w:rPr>
                <w:rFonts w:ascii="Helvetica" w:eastAsia="Arial" w:hAnsi="Helvetica" w:cs="Helvetica"/>
                <w:spacing w:val="-2"/>
                <w:sz w:val="18"/>
                <w:szCs w:val="18"/>
                <w:lang w:val="en-CA"/>
              </w:rPr>
              <w:t xml:space="preserve"> i</w:t>
            </w:r>
            <w:r w:rsidRPr="00D93E37">
              <w:rPr>
                <w:rFonts w:ascii="Helvetica" w:eastAsia="Arial" w:hAnsi="Helvetica" w:cs="Helvetica"/>
                <w:sz w:val="18"/>
                <w:szCs w:val="18"/>
                <w:lang w:val="en-CA"/>
              </w:rPr>
              <w:t xml:space="preserve">s a </w:t>
            </w:r>
            <w:proofErr w:type="gramStart"/>
            <w:r w:rsidRPr="00D93E37">
              <w:rPr>
                <w:rFonts w:ascii="Helvetica" w:eastAsia="Arial" w:hAnsi="Helvetica" w:cs="Helvetica"/>
                <w:sz w:val="18"/>
                <w:szCs w:val="18"/>
                <w:lang w:val="en-CA"/>
              </w:rPr>
              <w:t>Fa</w:t>
            </w:r>
            <w:r w:rsidRPr="00D93E37">
              <w:rPr>
                <w:rFonts w:ascii="Helvetica" w:eastAsia="Arial" w:hAnsi="Helvetica" w:cs="Helvetica"/>
                <w:spacing w:val="1"/>
                <w:sz w:val="18"/>
                <w:szCs w:val="18"/>
                <w:lang w:val="en-CA"/>
              </w:rPr>
              <w:t>c</w:t>
            </w:r>
            <w:r w:rsidRPr="00D93E37">
              <w:rPr>
                <w:rFonts w:ascii="Helvetica" w:eastAsia="Arial" w:hAnsi="Helvetica" w:cs="Helvetica"/>
                <w:spacing w:val="-1"/>
                <w:sz w:val="18"/>
                <w:szCs w:val="18"/>
                <w:lang w:val="en-CA"/>
              </w:rPr>
              <w:t>u</w:t>
            </w:r>
            <w:r w:rsidRPr="00D93E37">
              <w:rPr>
                <w:rFonts w:ascii="Helvetica" w:eastAsia="Arial" w:hAnsi="Helvetica" w:cs="Helvetica"/>
                <w:sz w:val="18"/>
                <w:szCs w:val="18"/>
                <w:lang w:val="en-CA"/>
              </w:rPr>
              <w:t>l</w:t>
            </w:r>
            <w:r w:rsidRPr="00D93E37">
              <w:rPr>
                <w:rFonts w:ascii="Helvetica" w:eastAsia="Arial" w:hAnsi="Helvetica" w:cs="Helvetica"/>
                <w:spacing w:val="1"/>
                <w:sz w:val="18"/>
                <w:szCs w:val="18"/>
                <w:lang w:val="en-CA"/>
              </w:rPr>
              <w:t>ty</w:t>
            </w:r>
            <w:proofErr w:type="gramEnd"/>
            <w:r w:rsidRPr="00D93E37">
              <w:rPr>
                <w:rFonts w:ascii="Helvetica" w:eastAsia="Arial" w:hAnsi="Helvetica" w:cs="Helvetica"/>
                <w:spacing w:val="-1"/>
                <w:sz w:val="18"/>
                <w:szCs w:val="18"/>
                <w:lang w:val="en-CA"/>
              </w:rPr>
              <w:t>-ba</w:t>
            </w:r>
            <w:r w:rsidRPr="00D93E37">
              <w:rPr>
                <w:rFonts w:ascii="Helvetica" w:eastAsia="Arial" w:hAnsi="Helvetica" w:cs="Helvetica"/>
                <w:spacing w:val="1"/>
                <w:sz w:val="18"/>
                <w:szCs w:val="18"/>
                <w:lang w:val="en-CA"/>
              </w:rPr>
              <w:t>s</w:t>
            </w:r>
            <w:r w:rsidRPr="00D93E37">
              <w:rPr>
                <w:rFonts w:ascii="Helvetica" w:eastAsia="Arial" w:hAnsi="Helvetica" w:cs="Helvetica"/>
                <w:spacing w:val="-1"/>
                <w:sz w:val="18"/>
                <w:szCs w:val="18"/>
                <w:lang w:val="en-CA"/>
              </w:rPr>
              <w:t>e</w:t>
            </w:r>
            <w:r w:rsidRPr="00D93E37">
              <w:rPr>
                <w:rFonts w:ascii="Helvetica" w:eastAsia="Arial" w:hAnsi="Helvetica" w:cs="Helvetica"/>
                <w:sz w:val="18"/>
                <w:szCs w:val="18"/>
                <w:lang w:val="en-CA"/>
              </w:rPr>
              <w:t xml:space="preserve">d program, </w:t>
            </w:r>
            <w:r w:rsidRPr="00D93E37">
              <w:rPr>
                <w:rFonts w:ascii="Helvetica" w:eastAsia="Arial" w:hAnsi="Helvetica" w:cs="Helvetica"/>
                <w:spacing w:val="1"/>
                <w:sz w:val="18"/>
                <w:szCs w:val="18"/>
                <w:lang w:val="en-CA"/>
              </w:rPr>
              <w:t>s</w:t>
            </w:r>
            <w:r w:rsidRPr="00D93E37">
              <w:rPr>
                <w:rFonts w:ascii="Helvetica" w:eastAsia="Arial" w:hAnsi="Helvetica" w:cs="Helvetica"/>
                <w:spacing w:val="-1"/>
                <w:sz w:val="18"/>
                <w:szCs w:val="18"/>
                <w:lang w:val="en-CA"/>
              </w:rPr>
              <w:t>uperv</w:t>
            </w:r>
            <w:r w:rsidRPr="00D93E37">
              <w:rPr>
                <w:rFonts w:ascii="Helvetica" w:eastAsia="Arial" w:hAnsi="Helvetica" w:cs="Helvetica"/>
                <w:sz w:val="18"/>
                <w:szCs w:val="18"/>
                <w:lang w:val="en-CA"/>
              </w:rPr>
              <w:t>i</w:t>
            </w:r>
            <w:r w:rsidRPr="00D93E37">
              <w:rPr>
                <w:rFonts w:ascii="Helvetica" w:eastAsia="Arial" w:hAnsi="Helvetica" w:cs="Helvetica"/>
                <w:spacing w:val="1"/>
                <w:sz w:val="18"/>
                <w:szCs w:val="18"/>
                <w:lang w:val="en-CA"/>
              </w:rPr>
              <w:t>s</w:t>
            </w:r>
            <w:r w:rsidRPr="00D93E37">
              <w:rPr>
                <w:rFonts w:ascii="Helvetica" w:eastAsia="Arial" w:hAnsi="Helvetica" w:cs="Helvetica"/>
                <w:spacing w:val="-2"/>
                <w:sz w:val="18"/>
                <w:szCs w:val="18"/>
                <w:lang w:val="en-CA"/>
              </w:rPr>
              <w:t>ed</w:t>
            </w:r>
            <w:r w:rsidRPr="00D93E37">
              <w:rPr>
                <w:rFonts w:ascii="Helvetica" w:eastAsia="Arial" w:hAnsi="Helvetica" w:cs="Helvetica"/>
                <w:sz w:val="18"/>
                <w:szCs w:val="18"/>
                <w:lang w:val="en-CA"/>
              </w:rPr>
              <w:t xml:space="preserve"> by </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h</w:t>
            </w:r>
            <w:r w:rsidRPr="00D93E37">
              <w:rPr>
                <w:rFonts w:ascii="Helvetica" w:eastAsia="Arial" w:hAnsi="Helvetica" w:cs="Helvetica"/>
                <w:sz w:val="18"/>
                <w:szCs w:val="18"/>
                <w:lang w:val="en-CA"/>
              </w:rPr>
              <w:t xml:space="preserve">e Faculty’s </w:t>
            </w:r>
            <w:r w:rsidRPr="00D93E37">
              <w:rPr>
                <w:rFonts w:ascii="Helvetica" w:eastAsia="Arial" w:hAnsi="Helvetica" w:cs="Helvetica"/>
                <w:spacing w:val="-1"/>
                <w:sz w:val="18"/>
                <w:szCs w:val="18"/>
                <w:lang w:val="en-CA"/>
              </w:rPr>
              <w:t>Do</w:t>
            </w:r>
            <w:r w:rsidRPr="00D93E37">
              <w:rPr>
                <w:rFonts w:ascii="Helvetica" w:eastAsia="Arial" w:hAnsi="Helvetica" w:cs="Helvetica"/>
                <w:spacing w:val="1"/>
                <w:sz w:val="18"/>
                <w:szCs w:val="18"/>
                <w:lang w:val="en-CA"/>
              </w:rPr>
              <w:t>ct</w:t>
            </w:r>
            <w:r w:rsidRPr="00D93E37">
              <w:rPr>
                <w:rFonts w:ascii="Helvetica" w:eastAsia="Arial" w:hAnsi="Helvetica" w:cs="Helvetica"/>
                <w:spacing w:val="-1"/>
                <w:sz w:val="18"/>
                <w:szCs w:val="18"/>
                <w:lang w:val="en-CA"/>
              </w:rPr>
              <w:t>ora</w:t>
            </w:r>
            <w:r w:rsidRPr="00D93E37">
              <w:rPr>
                <w:rFonts w:ascii="Helvetica" w:eastAsia="Arial" w:hAnsi="Helvetica" w:cs="Helvetica"/>
                <w:sz w:val="18"/>
                <w:szCs w:val="18"/>
                <w:lang w:val="en-CA"/>
              </w:rPr>
              <w:t>l</w:t>
            </w:r>
            <w:r w:rsidRPr="00D93E37">
              <w:rPr>
                <w:rFonts w:ascii="Helvetica" w:eastAsia="Arial" w:hAnsi="Helvetica" w:cs="Helvetica"/>
                <w:spacing w:val="-1"/>
                <w:sz w:val="18"/>
                <w:szCs w:val="18"/>
                <w:lang w:val="en-CA"/>
              </w:rPr>
              <w:t xml:space="preserve"> </w:t>
            </w:r>
            <w:r w:rsidRPr="00D93E37">
              <w:rPr>
                <w:rFonts w:ascii="Helvetica" w:eastAsia="Arial" w:hAnsi="Helvetica" w:cs="Helvetica"/>
                <w:spacing w:val="1"/>
                <w:sz w:val="18"/>
                <w:szCs w:val="18"/>
                <w:lang w:val="en-CA"/>
              </w:rPr>
              <w:t>St</w:t>
            </w:r>
            <w:r w:rsidRPr="00D93E37">
              <w:rPr>
                <w:rFonts w:ascii="Helvetica" w:eastAsia="Arial" w:hAnsi="Helvetica" w:cs="Helvetica"/>
                <w:spacing w:val="-1"/>
                <w:sz w:val="18"/>
                <w:szCs w:val="18"/>
                <w:lang w:val="en-CA"/>
              </w:rPr>
              <w:t>ud</w:t>
            </w:r>
            <w:r w:rsidRPr="00D93E37">
              <w:rPr>
                <w:rFonts w:ascii="Helvetica" w:eastAsia="Arial" w:hAnsi="Helvetica" w:cs="Helvetica"/>
                <w:sz w:val="18"/>
                <w:szCs w:val="18"/>
                <w:lang w:val="en-CA"/>
              </w:rPr>
              <w:t>i</w:t>
            </w:r>
            <w:r w:rsidRPr="00D93E37">
              <w:rPr>
                <w:rFonts w:ascii="Helvetica" w:eastAsia="Arial" w:hAnsi="Helvetica" w:cs="Helvetica"/>
                <w:spacing w:val="-3"/>
                <w:sz w:val="18"/>
                <w:szCs w:val="18"/>
                <w:lang w:val="en-CA"/>
              </w:rPr>
              <w:t>e</w:t>
            </w:r>
            <w:r w:rsidRPr="00D93E37">
              <w:rPr>
                <w:rFonts w:ascii="Helvetica" w:eastAsia="Arial" w:hAnsi="Helvetica" w:cs="Helvetica"/>
                <w:sz w:val="18"/>
                <w:szCs w:val="18"/>
                <w:lang w:val="en-CA"/>
              </w:rPr>
              <w:t>s</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C</w:t>
            </w:r>
            <w:r w:rsidRPr="00D93E37">
              <w:rPr>
                <w:rFonts w:ascii="Helvetica" w:eastAsia="Arial" w:hAnsi="Helvetica" w:cs="Helvetica"/>
                <w:spacing w:val="-3"/>
                <w:sz w:val="18"/>
                <w:szCs w:val="18"/>
                <w:lang w:val="en-CA"/>
              </w:rPr>
              <w:t>o</w:t>
            </w:r>
            <w:r w:rsidRPr="00D93E37">
              <w:rPr>
                <w:rFonts w:ascii="Helvetica" w:eastAsia="Arial" w:hAnsi="Helvetica" w:cs="Helvetica"/>
                <w:sz w:val="18"/>
                <w:szCs w:val="18"/>
                <w:lang w:val="en-CA"/>
              </w:rPr>
              <w:t>m</w:t>
            </w:r>
            <w:r w:rsidRPr="00D93E37">
              <w:rPr>
                <w:rFonts w:ascii="Helvetica" w:eastAsia="Arial" w:hAnsi="Helvetica" w:cs="Helvetica"/>
                <w:spacing w:val="1"/>
                <w:sz w:val="18"/>
                <w:szCs w:val="18"/>
                <w:lang w:val="en-CA"/>
              </w:rPr>
              <w:t>m</w:t>
            </w:r>
            <w:r w:rsidRPr="00D93E37">
              <w:rPr>
                <w:rFonts w:ascii="Helvetica" w:eastAsia="Arial" w:hAnsi="Helvetica" w:cs="Helvetica"/>
                <w:spacing w:val="-2"/>
                <w:sz w:val="18"/>
                <w:szCs w:val="18"/>
                <w:lang w:val="en-CA"/>
              </w:rPr>
              <w:t>i</w:t>
            </w:r>
            <w:r w:rsidRPr="00D93E37">
              <w:rPr>
                <w:rFonts w:ascii="Helvetica" w:eastAsia="Arial" w:hAnsi="Helvetica" w:cs="Helvetica"/>
                <w:spacing w:val="1"/>
                <w:sz w:val="18"/>
                <w:szCs w:val="18"/>
                <w:lang w:val="en-CA"/>
              </w:rPr>
              <w:t>tt</w:t>
            </w:r>
            <w:r w:rsidRPr="00D93E37">
              <w:rPr>
                <w:rFonts w:ascii="Helvetica" w:eastAsia="Arial" w:hAnsi="Helvetica" w:cs="Helvetica"/>
                <w:spacing w:val="-1"/>
                <w:sz w:val="18"/>
                <w:szCs w:val="18"/>
                <w:lang w:val="en-CA"/>
              </w:rPr>
              <w:t>e</w:t>
            </w:r>
            <w:r w:rsidRPr="00D93E37">
              <w:rPr>
                <w:rFonts w:ascii="Helvetica" w:eastAsia="Arial" w:hAnsi="Helvetica" w:cs="Helvetica"/>
                <w:spacing w:val="2"/>
                <w:sz w:val="18"/>
                <w:szCs w:val="18"/>
                <w:lang w:val="en-CA"/>
              </w:rPr>
              <w:t>e</w:t>
            </w:r>
            <w:r w:rsidRPr="00D93E37">
              <w:rPr>
                <w:rFonts w:ascii="Helvetica" w:eastAsia="Arial" w:hAnsi="Helvetica" w:cs="Helvetica"/>
                <w:sz w:val="18"/>
                <w:szCs w:val="18"/>
                <w:lang w:val="en-CA"/>
              </w:rPr>
              <w:t xml:space="preserve">. </w:t>
            </w:r>
            <w:r w:rsidRPr="00D93E37">
              <w:rPr>
                <w:rFonts w:ascii="Helvetica" w:eastAsia="Arial" w:hAnsi="Helvetica" w:cs="Helvetica"/>
                <w:spacing w:val="1"/>
                <w:sz w:val="18"/>
                <w:szCs w:val="18"/>
                <w:lang w:val="en-CA"/>
              </w:rPr>
              <w:t xml:space="preserve">The Dean of the Faculty of Architecture, or </w:t>
            </w:r>
            <w:r w:rsidR="00761F4B">
              <w:rPr>
                <w:rFonts w:ascii="Helvetica" w:eastAsia="Arial" w:hAnsi="Helvetica" w:cs="Helvetica"/>
                <w:spacing w:val="1"/>
                <w:sz w:val="18"/>
                <w:szCs w:val="18"/>
                <w:lang w:val="en-CA"/>
              </w:rPr>
              <w:t>their</w:t>
            </w:r>
            <w:r w:rsidRPr="00D93E37">
              <w:rPr>
                <w:rFonts w:ascii="Helvetica" w:eastAsia="Arial" w:hAnsi="Helvetica" w:cs="Helvetica"/>
                <w:spacing w:val="1"/>
                <w:sz w:val="18"/>
                <w:szCs w:val="18"/>
                <w:lang w:val="en-CA"/>
              </w:rPr>
              <w:t xml:space="preserve"> designate (usually the Associate Dean Research), is the </w:t>
            </w:r>
            <w:proofErr w:type="spellStart"/>
            <w:r w:rsidRPr="00D93E37">
              <w:rPr>
                <w:rFonts w:ascii="Helvetica" w:eastAsia="Arial" w:hAnsi="Helvetica" w:cs="Helvetica"/>
                <w:spacing w:val="1"/>
                <w:sz w:val="18"/>
                <w:szCs w:val="18"/>
                <w:lang w:val="en-CA"/>
              </w:rPr>
              <w:t>defacto</w:t>
            </w:r>
            <w:proofErr w:type="spellEnd"/>
            <w:r w:rsidRPr="00D93E37">
              <w:rPr>
                <w:rFonts w:ascii="Helvetica" w:eastAsia="Arial" w:hAnsi="Helvetica" w:cs="Helvetica"/>
                <w:spacing w:val="1"/>
                <w:sz w:val="18"/>
                <w:szCs w:val="18"/>
                <w:lang w:val="en-CA"/>
              </w:rPr>
              <w:t xml:space="preserve"> Head of the Ph.D.</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progra</w:t>
            </w:r>
            <w:r w:rsidRPr="00D93E37">
              <w:rPr>
                <w:rFonts w:ascii="Helvetica" w:eastAsia="Arial" w:hAnsi="Helvetica" w:cs="Helvetica"/>
                <w:sz w:val="18"/>
                <w:szCs w:val="18"/>
                <w:lang w:val="en-CA"/>
              </w:rPr>
              <w:t>m.</w:t>
            </w:r>
          </w:p>
          <w:p w14:paraId="3533A2C1" w14:textId="77777777" w:rsidR="00D1042C" w:rsidRPr="00D93E37" w:rsidRDefault="00D1042C" w:rsidP="00D1042C">
            <w:pPr>
              <w:widowControl w:val="0"/>
              <w:ind w:right="-20"/>
              <w:rPr>
                <w:rFonts w:ascii="Helvetica" w:eastAsia="Arial" w:hAnsi="Helvetica" w:cs="Helvetica"/>
                <w:sz w:val="18"/>
                <w:szCs w:val="18"/>
                <w:lang w:val="en-CA"/>
              </w:rPr>
            </w:pPr>
          </w:p>
          <w:p w14:paraId="18F79983" w14:textId="77777777" w:rsidR="00D1042C" w:rsidRPr="00D93E37" w:rsidRDefault="00D1042C" w:rsidP="00D1042C">
            <w:pPr>
              <w:widowControl w:val="0"/>
              <w:ind w:right="-20"/>
              <w:rPr>
                <w:rFonts w:ascii="Helvetica" w:eastAsia="Arial" w:hAnsi="Helvetica" w:cs="Helvetica"/>
                <w:sz w:val="18"/>
                <w:szCs w:val="18"/>
                <w:lang w:val="en-CA"/>
              </w:rPr>
            </w:pPr>
            <w:r w:rsidRPr="00D93E37">
              <w:rPr>
                <w:rFonts w:ascii="Helvetica" w:eastAsia="Arial" w:hAnsi="Helvetica" w:cs="Helvetica"/>
                <w:sz w:val="18"/>
                <w:szCs w:val="18"/>
                <w:lang w:val="en-CA"/>
              </w:rPr>
              <w:t xml:space="preserve">The </w:t>
            </w:r>
            <w:r w:rsidRPr="00D93E37">
              <w:rPr>
                <w:rFonts w:ascii="Helvetica" w:eastAsia="Arial" w:hAnsi="Helvetica" w:cs="Helvetica"/>
                <w:spacing w:val="-1"/>
                <w:sz w:val="18"/>
                <w:szCs w:val="18"/>
                <w:lang w:val="en-CA"/>
              </w:rPr>
              <w:t>Doc</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ora</w:t>
            </w:r>
            <w:r w:rsidRPr="00D93E37">
              <w:rPr>
                <w:rFonts w:ascii="Helvetica" w:eastAsia="Arial" w:hAnsi="Helvetica" w:cs="Helvetica"/>
                <w:sz w:val="18"/>
                <w:szCs w:val="18"/>
                <w:lang w:val="en-CA"/>
              </w:rPr>
              <w:t>l</w:t>
            </w:r>
            <w:r w:rsidRPr="00D93E37">
              <w:rPr>
                <w:rFonts w:ascii="Helvetica" w:eastAsia="Arial" w:hAnsi="Helvetica" w:cs="Helvetica"/>
                <w:spacing w:val="1"/>
                <w:sz w:val="18"/>
                <w:szCs w:val="18"/>
                <w:lang w:val="en-CA"/>
              </w:rPr>
              <w:t xml:space="preserve"> </w:t>
            </w:r>
            <w:r w:rsidRPr="00D93E37">
              <w:rPr>
                <w:rFonts w:ascii="Helvetica" w:eastAsia="Arial" w:hAnsi="Helvetica" w:cs="Helvetica"/>
                <w:spacing w:val="-2"/>
                <w:sz w:val="18"/>
                <w:szCs w:val="18"/>
                <w:lang w:val="en-CA"/>
              </w:rPr>
              <w:t>S</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ud</w:t>
            </w:r>
            <w:r w:rsidRPr="00D93E37">
              <w:rPr>
                <w:rFonts w:ascii="Helvetica" w:eastAsia="Arial" w:hAnsi="Helvetica" w:cs="Helvetica"/>
                <w:sz w:val="18"/>
                <w:szCs w:val="18"/>
                <w:lang w:val="en-CA"/>
              </w:rPr>
              <w:t xml:space="preserve">ies Committee </w:t>
            </w:r>
            <w:r w:rsidRPr="00D93E37">
              <w:rPr>
                <w:rFonts w:ascii="Helvetica" w:eastAsia="Arial" w:hAnsi="Helvetica" w:cs="Helvetica"/>
                <w:spacing w:val="-2"/>
                <w:sz w:val="18"/>
                <w:szCs w:val="18"/>
                <w:lang w:val="en-CA"/>
              </w:rPr>
              <w:t>i</w:t>
            </w:r>
            <w:r w:rsidRPr="00D93E37">
              <w:rPr>
                <w:rFonts w:ascii="Helvetica" w:eastAsia="Arial" w:hAnsi="Helvetica" w:cs="Helvetica"/>
                <w:sz w:val="18"/>
                <w:szCs w:val="18"/>
                <w:lang w:val="en-CA"/>
              </w:rPr>
              <w:t xml:space="preserve">s </w:t>
            </w:r>
            <w:r w:rsidRPr="00D93E37">
              <w:rPr>
                <w:rFonts w:ascii="Helvetica" w:eastAsia="Arial" w:hAnsi="Helvetica" w:cs="Helvetica"/>
                <w:spacing w:val="1"/>
                <w:sz w:val="18"/>
                <w:szCs w:val="18"/>
                <w:lang w:val="en-CA"/>
              </w:rPr>
              <w:t>c</w:t>
            </w:r>
            <w:r w:rsidRPr="00D93E37">
              <w:rPr>
                <w:rFonts w:ascii="Helvetica" w:eastAsia="Arial" w:hAnsi="Helvetica" w:cs="Helvetica"/>
                <w:spacing w:val="-3"/>
                <w:sz w:val="18"/>
                <w:szCs w:val="18"/>
                <w:lang w:val="en-CA"/>
              </w:rPr>
              <w:t>o</w:t>
            </w:r>
            <w:r w:rsidRPr="00D93E37">
              <w:rPr>
                <w:rFonts w:ascii="Helvetica" w:eastAsia="Arial" w:hAnsi="Helvetica" w:cs="Helvetica"/>
                <w:spacing w:val="3"/>
                <w:sz w:val="18"/>
                <w:szCs w:val="18"/>
                <w:lang w:val="en-CA"/>
              </w:rPr>
              <w:t>m</w:t>
            </w:r>
            <w:r w:rsidRPr="00D93E37">
              <w:rPr>
                <w:rFonts w:ascii="Helvetica" w:eastAsia="Arial" w:hAnsi="Helvetica" w:cs="Helvetica"/>
                <w:spacing w:val="-1"/>
                <w:sz w:val="18"/>
                <w:szCs w:val="18"/>
                <w:lang w:val="en-CA"/>
              </w:rPr>
              <w:t>pr</w:t>
            </w:r>
            <w:r w:rsidRPr="00D93E37">
              <w:rPr>
                <w:rFonts w:ascii="Helvetica" w:eastAsia="Arial" w:hAnsi="Helvetica" w:cs="Helvetica"/>
                <w:spacing w:val="-2"/>
                <w:sz w:val="18"/>
                <w:szCs w:val="18"/>
                <w:lang w:val="en-CA"/>
              </w:rPr>
              <w:t>i</w:t>
            </w:r>
            <w:r w:rsidRPr="00D93E37">
              <w:rPr>
                <w:rFonts w:ascii="Helvetica" w:eastAsia="Arial" w:hAnsi="Helvetica" w:cs="Helvetica"/>
                <w:spacing w:val="1"/>
                <w:sz w:val="18"/>
                <w:szCs w:val="18"/>
                <w:lang w:val="en-CA"/>
              </w:rPr>
              <w:t>s</w:t>
            </w:r>
            <w:r w:rsidRPr="00D93E37">
              <w:rPr>
                <w:rFonts w:ascii="Helvetica" w:eastAsia="Arial" w:hAnsi="Helvetica" w:cs="Helvetica"/>
                <w:spacing w:val="-1"/>
                <w:sz w:val="18"/>
                <w:szCs w:val="18"/>
                <w:lang w:val="en-CA"/>
              </w:rPr>
              <w:t>e</w:t>
            </w:r>
            <w:r w:rsidRPr="00D93E37">
              <w:rPr>
                <w:rFonts w:ascii="Helvetica" w:eastAsia="Arial" w:hAnsi="Helvetica" w:cs="Helvetica"/>
                <w:sz w:val="18"/>
                <w:szCs w:val="18"/>
                <w:lang w:val="en-CA"/>
              </w:rPr>
              <w:t>d</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o</w:t>
            </w:r>
            <w:r w:rsidRPr="00D93E37">
              <w:rPr>
                <w:rFonts w:ascii="Helvetica" w:eastAsia="Arial" w:hAnsi="Helvetica" w:cs="Helvetica"/>
                <w:sz w:val="18"/>
                <w:szCs w:val="18"/>
                <w:lang w:val="en-CA"/>
              </w:rPr>
              <w:t xml:space="preserve">f </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h</w:t>
            </w:r>
            <w:r w:rsidRPr="00D93E37">
              <w:rPr>
                <w:rFonts w:ascii="Helvetica" w:eastAsia="Arial" w:hAnsi="Helvetica" w:cs="Helvetica"/>
                <w:sz w:val="18"/>
                <w:szCs w:val="18"/>
                <w:lang w:val="en-CA"/>
              </w:rPr>
              <w:t>e Dean, or designate, as Chair;</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an</w:t>
            </w:r>
            <w:r w:rsidRPr="00D93E37">
              <w:rPr>
                <w:rFonts w:ascii="Helvetica" w:eastAsia="Arial" w:hAnsi="Helvetica" w:cs="Helvetica"/>
                <w:sz w:val="18"/>
                <w:szCs w:val="18"/>
                <w:lang w:val="en-CA"/>
              </w:rPr>
              <w:t xml:space="preserve">d up to five full-time Faculty members appointed by the Dean in accordance with </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h</w:t>
            </w:r>
            <w:r w:rsidRPr="00D93E37">
              <w:rPr>
                <w:rFonts w:ascii="Helvetica" w:eastAsia="Arial" w:hAnsi="Helvetica" w:cs="Helvetica"/>
                <w:sz w:val="18"/>
                <w:szCs w:val="18"/>
                <w:lang w:val="en-CA"/>
              </w:rPr>
              <w:t>e Te</w:t>
            </w:r>
            <w:r w:rsidRPr="00D93E37">
              <w:rPr>
                <w:rFonts w:ascii="Helvetica" w:eastAsia="Arial" w:hAnsi="Helvetica" w:cs="Helvetica"/>
                <w:spacing w:val="-4"/>
                <w:sz w:val="18"/>
                <w:szCs w:val="18"/>
                <w:lang w:val="en-CA"/>
              </w:rPr>
              <w:t>r</w:t>
            </w:r>
            <w:r w:rsidRPr="00D93E37">
              <w:rPr>
                <w:rFonts w:ascii="Helvetica" w:eastAsia="Arial" w:hAnsi="Helvetica" w:cs="Helvetica"/>
                <w:sz w:val="18"/>
                <w:szCs w:val="18"/>
                <w:lang w:val="en-CA"/>
              </w:rPr>
              <w:t>ms</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o</w:t>
            </w:r>
            <w:r w:rsidRPr="00D93E37">
              <w:rPr>
                <w:rFonts w:ascii="Helvetica" w:eastAsia="Arial" w:hAnsi="Helvetica" w:cs="Helvetica"/>
                <w:sz w:val="18"/>
                <w:szCs w:val="18"/>
                <w:lang w:val="en-CA"/>
              </w:rPr>
              <w:t xml:space="preserve">f </w:t>
            </w:r>
            <w:r w:rsidRPr="00D93E37">
              <w:rPr>
                <w:rFonts w:ascii="Helvetica" w:eastAsia="Arial" w:hAnsi="Helvetica" w:cs="Helvetica"/>
                <w:spacing w:val="-1"/>
                <w:sz w:val="18"/>
                <w:szCs w:val="18"/>
                <w:lang w:val="en-CA"/>
              </w:rPr>
              <w:t>Re</w:t>
            </w:r>
            <w:r w:rsidRPr="00D93E37">
              <w:rPr>
                <w:rFonts w:ascii="Helvetica" w:eastAsia="Arial" w:hAnsi="Helvetica" w:cs="Helvetica"/>
                <w:spacing w:val="1"/>
                <w:sz w:val="18"/>
                <w:szCs w:val="18"/>
                <w:lang w:val="en-CA"/>
              </w:rPr>
              <w:t>f</w:t>
            </w:r>
            <w:r w:rsidRPr="00D93E37">
              <w:rPr>
                <w:rFonts w:ascii="Helvetica" w:eastAsia="Arial" w:hAnsi="Helvetica" w:cs="Helvetica"/>
                <w:spacing w:val="-1"/>
                <w:sz w:val="18"/>
                <w:szCs w:val="18"/>
                <w:lang w:val="en-CA"/>
              </w:rPr>
              <w:t>eren</w:t>
            </w:r>
            <w:r w:rsidRPr="00D93E37">
              <w:rPr>
                <w:rFonts w:ascii="Helvetica" w:eastAsia="Arial" w:hAnsi="Helvetica" w:cs="Helvetica"/>
                <w:spacing w:val="1"/>
                <w:sz w:val="18"/>
                <w:szCs w:val="18"/>
                <w:lang w:val="en-CA"/>
              </w:rPr>
              <w:t>c</w:t>
            </w:r>
            <w:r w:rsidRPr="00D93E37">
              <w:rPr>
                <w:rFonts w:ascii="Helvetica" w:eastAsia="Arial" w:hAnsi="Helvetica" w:cs="Helvetica"/>
                <w:sz w:val="18"/>
                <w:szCs w:val="18"/>
                <w:lang w:val="en-CA"/>
              </w:rPr>
              <w:t>e</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f</w:t>
            </w:r>
            <w:r w:rsidRPr="00D93E37">
              <w:rPr>
                <w:rFonts w:ascii="Helvetica" w:eastAsia="Arial" w:hAnsi="Helvetica" w:cs="Helvetica"/>
                <w:spacing w:val="-1"/>
                <w:sz w:val="18"/>
                <w:szCs w:val="18"/>
                <w:lang w:val="en-CA"/>
              </w:rPr>
              <w:t>o</w:t>
            </w:r>
            <w:r w:rsidRPr="00D93E37">
              <w:rPr>
                <w:rFonts w:ascii="Helvetica" w:eastAsia="Arial" w:hAnsi="Helvetica" w:cs="Helvetica"/>
                <w:sz w:val="18"/>
                <w:szCs w:val="18"/>
                <w:lang w:val="en-CA"/>
              </w:rPr>
              <w:t>r</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th</w:t>
            </w:r>
            <w:r w:rsidRPr="00D93E37">
              <w:rPr>
                <w:rFonts w:ascii="Helvetica" w:eastAsia="Arial" w:hAnsi="Helvetica" w:cs="Helvetica"/>
                <w:sz w:val="18"/>
                <w:szCs w:val="18"/>
                <w:lang w:val="en-CA"/>
              </w:rPr>
              <w:t>is</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C</w:t>
            </w:r>
            <w:r w:rsidRPr="00D93E37">
              <w:rPr>
                <w:rFonts w:ascii="Helvetica" w:eastAsia="Arial" w:hAnsi="Helvetica" w:cs="Helvetica"/>
                <w:spacing w:val="-3"/>
                <w:sz w:val="18"/>
                <w:szCs w:val="18"/>
                <w:lang w:val="en-CA"/>
              </w:rPr>
              <w:t>o</w:t>
            </w:r>
            <w:r w:rsidRPr="00D93E37">
              <w:rPr>
                <w:rFonts w:ascii="Helvetica" w:eastAsia="Arial" w:hAnsi="Helvetica" w:cs="Helvetica"/>
                <w:sz w:val="18"/>
                <w:szCs w:val="18"/>
                <w:lang w:val="en-CA"/>
              </w:rPr>
              <w:t>m</w:t>
            </w:r>
            <w:r w:rsidRPr="00D93E37">
              <w:rPr>
                <w:rFonts w:ascii="Helvetica" w:eastAsia="Arial" w:hAnsi="Helvetica" w:cs="Helvetica"/>
                <w:spacing w:val="1"/>
                <w:sz w:val="18"/>
                <w:szCs w:val="18"/>
                <w:lang w:val="en-CA"/>
              </w:rPr>
              <w:t>m</w:t>
            </w:r>
            <w:r w:rsidRPr="00D93E37">
              <w:rPr>
                <w:rFonts w:ascii="Helvetica" w:eastAsia="Arial" w:hAnsi="Helvetica" w:cs="Helvetica"/>
                <w:spacing w:val="-2"/>
                <w:sz w:val="18"/>
                <w:szCs w:val="18"/>
                <w:lang w:val="en-CA"/>
              </w:rPr>
              <w:t>i</w:t>
            </w:r>
            <w:r w:rsidRPr="00D93E37">
              <w:rPr>
                <w:rFonts w:ascii="Helvetica" w:eastAsia="Arial" w:hAnsi="Helvetica" w:cs="Helvetica"/>
                <w:spacing w:val="1"/>
                <w:sz w:val="18"/>
                <w:szCs w:val="18"/>
                <w:lang w:val="en-CA"/>
              </w:rPr>
              <w:t>tt</w:t>
            </w:r>
            <w:r w:rsidRPr="00D93E37">
              <w:rPr>
                <w:rFonts w:ascii="Helvetica" w:eastAsia="Arial" w:hAnsi="Helvetica" w:cs="Helvetica"/>
                <w:spacing w:val="-1"/>
                <w:sz w:val="18"/>
                <w:szCs w:val="18"/>
                <w:lang w:val="en-CA"/>
              </w:rPr>
              <w:t>ee (usually representing the academic units in the Faculty of Architecture)</w:t>
            </w:r>
            <w:r w:rsidRPr="00D93E37">
              <w:rPr>
                <w:rFonts w:ascii="Helvetica" w:eastAsia="Arial" w:hAnsi="Helvetica" w:cs="Helvetica"/>
                <w:sz w:val="18"/>
                <w:szCs w:val="18"/>
                <w:lang w:val="en-CA"/>
              </w:rPr>
              <w:t>.</w:t>
            </w:r>
          </w:p>
          <w:p w14:paraId="1892F8FE" w14:textId="77777777" w:rsidR="00D1042C" w:rsidRPr="003241F7" w:rsidRDefault="00D1042C" w:rsidP="00D1042C">
            <w:pPr>
              <w:spacing w:after="120"/>
              <w:rPr>
                <w:rFonts w:ascii="Helvetica" w:hAnsi="Helvetica" w:cs="Helvetica"/>
                <w:sz w:val="18"/>
                <w:szCs w:val="18"/>
              </w:rPr>
            </w:pPr>
          </w:p>
        </w:tc>
      </w:tr>
      <w:tr w:rsidR="00D1042C" w:rsidRPr="003241F7" w14:paraId="6D515BD8" w14:textId="77777777" w:rsidTr="00D1042C">
        <w:tc>
          <w:tcPr>
            <w:tcW w:w="7086" w:type="dxa"/>
            <w:shd w:val="clear" w:color="auto" w:fill="auto"/>
          </w:tcPr>
          <w:p w14:paraId="4E547001" w14:textId="77777777" w:rsidR="00D1042C" w:rsidRPr="003241F7" w:rsidRDefault="00D1042C"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D1042C" w:rsidRPr="003241F7" w:rsidRDefault="00D1042C" w:rsidP="00D1042C">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D1042C" w:rsidRPr="003241F7" w:rsidRDefault="00D1042C" w:rsidP="00D1042C">
            <w:pPr>
              <w:pStyle w:val="NormalWeb"/>
              <w:spacing w:before="0" w:beforeAutospacing="0" w:after="120" w:afterAutospacing="0"/>
              <w:rPr>
                <w:rStyle w:val="Strong"/>
                <w:rFonts w:ascii="Helvetica" w:hAnsi="Helvetica" w:cs="Helvetica"/>
                <w:color w:val="000000"/>
                <w:sz w:val="18"/>
                <w:szCs w:val="18"/>
              </w:rPr>
            </w:pPr>
          </w:p>
          <w:p w14:paraId="28092DC5" w14:textId="6EF3802A" w:rsidR="00D1042C" w:rsidRPr="003241F7" w:rsidRDefault="00D1042C" w:rsidP="00DF6534">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D1042C" w:rsidRPr="003241F7" w:rsidRDefault="00D1042C" w:rsidP="00DF6534">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D1042C" w:rsidRPr="003241F7" w:rsidRDefault="00D1042C" w:rsidP="00DF6534">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D1042C" w:rsidRPr="003241F7" w:rsidRDefault="00D1042C" w:rsidP="00DF6534">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D1042C" w:rsidRPr="003241F7" w:rsidRDefault="00D1042C" w:rsidP="00D1042C">
            <w:pPr>
              <w:spacing w:after="120"/>
              <w:textAlignment w:val="baseline"/>
              <w:rPr>
                <w:rFonts w:ascii="Helvetica" w:hAnsi="Helvetica" w:cs="Helvetica"/>
                <w:color w:val="000000"/>
                <w:sz w:val="18"/>
                <w:szCs w:val="18"/>
              </w:rPr>
            </w:pPr>
          </w:p>
        </w:tc>
        <w:tc>
          <w:tcPr>
            <w:tcW w:w="4254" w:type="dxa"/>
          </w:tcPr>
          <w:p w14:paraId="6DC8F06F" w14:textId="77777777" w:rsidR="00D1042C" w:rsidRPr="00D93E37" w:rsidRDefault="00D1042C" w:rsidP="00D1042C">
            <w:pPr>
              <w:rPr>
                <w:rFonts w:ascii="Helvetica" w:hAnsi="Helvetica" w:cs="Helvetica"/>
                <w:sz w:val="18"/>
                <w:szCs w:val="18"/>
                <w:lang w:val="en-CA" w:eastAsia="en-CA"/>
              </w:rPr>
            </w:pPr>
            <w:r w:rsidRPr="00D93E37">
              <w:rPr>
                <w:rFonts w:ascii="Helvetica" w:hAnsi="Helvetica" w:cs="Helvetica"/>
                <w:sz w:val="18"/>
                <w:szCs w:val="18"/>
                <w:lang w:val="en-CA" w:eastAsia="en-CA"/>
              </w:rPr>
              <w:t>Ph.D. Program contact:</w:t>
            </w:r>
          </w:p>
          <w:p w14:paraId="50BCB4DB" w14:textId="77777777" w:rsidR="00D1042C" w:rsidRPr="00D93E37" w:rsidRDefault="00D1042C" w:rsidP="00D1042C">
            <w:pPr>
              <w:rPr>
                <w:rFonts w:ascii="Helvetica" w:hAnsi="Helvetica" w:cs="Helvetica"/>
                <w:sz w:val="18"/>
                <w:szCs w:val="18"/>
                <w:lang w:val="en-CA" w:eastAsia="en-CA"/>
              </w:rPr>
            </w:pPr>
          </w:p>
          <w:p w14:paraId="72730A00" w14:textId="77777777" w:rsidR="00D1042C" w:rsidRPr="00D93E37" w:rsidRDefault="00D1042C" w:rsidP="00D1042C">
            <w:pPr>
              <w:rPr>
                <w:rFonts w:ascii="Helvetica" w:hAnsi="Helvetica" w:cs="Helvetica"/>
                <w:sz w:val="18"/>
                <w:szCs w:val="18"/>
                <w:lang w:val="en-CA"/>
              </w:rPr>
            </w:pPr>
            <w:r w:rsidRPr="00D93E37">
              <w:rPr>
                <w:rFonts w:ascii="Helvetica" w:hAnsi="Helvetica" w:cs="Helvetica"/>
                <w:sz w:val="18"/>
                <w:szCs w:val="18"/>
                <w:lang w:val="en-CA"/>
              </w:rPr>
              <w:t>Graduate Student Advisor</w:t>
            </w:r>
          </w:p>
          <w:p w14:paraId="4253970A" w14:textId="77777777" w:rsidR="00D1042C" w:rsidRPr="00D93E37" w:rsidRDefault="00D1042C" w:rsidP="00D1042C">
            <w:pPr>
              <w:rPr>
                <w:rFonts w:ascii="Helvetica" w:hAnsi="Helvetica" w:cs="Helvetica"/>
                <w:sz w:val="18"/>
                <w:szCs w:val="18"/>
                <w:lang w:val="en-CA"/>
              </w:rPr>
            </w:pPr>
            <w:r w:rsidRPr="00D93E37">
              <w:rPr>
                <w:rFonts w:ascii="Helvetica" w:hAnsi="Helvetica" w:cs="Helvetica"/>
                <w:sz w:val="18"/>
                <w:szCs w:val="18"/>
                <w:lang w:val="en-CA"/>
              </w:rPr>
              <w:t>Faculty of Architecture</w:t>
            </w:r>
          </w:p>
          <w:p w14:paraId="1BD629FC" w14:textId="77777777" w:rsidR="00D1042C" w:rsidRPr="00D93E37" w:rsidRDefault="00D1042C" w:rsidP="00D1042C">
            <w:pPr>
              <w:rPr>
                <w:rFonts w:ascii="Helvetica" w:hAnsi="Helvetica" w:cs="Helvetica"/>
                <w:sz w:val="18"/>
                <w:szCs w:val="18"/>
                <w:lang w:val="en-CA"/>
              </w:rPr>
            </w:pPr>
            <w:r w:rsidRPr="00D93E37">
              <w:rPr>
                <w:rFonts w:ascii="Helvetica" w:hAnsi="Helvetica" w:cs="Helvetica"/>
                <w:sz w:val="18"/>
                <w:szCs w:val="18"/>
                <w:lang w:val="en-CA"/>
              </w:rPr>
              <w:t>201 Russell Building</w:t>
            </w:r>
          </w:p>
          <w:p w14:paraId="021569BD" w14:textId="77777777" w:rsidR="00D1042C" w:rsidRPr="00D93E37" w:rsidRDefault="00D1042C" w:rsidP="00D1042C">
            <w:pPr>
              <w:pStyle w:val="NoSpacing"/>
              <w:rPr>
                <w:rFonts w:ascii="Helvetica" w:hAnsi="Helvetica" w:cs="Helvetica"/>
                <w:sz w:val="18"/>
                <w:szCs w:val="18"/>
              </w:rPr>
            </w:pPr>
            <w:r w:rsidRPr="00D93E37">
              <w:rPr>
                <w:rFonts w:ascii="Helvetica" w:hAnsi="Helvetica" w:cs="Helvetica"/>
                <w:sz w:val="18"/>
                <w:szCs w:val="18"/>
              </w:rPr>
              <w:t>University of Manitoba</w:t>
            </w:r>
          </w:p>
          <w:p w14:paraId="0A862C30" w14:textId="77777777" w:rsidR="00D1042C" w:rsidRPr="00D93E37" w:rsidRDefault="00D1042C" w:rsidP="00D1042C">
            <w:pPr>
              <w:pStyle w:val="NoSpacing"/>
              <w:rPr>
                <w:rFonts w:ascii="Helvetica" w:hAnsi="Helvetica" w:cs="Helvetica"/>
                <w:sz w:val="18"/>
                <w:szCs w:val="18"/>
              </w:rPr>
            </w:pPr>
            <w:r w:rsidRPr="00D93E37">
              <w:rPr>
                <w:rFonts w:ascii="Helvetica" w:hAnsi="Helvetica" w:cs="Helvetica"/>
                <w:sz w:val="18"/>
                <w:szCs w:val="18"/>
              </w:rPr>
              <w:t xml:space="preserve">Winnipeg, </w:t>
            </w:r>
            <w:proofErr w:type="gramStart"/>
            <w:r w:rsidRPr="00D93E37">
              <w:rPr>
                <w:rFonts w:ascii="Helvetica" w:hAnsi="Helvetica" w:cs="Helvetica"/>
                <w:sz w:val="18"/>
                <w:szCs w:val="18"/>
              </w:rPr>
              <w:t>MB  R</w:t>
            </w:r>
            <w:proofErr w:type="gramEnd"/>
            <w:r w:rsidRPr="00D93E37">
              <w:rPr>
                <w:rFonts w:ascii="Helvetica" w:hAnsi="Helvetica" w:cs="Helvetica"/>
                <w:sz w:val="18"/>
                <w:szCs w:val="18"/>
              </w:rPr>
              <w:t xml:space="preserve">3T 2N2  </w:t>
            </w:r>
          </w:p>
          <w:p w14:paraId="5859ED94" w14:textId="77777777" w:rsidR="00D1042C" w:rsidRPr="00D93E37" w:rsidRDefault="00D1042C" w:rsidP="00D1042C">
            <w:pPr>
              <w:pStyle w:val="NoSpacing"/>
              <w:rPr>
                <w:rFonts w:ascii="Helvetica" w:hAnsi="Helvetica" w:cs="Helvetica"/>
                <w:sz w:val="18"/>
                <w:szCs w:val="18"/>
              </w:rPr>
            </w:pPr>
            <w:r w:rsidRPr="00D93E37">
              <w:rPr>
                <w:rFonts w:ascii="Helvetica" w:hAnsi="Helvetica" w:cs="Helvetica"/>
                <w:sz w:val="18"/>
                <w:szCs w:val="18"/>
              </w:rPr>
              <w:t>Tel No. (204) 474 8769</w:t>
            </w:r>
          </w:p>
          <w:p w14:paraId="0CFC23D2" w14:textId="77777777" w:rsidR="00D1042C" w:rsidRPr="00D93E37" w:rsidRDefault="00D1042C" w:rsidP="00D1042C">
            <w:pPr>
              <w:pStyle w:val="NoSpacing"/>
              <w:rPr>
                <w:rFonts w:ascii="Helvetica" w:hAnsi="Helvetica" w:cs="Helvetica"/>
                <w:sz w:val="18"/>
                <w:szCs w:val="18"/>
              </w:rPr>
            </w:pPr>
            <w:r w:rsidRPr="00D93E37">
              <w:rPr>
                <w:rFonts w:ascii="Helvetica" w:hAnsi="Helvetica" w:cs="Helvetica"/>
                <w:sz w:val="18"/>
                <w:szCs w:val="18"/>
              </w:rPr>
              <w:t xml:space="preserve">Email </w:t>
            </w:r>
            <w:hyperlink r:id="rId10" w:history="1">
              <w:r w:rsidRPr="00D93E37">
                <w:rPr>
                  <w:rStyle w:val="Hyperlink"/>
                  <w:rFonts w:ascii="Helvetica" w:hAnsi="Helvetica" w:cs="Helvetica"/>
                  <w:sz w:val="18"/>
                  <w:szCs w:val="18"/>
                </w:rPr>
                <w:t>designandplanning@umanitoba.ca</w:t>
              </w:r>
            </w:hyperlink>
            <w:r w:rsidRPr="00D93E37">
              <w:rPr>
                <w:rFonts w:ascii="Helvetica" w:hAnsi="Helvetica" w:cs="Helvetica"/>
                <w:sz w:val="18"/>
                <w:szCs w:val="18"/>
              </w:rPr>
              <w:t xml:space="preserve"> </w:t>
            </w:r>
          </w:p>
          <w:p w14:paraId="3FF6EA68" w14:textId="77777777" w:rsidR="00D1042C" w:rsidRPr="00D93E37" w:rsidRDefault="00D1042C" w:rsidP="00D1042C">
            <w:pPr>
              <w:rPr>
                <w:rFonts w:ascii="Helvetica" w:hAnsi="Helvetica" w:cs="Helvetica"/>
                <w:sz w:val="18"/>
                <w:szCs w:val="18"/>
                <w:lang w:val="en-CA" w:eastAsia="en-CA"/>
              </w:rPr>
            </w:pPr>
          </w:p>
          <w:p w14:paraId="6CB8FC38" w14:textId="77777777" w:rsidR="00D1042C" w:rsidRPr="00D93E37" w:rsidRDefault="00D1042C" w:rsidP="00D1042C">
            <w:pPr>
              <w:rPr>
                <w:rFonts w:ascii="Helvetica" w:hAnsi="Helvetica" w:cs="Helvetica"/>
                <w:i/>
                <w:sz w:val="18"/>
                <w:szCs w:val="18"/>
                <w:lang w:val="en-CA"/>
              </w:rPr>
            </w:pPr>
          </w:p>
          <w:p w14:paraId="5E5EB480" w14:textId="77777777" w:rsidR="00D1042C" w:rsidRPr="003241F7" w:rsidRDefault="00D1042C" w:rsidP="00D1042C">
            <w:pPr>
              <w:spacing w:after="120"/>
              <w:rPr>
                <w:rFonts w:ascii="Helvetica" w:hAnsi="Helvetica" w:cs="Helvetica"/>
                <w:sz w:val="18"/>
                <w:szCs w:val="18"/>
              </w:rPr>
            </w:pPr>
          </w:p>
        </w:tc>
      </w:tr>
      <w:tr w:rsidR="00D1042C" w:rsidRPr="003241F7" w14:paraId="54179CB8" w14:textId="77777777" w:rsidTr="00D1042C">
        <w:tc>
          <w:tcPr>
            <w:tcW w:w="7086" w:type="dxa"/>
            <w:shd w:val="clear" w:color="auto" w:fill="auto"/>
          </w:tcPr>
          <w:p w14:paraId="65D66BC9"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D1042C" w:rsidRPr="003241F7" w14:paraId="7DF5DCFA" w14:textId="77777777" w:rsidTr="004E3FAB">
              <w:trPr>
                <w:tblCellSpacing w:w="0" w:type="dxa"/>
              </w:trPr>
              <w:tc>
                <w:tcPr>
                  <w:tcW w:w="1302" w:type="dxa"/>
                  <w:shd w:val="clear" w:color="auto" w:fill="auto"/>
                  <w:vAlign w:val="center"/>
                  <w:hideMark/>
                </w:tcPr>
                <w:p w14:paraId="72885DDE"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D1042C" w:rsidRPr="003241F7" w14:paraId="7134F400" w14:textId="77777777" w:rsidTr="004E3FAB">
              <w:trPr>
                <w:tblCellSpacing w:w="0" w:type="dxa"/>
              </w:trPr>
              <w:tc>
                <w:tcPr>
                  <w:tcW w:w="1302" w:type="dxa"/>
                  <w:shd w:val="clear" w:color="auto" w:fill="auto"/>
                  <w:vAlign w:val="center"/>
                  <w:hideMark/>
                </w:tcPr>
                <w:p w14:paraId="5C2B4DBE" w14:textId="675DE6AF"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D1042C" w:rsidRPr="003241F7" w14:paraId="21AD9DAB" w14:textId="77777777" w:rsidTr="004E3FAB">
              <w:trPr>
                <w:tblCellSpacing w:w="0" w:type="dxa"/>
              </w:trPr>
              <w:tc>
                <w:tcPr>
                  <w:tcW w:w="1302" w:type="dxa"/>
                  <w:shd w:val="clear" w:color="auto" w:fill="auto"/>
                  <w:vAlign w:val="center"/>
                  <w:hideMark/>
                </w:tcPr>
                <w:p w14:paraId="1781A780" w14:textId="7E2B5D86"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D1042C" w:rsidRPr="003241F7" w14:paraId="75B0AFB0" w14:textId="77777777" w:rsidTr="004E3FAB">
              <w:trPr>
                <w:tblCellSpacing w:w="0" w:type="dxa"/>
              </w:trPr>
              <w:tc>
                <w:tcPr>
                  <w:tcW w:w="1302" w:type="dxa"/>
                  <w:shd w:val="clear" w:color="auto" w:fill="auto"/>
                  <w:vAlign w:val="center"/>
                  <w:hideMark/>
                </w:tcPr>
                <w:p w14:paraId="1C866045" w14:textId="7F736744"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D1042C" w:rsidRPr="003241F7" w:rsidRDefault="00D1042C" w:rsidP="00D1042C">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0FB0E6CF" w14:textId="77777777" w:rsidR="00D1042C" w:rsidRPr="00D93E37" w:rsidRDefault="00D1042C" w:rsidP="00D1042C">
            <w:pPr>
              <w:rPr>
                <w:rFonts w:ascii="Helvetica" w:hAnsi="Helvetica" w:cs="Helvetica"/>
                <w:sz w:val="18"/>
                <w:szCs w:val="18"/>
                <w:lang w:val="en-CA"/>
              </w:rPr>
            </w:pPr>
            <w:r w:rsidRPr="00D93E37">
              <w:rPr>
                <w:rFonts w:ascii="Helvetica" w:hAnsi="Helvetica" w:cs="Helvetica"/>
                <w:sz w:val="18"/>
                <w:szCs w:val="18"/>
                <w:lang w:val="en-CA"/>
              </w:rPr>
              <w:lastRenderedPageBreak/>
              <w:t xml:space="preserve">For upcoming application deadlines, please consult the Graduate Program Page: </w:t>
            </w:r>
            <w:hyperlink r:id="rId12" w:history="1">
              <w:r w:rsidRPr="001B634B">
                <w:rPr>
                  <w:rStyle w:val="Hyperlink"/>
                  <w:rFonts w:ascii="Arial" w:hAnsi="Arial" w:cs="Arial"/>
                  <w:sz w:val="18"/>
                  <w:szCs w:val="18"/>
                </w:rPr>
                <w:t>https://umanitoba.ca/explore/programs-of-study/design-and-pla</w:t>
              </w:r>
              <w:r w:rsidRPr="001B634B">
                <w:rPr>
                  <w:rStyle w:val="Hyperlink"/>
                  <w:rFonts w:ascii="Arial" w:hAnsi="Arial" w:cs="Arial"/>
                  <w:sz w:val="18"/>
                  <w:szCs w:val="18"/>
                </w:rPr>
                <w:t>n</w:t>
              </w:r>
              <w:r w:rsidRPr="001B634B">
                <w:rPr>
                  <w:rStyle w:val="Hyperlink"/>
                  <w:rFonts w:ascii="Arial" w:hAnsi="Arial" w:cs="Arial"/>
                  <w:sz w:val="18"/>
                  <w:szCs w:val="18"/>
                </w:rPr>
                <w:t>ning-archite</w:t>
              </w:r>
              <w:r w:rsidRPr="001B634B">
                <w:rPr>
                  <w:rStyle w:val="Hyperlink"/>
                  <w:rFonts w:ascii="Arial" w:hAnsi="Arial" w:cs="Arial"/>
                  <w:sz w:val="18"/>
                  <w:szCs w:val="18"/>
                </w:rPr>
                <w:t>c</w:t>
              </w:r>
              <w:r w:rsidRPr="001B634B">
                <w:rPr>
                  <w:rStyle w:val="Hyperlink"/>
                  <w:rFonts w:ascii="Arial" w:hAnsi="Arial" w:cs="Arial"/>
                  <w:sz w:val="18"/>
                  <w:szCs w:val="18"/>
                </w:rPr>
                <w:t>ture-phd</w:t>
              </w:r>
            </w:hyperlink>
            <w:r w:rsidRPr="001B634B">
              <w:rPr>
                <w:rFonts w:ascii="Arial" w:hAnsi="Arial" w:cs="Arial"/>
                <w:sz w:val="18"/>
                <w:szCs w:val="18"/>
              </w:rPr>
              <w:t xml:space="preserve"> </w:t>
            </w:r>
          </w:p>
          <w:p w14:paraId="10934D6C" w14:textId="77777777" w:rsidR="00D1042C" w:rsidRPr="00D93E37" w:rsidRDefault="00D1042C" w:rsidP="00D1042C">
            <w:pPr>
              <w:rPr>
                <w:rFonts w:ascii="Helvetica" w:hAnsi="Helvetica" w:cs="Helvetica"/>
                <w:sz w:val="18"/>
                <w:szCs w:val="18"/>
                <w:lang w:val="en-CA"/>
              </w:rPr>
            </w:pPr>
          </w:p>
          <w:p w14:paraId="7E0DE0E0" w14:textId="3A7D689E" w:rsidR="00D1042C" w:rsidRPr="00D93E37" w:rsidRDefault="00D1042C" w:rsidP="00D1042C">
            <w:pPr>
              <w:rPr>
                <w:rFonts w:ascii="Helvetica" w:hAnsi="Helvetica" w:cs="Helvetica"/>
                <w:sz w:val="18"/>
                <w:szCs w:val="18"/>
                <w:lang w:val="en-CA"/>
              </w:rPr>
            </w:pPr>
            <w:r w:rsidRPr="00D93E37">
              <w:rPr>
                <w:rFonts w:ascii="Helvetica" w:hAnsi="Helvetica" w:cs="Helvetica"/>
                <w:sz w:val="18"/>
                <w:szCs w:val="18"/>
                <w:lang w:val="en-CA"/>
              </w:rPr>
              <w:t xml:space="preserve">The Faculty of Architecture </w:t>
            </w:r>
            <w:r>
              <w:rPr>
                <w:rFonts w:ascii="Helvetica" w:hAnsi="Helvetica" w:cs="Helvetica"/>
                <w:sz w:val="18"/>
                <w:szCs w:val="18"/>
                <w:lang w:val="en-CA"/>
              </w:rPr>
              <w:t>usually</w:t>
            </w:r>
            <w:r w:rsidRPr="00D93E37">
              <w:rPr>
                <w:rFonts w:ascii="Helvetica" w:hAnsi="Helvetica" w:cs="Helvetica"/>
                <w:sz w:val="18"/>
                <w:szCs w:val="18"/>
                <w:lang w:val="en-CA"/>
              </w:rPr>
              <w:t xml:space="preserve"> admits students only at the beginning of September. </w:t>
            </w:r>
          </w:p>
          <w:p w14:paraId="7578FDDD" w14:textId="77777777" w:rsidR="00D1042C" w:rsidRPr="00D93E37" w:rsidRDefault="00D1042C" w:rsidP="00D1042C">
            <w:pPr>
              <w:rPr>
                <w:rFonts w:ascii="Helvetica" w:hAnsi="Helvetica" w:cs="Helvetica"/>
                <w:sz w:val="18"/>
                <w:szCs w:val="18"/>
                <w:lang w:val="en-CA"/>
              </w:rPr>
            </w:pPr>
          </w:p>
          <w:p w14:paraId="3DAFF74E" w14:textId="77777777" w:rsidR="00D1042C" w:rsidRPr="00D93E37" w:rsidRDefault="00D1042C" w:rsidP="00D1042C">
            <w:pPr>
              <w:rPr>
                <w:rFonts w:ascii="Helvetica" w:hAnsi="Helvetica" w:cs="Helvetica"/>
                <w:sz w:val="18"/>
                <w:szCs w:val="18"/>
                <w:lang w:val="en-CA"/>
              </w:rPr>
            </w:pPr>
            <w:r w:rsidRPr="00D93E37">
              <w:rPr>
                <w:rFonts w:ascii="Helvetica" w:hAnsi="Helvetica" w:cs="Helvetica"/>
                <w:sz w:val="18"/>
                <w:szCs w:val="18"/>
                <w:lang w:val="en-CA"/>
              </w:rPr>
              <w:t>Applicants who are unable to start in September for exceptional reasons (i.e.: delays in visa applications) may have their applications evaluated for a January start date.</w:t>
            </w:r>
          </w:p>
          <w:p w14:paraId="22AF3418" w14:textId="77777777" w:rsidR="00D1042C" w:rsidRPr="00D93E37" w:rsidRDefault="00D1042C" w:rsidP="00D1042C">
            <w:pPr>
              <w:rPr>
                <w:rFonts w:ascii="Helvetica" w:hAnsi="Helvetica" w:cs="Helvetica"/>
                <w:sz w:val="18"/>
                <w:szCs w:val="18"/>
                <w:lang w:val="en-CA"/>
              </w:rPr>
            </w:pPr>
          </w:p>
          <w:p w14:paraId="092E749F" w14:textId="77777777" w:rsidR="00D1042C" w:rsidRPr="003241F7" w:rsidRDefault="00D1042C" w:rsidP="00D1042C">
            <w:pPr>
              <w:spacing w:after="120"/>
              <w:rPr>
                <w:rFonts w:ascii="Helvetica" w:hAnsi="Helvetica" w:cs="Helvetica"/>
                <w:sz w:val="18"/>
                <w:szCs w:val="18"/>
              </w:rPr>
            </w:pPr>
          </w:p>
        </w:tc>
      </w:tr>
      <w:tr w:rsidR="00D1042C" w:rsidRPr="003241F7" w14:paraId="276D50BB" w14:textId="77777777" w:rsidTr="00D1042C">
        <w:tc>
          <w:tcPr>
            <w:tcW w:w="7086" w:type="dxa"/>
            <w:shd w:val="clear" w:color="auto" w:fill="auto"/>
          </w:tcPr>
          <w:p w14:paraId="78918CBF" w14:textId="77777777" w:rsidR="00D1042C" w:rsidRPr="003241F7" w:rsidRDefault="00D1042C"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D1042C" w:rsidRPr="003241F7" w:rsidRDefault="00D1042C" w:rsidP="00D1042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71AD0761" w14:textId="77777777" w:rsidR="00D1042C" w:rsidRPr="003241F7" w:rsidRDefault="00D1042C" w:rsidP="00D1042C">
            <w:pPr>
              <w:spacing w:after="120"/>
              <w:rPr>
                <w:rFonts w:ascii="Helvetica" w:hAnsi="Helvetica" w:cs="Helvetica"/>
                <w:sz w:val="18"/>
                <w:szCs w:val="18"/>
              </w:rPr>
            </w:pPr>
          </w:p>
        </w:tc>
      </w:tr>
      <w:tr w:rsidR="00D1042C" w:rsidRPr="003241F7" w14:paraId="580F90B7" w14:textId="77777777" w:rsidTr="00D1042C">
        <w:tc>
          <w:tcPr>
            <w:tcW w:w="7086" w:type="dxa"/>
            <w:shd w:val="clear" w:color="auto" w:fill="auto"/>
          </w:tcPr>
          <w:p w14:paraId="264E8CA3" w14:textId="77777777" w:rsidR="00D1042C" w:rsidRPr="003241F7" w:rsidRDefault="00D1042C"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D1042C" w:rsidRPr="003241F7" w:rsidRDefault="00D1042C"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D1042C" w:rsidRPr="003241F7" w:rsidRDefault="00D1042C" w:rsidP="00D1042C">
            <w:pPr>
              <w:spacing w:after="120"/>
              <w:rPr>
                <w:rFonts w:ascii="Helvetica" w:hAnsi="Helvetica" w:cs="Helvetica"/>
                <w:color w:val="000000"/>
                <w:sz w:val="18"/>
                <w:szCs w:val="18"/>
              </w:rPr>
            </w:pPr>
          </w:p>
        </w:tc>
        <w:tc>
          <w:tcPr>
            <w:tcW w:w="4254" w:type="dxa"/>
          </w:tcPr>
          <w:p w14:paraId="416BD0F4" w14:textId="77777777" w:rsidR="00D1042C" w:rsidRPr="003241F7" w:rsidRDefault="00D1042C" w:rsidP="00D1042C">
            <w:pPr>
              <w:spacing w:after="120"/>
              <w:rPr>
                <w:rFonts w:ascii="Helvetica" w:hAnsi="Helvetica" w:cs="Helvetica"/>
                <w:sz w:val="18"/>
                <w:szCs w:val="18"/>
              </w:rPr>
            </w:pPr>
          </w:p>
        </w:tc>
      </w:tr>
      <w:tr w:rsidR="00D1042C" w:rsidRPr="003241F7" w14:paraId="5094C4D5" w14:textId="77777777" w:rsidTr="00D1042C">
        <w:tc>
          <w:tcPr>
            <w:tcW w:w="7086" w:type="dxa"/>
            <w:shd w:val="clear" w:color="auto" w:fill="auto"/>
          </w:tcPr>
          <w:p w14:paraId="785EFD34" w14:textId="77777777" w:rsidR="00D1042C" w:rsidRPr="003241F7" w:rsidRDefault="00D1042C"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D1042C" w:rsidRPr="003241F7" w:rsidRDefault="00D1042C" w:rsidP="00D1042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798EE0A2" w14:textId="77777777" w:rsidR="00D1042C" w:rsidRPr="003241F7" w:rsidRDefault="00D1042C" w:rsidP="00D1042C">
            <w:pPr>
              <w:spacing w:after="120"/>
              <w:rPr>
                <w:rFonts w:ascii="Helvetica" w:hAnsi="Helvetica" w:cs="Helvetica"/>
                <w:sz w:val="18"/>
                <w:szCs w:val="18"/>
              </w:rPr>
            </w:pPr>
          </w:p>
        </w:tc>
      </w:tr>
      <w:tr w:rsidR="00D1042C" w:rsidRPr="003241F7" w14:paraId="6F777E74" w14:textId="77777777" w:rsidTr="00D1042C">
        <w:tc>
          <w:tcPr>
            <w:tcW w:w="7086" w:type="dxa"/>
            <w:shd w:val="clear" w:color="auto" w:fill="auto"/>
          </w:tcPr>
          <w:p w14:paraId="0FC22C40" w14:textId="77777777" w:rsidR="00D1042C" w:rsidRPr="003241F7" w:rsidRDefault="00D1042C"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D1042C" w:rsidRPr="003241F7" w:rsidRDefault="00D1042C" w:rsidP="00D1042C">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0E4123EF" w14:textId="77777777" w:rsidR="00D1042C" w:rsidRPr="003241F7" w:rsidRDefault="00D1042C" w:rsidP="00D1042C">
            <w:pPr>
              <w:spacing w:after="120"/>
              <w:rPr>
                <w:rFonts w:ascii="Helvetica" w:hAnsi="Helvetica" w:cs="Helvetica"/>
                <w:sz w:val="18"/>
                <w:szCs w:val="18"/>
              </w:rPr>
            </w:pPr>
          </w:p>
        </w:tc>
      </w:tr>
      <w:tr w:rsidR="00D1042C" w:rsidRPr="003241F7" w14:paraId="2A00BC30" w14:textId="77777777" w:rsidTr="00D1042C">
        <w:tc>
          <w:tcPr>
            <w:tcW w:w="7086" w:type="dxa"/>
            <w:shd w:val="clear" w:color="auto" w:fill="auto"/>
          </w:tcPr>
          <w:p w14:paraId="23D354B5"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D1042C" w:rsidRPr="003241F7" w:rsidRDefault="00D1042C" w:rsidP="00D1042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D1042C" w:rsidRPr="003241F7" w:rsidRDefault="00D1042C" w:rsidP="00D1042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D1042C" w:rsidRPr="003241F7" w:rsidRDefault="00D1042C" w:rsidP="00D1042C">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D1042C" w:rsidRPr="003241F7" w:rsidRDefault="00D1042C" w:rsidP="00D1042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D1042C" w:rsidRPr="003241F7" w:rsidRDefault="00D1042C" w:rsidP="00D1042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366E3E82" w14:textId="77777777" w:rsidR="00D1042C" w:rsidRPr="00D93E37" w:rsidRDefault="00D1042C" w:rsidP="00D1042C">
            <w:pPr>
              <w:tabs>
                <w:tab w:val="left" w:pos="0"/>
                <w:tab w:val="left" w:pos="3580"/>
                <w:tab w:val="left" w:pos="3739"/>
                <w:tab w:val="left" w:pos="4300"/>
                <w:tab w:val="left" w:pos="5020"/>
                <w:tab w:val="left" w:pos="5740"/>
                <w:tab w:val="left" w:pos="6120"/>
                <w:tab w:val="left" w:pos="6460"/>
                <w:tab w:val="left" w:pos="7180"/>
                <w:tab w:val="left" w:pos="7900"/>
                <w:tab w:val="left" w:pos="9270"/>
                <w:tab w:val="left" w:pos="9340"/>
                <w:tab w:val="left" w:pos="10060"/>
                <w:tab w:val="left" w:pos="10780"/>
                <w:tab w:val="left" w:pos="11500"/>
                <w:tab w:val="left" w:pos="12220"/>
                <w:tab w:val="left" w:pos="12940"/>
              </w:tabs>
              <w:rPr>
                <w:rFonts w:ascii="Helvetica" w:hAnsi="Helvetica" w:cs="Helvetica"/>
                <w:sz w:val="18"/>
                <w:szCs w:val="18"/>
                <w:lang w:val="en-CA"/>
              </w:rPr>
            </w:pPr>
            <w:r w:rsidRPr="00D93E37">
              <w:rPr>
                <w:rFonts w:ascii="Helvetica" w:hAnsi="Helvetica" w:cs="Helvetica"/>
                <w:sz w:val="18"/>
                <w:szCs w:val="18"/>
                <w:lang w:val="en-CA"/>
              </w:rPr>
              <w:lastRenderedPageBreak/>
              <w:t>The Ph.D. in Design and Planning program requires the following minimum English Language test scores:</w:t>
            </w:r>
          </w:p>
          <w:p w14:paraId="3E60C723" w14:textId="77777777" w:rsidR="00D1042C" w:rsidRPr="00D93E37" w:rsidRDefault="00D1042C" w:rsidP="00D1042C">
            <w:pPr>
              <w:tabs>
                <w:tab w:val="left" w:pos="0"/>
                <w:tab w:val="left" w:pos="3580"/>
                <w:tab w:val="left" w:pos="3739"/>
                <w:tab w:val="left" w:pos="4300"/>
                <w:tab w:val="left" w:pos="5020"/>
                <w:tab w:val="left" w:pos="5740"/>
                <w:tab w:val="left" w:pos="6120"/>
                <w:tab w:val="left" w:pos="6460"/>
                <w:tab w:val="left" w:pos="7180"/>
                <w:tab w:val="left" w:pos="7900"/>
                <w:tab w:val="left" w:pos="9270"/>
                <w:tab w:val="left" w:pos="9340"/>
                <w:tab w:val="left" w:pos="10060"/>
                <w:tab w:val="left" w:pos="10780"/>
                <w:tab w:val="left" w:pos="11500"/>
                <w:tab w:val="left" w:pos="12220"/>
                <w:tab w:val="left" w:pos="12940"/>
              </w:tabs>
              <w:rPr>
                <w:rFonts w:ascii="Helvetica" w:hAnsi="Helvetica" w:cs="Helvetica"/>
                <w:sz w:val="18"/>
                <w:szCs w:val="18"/>
                <w:lang w:val="en-CA"/>
              </w:rPr>
            </w:pPr>
            <w:r w:rsidRPr="00D93E37">
              <w:rPr>
                <w:rFonts w:ascii="Helvetica" w:hAnsi="Helvetica" w:cs="Helvetica"/>
                <w:sz w:val="18"/>
                <w:szCs w:val="18"/>
                <w:lang w:val="en-CA"/>
              </w:rPr>
              <w:t xml:space="preserve"> </w:t>
            </w:r>
          </w:p>
          <w:p w14:paraId="21C44F40" w14:textId="77777777" w:rsidR="00D1042C" w:rsidRPr="00D93E37" w:rsidRDefault="00D1042C" w:rsidP="00D1042C">
            <w:pPr>
              <w:tabs>
                <w:tab w:val="left" w:pos="0"/>
                <w:tab w:val="left" w:pos="3580"/>
                <w:tab w:val="left" w:pos="3739"/>
                <w:tab w:val="left" w:pos="4300"/>
                <w:tab w:val="left" w:pos="5020"/>
                <w:tab w:val="left" w:pos="5740"/>
                <w:tab w:val="left" w:pos="6120"/>
                <w:tab w:val="left" w:pos="6460"/>
                <w:tab w:val="left" w:pos="7180"/>
                <w:tab w:val="left" w:pos="7900"/>
                <w:tab w:val="left" w:pos="9270"/>
                <w:tab w:val="left" w:pos="9340"/>
                <w:tab w:val="left" w:pos="10060"/>
                <w:tab w:val="left" w:pos="10780"/>
                <w:tab w:val="left" w:pos="11500"/>
                <w:tab w:val="left" w:pos="12220"/>
                <w:tab w:val="left" w:pos="12940"/>
              </w:tabs>
              <w:rPr>
                <w:rFonts w:ascii="Helvetica" w:hAnsi="Helvetica" w:cs="Helvetica"/>
                <w:sz w:val="18"/>
                <w:szCs w:val="18"/>
                <w:lang w:val="en-CA"/>
              </w:rPr>
            </w:pPr>
            <w:r w:rsidRPr="00D93E37">
              <w:rPr>
                <w:rFonts w:ascii="Helvetica" w:hAnsi="Helvetica" w:cs="Helvetica"/>
                <w:sz w:val="18"/>
                <w:szCs w:val="18"/>
                <w:lang w:val="en-CA"/>
              </w:rPr>
              <w:t xml:space="preserve">IELTS: 7.0, including a min. score of 6.5 in </w:t>
            </w:r>
            <w:proofErr w:type="gramStart"/>
            <w:r w:rsidRPr="00D93E37">
              <w:rPr>
                <w:rFonts w:ascii="Helvetica" w:hAnsi="Helvetica" w:cs="Helvetica"/>
                <w:sz w:val="18"/>
                <w:szCs w:val="18"/>
                <w:lang w:val="en-CA"/>
              </w:rPr>
              <w:t>writing;</w:t>
            </w:r>
            <w:proofErr w:type="gramEnd"/>
          </w:p>
          <w:p w14:paraId="0321134F" w14:textId="77777777" w:rsidR="00D1042C" w:rsidRPr="00D93E37" w:rsidRDefault="00D1042C" w:rsidP="00D1042C">
            <w:pPr>
              <w:tabs>
                <w:tab w:val="left" w:pos="0"/>
                <w:tab w:val="left" w:pos="3580"/>
                <w:tab w:val="left" w:pos="3739"/>
                <w:tab w:val="left" w:pos="4300"/>
                <w:tab w:val="left" w:pos="5020"/>
                <w:tab w:val="left" w:pos="5740"/>
                <w:tab w:val="left" w:pos="6120"/>
                <w:tab w:val="left" w:pos="6460"/>
                <w:tab w:val="left" w:pos="7180"/>
                <w:tab w:val="left" w:pos="7900"/>
                <w:tab w:val="left" w:pos="9270"/>
                <w:tab w:val="left" w:pos="9340"/>
                <w:tab w:val="left" w:pos="10060"/>
                <w:tab w:val="left" w:pos="10780"/>
                <w:tab w:val="left" w:pos="11500"/>
                <w:tab w:val="left" w:pos="12220"/>
                <w:tab w:val="left" w:pos="12940"/>
              </w:tabs>
              <w:rPr>
                <w:rFonts w:ascii="Helvetica" w:hAnsi="Helvetica" w:cs="Helvetica"/>
                <w:sz w:val="18"/>
                <w:szCs w:val="18"/>
                <w:lang w:val="en-CA"/>
              </w:rPr>
            </w:pPr>
          </w:p>
          <w:p w14:paraId="26EE7500" w14:textId="77777777" w:rsidR="00D1042C" w:rsidRPr="00D93E37" w:rsidRDefault="00D1042C" w:rsidP="00D1042C">
            <w:pPr>
              <w:tabs>
                <w:tab w:val="left" w:pos="0"/>
                <w:tab w:val="left" w:pos="3580"/>
                <w:tab w:val="left" w:pos="3739"/>
                <w:tab w:val="left" w:pos="4300"/>
                <w:tab w:val="left" w:pos="5020"/>
                <w:tab w:val="left" w:pos="5740"/>
                <w:tab w:val="left" w:pos="6120"/>
                <w:tab w:val="left" w:pos="6460"/>
                <w:tab w:val="left" w:pos="7180"/>
                <w:tab w:val="left" w:pos="7900"/>
                <w:tab w:val="left" w:pos="9270"/>
                <w:tab w:val="left" w:pos="9340"/>
                <w:tab w:val="left" w:pos="10060"/>
                <w:tab w:val="left" w:pos="10780"/>
                <w:tab w:val="left" w:pos="11500"/>
                <w:tab w:val="left" w:pos="12220"/>
                <w:tab w:val="left" w:pos="12940"/>
              </w:tabs>
              <w:rPr>
                <w:rFonts w:ascii="Helvetica" w:hAnsi="Helvetica" w:cs="Helvetica"/>
                <w:sz w:val="18"/>
                <w:szCs w:val="18"/>
                <w:lang w:val="en-CA"/>
              </w:rPr>
            </w:pPr>
            <w:r w:rsidRPr="00D93E37">
              <w:rPr>
                <w:rFonts w:ascii="Helvetica" w:hAnsi="Helvetica" w:cs="Helvetica"/>
                <w:sz w:val="18"/>
                <w:szCs w:val="18"/>
                <w:lang w:val="en-CA"/>
              </w:rPr>
              <w:t>TOEFL: 94 (Internet based), including a min. score of 22 in writing.</w:t>
            </w:r>
          </w:p>
          <w:p w14:paraId="250B366E" w14:textId="77777777" w:rsidR="00D1042C" w:rsidRPr="00D93E37" w:rsidRDefault="00D1042C" w:rsidP="00D1042C">
            <w:pPr>
              <w:tabs>
                <w:tab w:val="left" w:pos="0"/>
                <w:tab w:val="left" w:pos="3580"/>
                <w:tab w:val="left" w:pos="3739"/>
                <w:tab w:val="left" w:pos="4300"/>
                <w:tab w:val="left" w:pos="5020"/>
                <w:tab w:val="left" w:pos="5740"/>
                <w:tab w:val="left" w:pos="6120"/>
                <w:tab w:val="left" w:pos="6460"/>
                <w:tab w:val="left" w:pos="7180"/>
                <w:tab w:val="left" w:pos="7900"/>
                <w:tab w:val="left" w:pos="9270"/>
                <w:tab w:val="left" w:pos="9340"/>
                <w:tab w:val="left" w:pos="10060"/>
                <w:tab w:val="left" w:pos="10780"/>
                <w:tab w:val="left" w:pos="11500"/>
                <w:tab w:val="left" w:pos="12220"/>
                <w:tab w:val="left" w:pos="12940"/>
              </w:tabs>
              <w:rPr>
                <w:rFonts w:ascii="Helvetica" w:hAnsi="Helvetica" w:cs="Helvetica"/>
                <w:sz w:val="18"/>
                <w:szCs w:val="18"/>
                <w:lang w:val="en-CA"/>
              </w:rPr>
            </w:pPr>
            <w:r w:rsidRPr="00D93E37">
              <w:rPr>
                <w:rFonts w:ascii="Helvetica" w:hAnsi="Helvetica" w:cs="Helvetica"/>
                <w:sz w:val="18"/>
                <w:szCs w:val="18"/>
                <w:lang w:val="en-CA"/>
              </w:rPr>
              <w:t xml:space="preserve"> </w:t>
            </w:r>
          </w:p>
          <w:p w14:paraId="3A33D1A2" w14:textId="77777777" w:rsidR="00D1042C" w:rsidRPr="00D93E37" w:rsidRDefault="00D1042C" w:rsidP="00D1042C">
            <w:pPr>
              <w:tabs>
                <w:tab w:val="left" w:pos="0"/>
                <w:tab w:val="left" w:pos="3580"/>
                <w:tab w:val="left" w:pos="3739"/>
                <w:tab w:val="left" w:pos="4300"/>
                <w:tab w:val="left" w:pos="5020"/>
                <w:tab w:val="left" w:pos="5740"/>
                <w:tab w:val="left" w:pos="6120"/>
                <w:tab w:val="left" w:pos="6460"/>
                <w:tab w:val="left" w:pos="7180"/>
                <w:tab w:val="left" w:pos="7900"/>
                <w:tab w:val="left" w:pos="9270"/>
                <w:tab w:val="left" w:pos="9340"/>
                <w:tab w:val="left" w:pos="10060"/>
                <w:tab w:val="left" w:pos="10780"/>
                <w:tab w:val="left" w:pos="11500"/>
                <w:tab w:val="left" w:pos="12220"/>
                <w:tab w:val="left" w:pos="12940"/>
              </w:tabs>
              <w:rPr>
                <w:rFonts w:ascii="Helvetica" w:hAnsi="Helvetica" w:cs="Helvetica"/>
                <w:sz w:val="18"/>
                <w:szCs w:val="18"/>
                <w:lang w:val="en-CA"/>
              </w:rPr>
            </w:pPr>
            <w:r w:rsidRPr="00D93E37">
              <w:rPr>
                <w:rFonts w:ascii="Helvetica" w:hAnsi="Helvetica" w:cs="Helvetica"/>
                <w:sz w:val="18"/>
                <w:szCs w:val="18"/>
                <w:lang w:val="en-CA"/>
              </w:rPr>
              <w:t xml:space="preserve">For admissions, preference will be given to TOEFL and IELTS. Comparable scores in other tests will be considered only in exceptional </w:t>
            </w:r>
            <w:proofErr w:type="gramStart"/>
            <w:r w:rsidRPr="00D93E37">
              <w:rPr>
                <w:rFonts w:ascii="Helvetica" w:hAnsi="Helvetica" w:cs="Helvetica"/>
                <w:sz w:val="18"/>
                <w:szCs w:val="18"/>
                <w:lang w:val="en-CA"/>
              </w:rPr>
              <w:t>circumstances, if</w:t>
            </w:r>
            <w:proofErr w:type="gramEnd"/>
            <w:r w:rsidRPr="00D93E37">
              <w:rPr>
                <w:rFonts w:ascii="Helvetica" w:hAnsi="Helvetica" w:cs="Helvetica"/>
                <w:sz w:val="18"/>
                <w:szCs w:val="18"/>
                <w:lang w:val="en-CA"/>
              </w:rPr>
              <w:t xml:space="preserve"> access to TOEFL and IELTS are impossible.</w:t>
            </w:r>
          </w:p>
          <w:p w14:paraId="70FE0C1D" w14:textId="77777777" w:rsidR="00D1042C" w:rsidRPr="00D93E37" w:rsidRDefault="00D1042C" w:rsidP="00D1042C">
            <w:pPr>
              <w:tabs>
                <w:tab w:val="left" w:pos="0"/>
                <w:tab w:val="left" w:pos="3580"/>
                <w:tab w:val="left" w:pos="3739"/>
                <w:tab w:val="left" w:pos="4300"/>
                <w:tab w:val="left" w:pos="5020"/>
                <w:tab w:val="left" w:pos="5740"/>
                <w:tab w:val="left" w:pos="6120"/>
                <w:tab w:val="left" w:pos="6460"/>
                <w:tab w:val="left" w:pos="7180"/>
                <w:tab w:val="left" w:pos="7900"/>
                <w:tab w:val="left" w:pos="9270"/>
                <w:tab w:val="left" w:pos="9340"/>
                <w:tab w:val="left" w:pos="10060"/>
                <w:tab w:val="left" w:pos="10780"/>
                <w:tab w:val="left" w:pos="11500"/>
                <w:tab w:val="left" w:pos="12220"/>
                <w:tab w:val="left" w:pos="12940"/>
              </w:tabs>
              <w:rPr>
                <w:rFonts w:ascii="Helvetica" w:hAnsi="Helvetica" w:cs="Helvetica"/>
                <w:sz w:val="18"/>
                <w:szCs w:val="18"/>
                <w:lang w:val="en-CA"/>
              </w:rPr>
            </w:pPr>
          </w:p>
          <w:p w14:paraId="5D23B3B0" w14:textId="77777777" w:rsidR="00D1042C" w:rsidRPr="00D93E37" w:rsidRDefault="00D1042C" w:rsidP="00D1042C">
            <w:pPr>
              <w:tabs>
                <w:tab w:val="left" w:pos="0"/>
                <w:tab w:val="left" w:pos="3580"/>
                <w:tab w:val="left" w:pos="3739"/>
                <w:tab w:val="left" w:pos="4300"/>
                <w:tab w:val="left" w:pos="5020"/>
                <w:tab w:val="left" w:pos="5740"/>
                <w:tab w:val="left" w:pos="6120"/>
                <w:tab w:val="left" w:pos="6460"/>
                <w:tab w:val="left" w:pos="7180"/>
                <w:tab w:val="left" w:pos="7900"/>
                <w:tab w:val="left" w:pos="9270"/>
                <w:tab w:val="left" w:pos="9340"/>
                <w:tab w:val="left" w:pos="10060"/>
                <w:tab w:val="left" w:pos="10780"/>
                <w:tab w:val="left" w:pos="11500"/>
                <w:tab w:val="left" w:pos="12220"/>
                <w:tab w:val="left" w:pos="12940"/>
              </w:tabs>
              <w:rPr>
                <w:rFonts w:ascii="Helvetica" w:hAnsi="Helvetica" w:cs="Helvetica"/>
                <w:sz w:val="18"/>
                <w:szCs w:val="18"/>
                <w:lang w:val="en-CA"/>
              </w:rPr>
            </w:pPr>
            <w:r w:rsidRPr="00D93E37">
              <w:rPr>
                <w:rFonts w:ascii="Helvetica" w:hAnsi="Helvetica" w:cs="Helvetica"/>
                <w:sz w:val="18"/>
                <w:szCs w:val="18"/>
                <w:lang w:val="en-CA"/>
              </w:rPr>
              <w:t xml:space="preserve">Students should be aware that even though the language requirements have been met, the student advisory committee may require them to do remedial language work through the English Language Centre or the Academic Learning Centre at the University of Manitoba </w:t>
            </w:r>
            <w:proofErr w:type="gramStart"/>
            <w:r w:rsidRPr="00D93E37">
              <w:rPr>
                <w:rFonts w:ascii="Helvetica" w:hAnsi="Helvetica" w:cs="Helvetica"/>
                <w:sz w:val="18"/>
                <w:szCs w:val="18"/>
                <w:lang w:val="en-CA"/>
              </w:rPr>
              <w:t>in order to</w:t>
            </w:r>
            <w:proofErr w:type="gramEnd"/>
            <w:r w:rsidRPr="00D93E37">
              <w:rPr>
                <w:rFonts w:ascii="Helvetica" w:hAnsi="Helvetica" w:cs="Helvetica"/>
                <w:sz w:val="18"/>
                <w:szCs w:val="18"/>
                <w:lang w:val="en-CA"/>
              </w:rPr>
              <w:t xml:space="preserve"> be successful in the program. </w:t>
            </w:r>
          </w:p>
          <w:p w14:paraId="16B8AEB7" w14:textId="77777777" w:rsidR="00D1042C" w:rsidRPr="003241F7" w:rsidRDefault="00D1042C" w:rsidP="00D1042C">
            <w:pPr>
              <w:spacing w:after="120"/>
              <w:rPr>
                <w:rFonts w:ascii="Helvetica" w:hAnsi="Helvetica" w:cs="Helvetica"/>
                <w:sz w:val="18"/>
                <w:szCs w:val="18"/>
              </w:rPr>
            </w:pPr>
          </w:p>
        </w:tc>
      </w:tr>
      <w:tr w:rsidR="00D1042C" w:rsidRPr="003241F7" w14:paraId="03D5AC3E" w14:textId="77777777" w:rsidTr="00D1042C">
        <w:tc>
          <w:tcPr>
            <w:tcW w:w="7086" w:type="dxa"/>
            <w:shd w:val="clear" w:color="auto" w:fill="auto"/>
          </w:tcPr>
          <w:p w14:paraId="79E1EA9A" w14:textId="09EC44F3"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1.1.8 Letters of Recommendation</w:t>
            </w:r>
          </w:p>
          <w:p w14:paraId="0EFEDD39"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D1042C" w:rsidRPr="003241F7" w:rsidRDefault="00D1042C"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DB14A38" w14:textId="77777777" w:rsidR="00D1042C" w:rsidRPr="00D93E37" w:rsidRDefault="00D1042C" w:rsidP="00D1042C">
            <w:pPr>
              <w:rPr>
                <w:rFonts w:ascii="Helvetica" w:hAnsi="Helvetica" w:cs="Helvetica"/>
                <w:sz w:val="18"/>
                <w:szCs w:val="18"/>
                <w:lang w:val="en-CA"/>
              </w:rPr>
            </w:pPr>
            <w:r w:rsidRPr="00D93E37">
              <w:rPr>
                <w:rFonts w:ascii="Helvetica" w:hAnsi="Helvetica" w:cs="Helvetica"/>
                <w:sz w:val="18"/>
                <w:szCs w:val="18"/>
                <w:lang w:val="en-CA"/>
              </w:rPr>
              <w:t>The Faculty of Architecture’s PhD Program requires three letters of reference, at least one of which must be written by an academic from a recognized institution.</w:t>
            </w:r>
          </w:p>
          <w:p w14:paraId="6D9EF7A4" w14:textId="77777777" w:rsidR="00D1042C" w:rsidRPr="003241F7" w:rsidRDefault="00D1042C" w:rsidP="00D1042C">
            <w:pPr>
              <w:spacing w:after="120"/>
              <w:rPr>
                <w:rFonts w:ascii="Helvetica" w:hAnsi="Helvetica" w:cs="Helvetica"/>
                <w:i/>
                <w:sz w:val="18"/>
                <w:szCs w:val="18"/>
              </w:rPr>
            </w:pPr>
          </w:p>
        </w:tc>
      </w:tr>
      <w:tr w:rsidR="00D1042C" w:rsidRPr="003241F7" w14:paraId="69C00CD8" w14:textId="77777777" w:rsidTr="00D1042C">
        <w:tc>
          <w:tcPr>
            <w:tcW w:w="7086" w:type="dxa"/>
            <w:shd w:val="clear" w:color="auto" w:fill="auto"/>
          </w:tcPr>
          <w:p w14:paraId="240FC4E4" w14:textId="7A99EDA5" w:rsidR="00D1042C" w:rsidRPr="003241F7" w:rsidRDefault="00D1042C"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D1042C" w:rsidRPr="003241F7" w:rsidRDefault="00D1042C" w:rsidP="00D1042C">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40727B90" w14:textId="77777777" w:rsidR="00D1042C" w:rsidRPr="003241F7" w:rsidRDefault="00D1042C" w:rsidP="00D1042C">
            <w:pPr>
              <w:spacing w:after="120"/>
              <w:rPr>
                <w:rFonts w:ascii="Helvetica" w:hAnsi="Helvetica" w:cs="Helvetica"/>
                <w:sz w:val="18"/>
                <w:szCs w:val="18"/>
              </w:rPr>
            </w:pPr>
          </w:p>
        </w:tc>
      </w:tr>
      <w:tr w:rsidR="00D1042C" w:rsidRPr="003241F7" w14:paraId="45FEC82C" w14:textId="77777777" w:rsidTr="00D1042C">
        <w:tc>
          <w:tcPr>
            <w:tcW w:w="7086" w:type="dxa"/>
            <w:shd w:val="clear" w:color="auto" w:fill="auto"/>
          </w:tcPr>
          <w:p w14:paraId="19A8ED2E" w14:textId="4A3CEF5D" w:rsidR="00D1042C" w:rsidRPr="003241F7" w:rsidRDefault="00D1042C"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D1042C" w:rsidRPr="003241F7" w:rsidRDefault="00D1042C"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D1042C" w:rsidRPr="003241F7" w:rsidRDefault="00D1042C"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557913AB" w14:textId="392C2107" w:rsidR="00D1042C" w:rsidRPr="00D93E37" w:rsidRDefault="00D1042C" w:rsidP="00D1042C">
            <w:pPr>
              <w:rPr>
                <w:rFonts w:ascii="Helvetica" w:hAnsi="Helvetica" w:cs="Helvetica"/>
                <w:sz w:val="18"/>
                <w:szCs w:val="18"/>
                <w:lang w:val="en-CA"/>
              </w:rPr>
            </w:pPr>
            <w:r w:rsidRPr="00D93E37">
              <w:rPr>
                <w:rFonts w:ascii="Helvetica" w:hAnsi="Helvetica" w:cs="Helvetica"/>
                <w:sz w:val="18"/>
                <w:szCs w:val="18"/>
                <w:lang w:val="en-CA"/>
              </w:rPr>
              <w:t xml:space="preserve">See Section </w:t>
            </w:r>
            <w:r w:rsidR="00DF6534">
              <w:rPr>
                <w:rFonts w:ascii="Helvetica" w:hAnsi="Helvetica" w:cs="Helvetica"/>
                <w:sz w:val="18"/>
                <w:szCs w:val="18"/>
                <w:lang w:val="en-CA"/>
              </w:rPr>
              <w:t>7</w:t>
            </w:r>
            <w:r w:rsidRPr="00D93E37">
              <w:rPr>
                <w:rFonts w:ascii="Helvetica" w:hAnsi="Helvetica" w:cs="Helvetica"/>
                <w:sz w:val="18"/>
                <w:szCs w:val="18"/>
                <w:lang w:val="en-CA"/>
              </w:rPr>
              <w:t>.1 (Doctor of Philosophy Admission) for entrance criteria to the Ph.D. Program.</w:t>
            </w:r>
          </w:p>
          <w:p w14:paraId="20F47258" w14:textId="77777777" w:rsidR="00D1042C" w:rsidRPr="00D93E37" w:rsidRDefault="00D1042C" w:rsidP="00D1042C">
            <w:pPr>
              <w:rPr>
                <w:rFonts w:ascii="Helvetica" w:hAnsi="Helvetica" w:cs="Helvetica"/>
                <w:sz w:val="18"/>
                <w:szCs w:val="18"/>
                <w:lang w:val="en-CA"/>
              </w:rPr>
            </w:pPr>
          </w:p>
          <w:p w14:paraId="750AA4D0" w14:textId="5CD37109" w:rsidR="00D1042C" w:rsidRPr="003241F7" w:rsidRDefault="00D1042C" w:rsidP="00D1042C">
            <w:pPr>
              <w:spacing w:after="120"/>
              <w:rPr>
                <w:rFonts w:ascii="Helvetica" w:hAnsi="Helvetica" w:cs="Helvetica"/>
                <w:sz w:val="18"/>
                <w:szCs w:val="18"/>
              </w:rPr>
            </w:pPr>
            <w:r w:rsidRPr="00D93E37">
              <w:rPr>
                <w:rFonts w:ascii="Helvetica" w:hAnsi="Helvetica" w:cs="Helvetica"/>
                <w:sz w:val="18"/>
                <w:szCs w:val="18"/>
              </w:rPr>
              <w:tab/>
            </w:r>
          </w:p>
        </w:tc>
      </w:tr>
      <w:tr w:rsidR="00D1042C" w:rsidRPr="003241F7" w14:paraId="66D43158" w14:textId="77777777" w:rsidTr="00D1042C">
        <w:tc>
          <w:tcPr>
            <w:tcW w:w="7086" w:type="dxa"/>
            <w:shd w:val="clear" w:color="auto" w:fill="auto"/>
          </w:tcPr>
          <w:p w14:paraId="2BBE24F5" w14:textId="06EEE18E" w:rsidR="00D1042C" w:rsidRPr="003241F7" w:rsidRDefault="00D1042C"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2490D042" w14:textId="77777777" w:rsidR="00D1042C" w:rsidRPr="003241F7" w:rsidRDefault="00D1042C" w:rsidP="00D1042C">
            <w:pPr>
              <w:spacing w:after="120"/>
              <w:rPr>
                <w:rFonts w:ascii="Helvetica" w:hAnsi="Helvetica" w:cs="Helvetica"/>
                <w:sz w:val="18"/>
                <w:szCs w:val="18"/>
              </w:rPr>
            </w:pPr>
          </w:p>
        </w:tc>
      </w:tr>
      <w:tr w:rsidR="00D1042C" w:rsidRPr="003241F7" w14:paraId="5CF4FE29" w14:textId="77777777" w:rsidTr="00D1042C">
        <w:tc>
          <w:tcPr>
            <w:tcW w:w="7086" w:type="dxa"/>
            <w:shd w:val="clear" w:color="auto" w:fill="auto"/>
          </w:tcPr>
          <w:p w14:paraId="3DC74509" w14:textId="77777777" w:rsidR="00D1042C" w:rsidRPr="003241F7" w:rsidRDefault="00D1042C"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D1042C" w:rsidRPr="003241F7" w:rsidRDefault="00D1042C" w:rsidP="00D1042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D1042C" w:rsidRPr="003241F7" w:rsidRDefault="00D1042C" w:rsidP="00D1042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D1042C" w:rsidRPr="003241F7" w:rsidRDefault="00D1042C" w:rsidP="00D1042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D1042C" w:rsidRPr="003241F7" w:rsidRDefault="00D1042C" w:rsidP="00D1042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D1042C" w:rsidRPr="003241F7" w:rsidRDefault="00D1042C" w:rsidP="00D1042C">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1DF1A871" w14:textId="77777777" w:rsidR="00D1042C" w:rsidRPr="003241F7" w:rsidRDefault="00D1042C" w:rsidP="00D1042C">
            <w:pPr>
              <w:spacing w:after="120"/>
              <w:rPr>
                <w:rFonts w:ascii="Helvetica" w:hAnsi="Helvetica" w:cs="Helvetica"/>
                <w:sz w:val="18"/>
                <w:szCs w:val="18"/>
              </w:rPr>
            </w:pPr>
          </w:p>
        </w:tc>
      </w:tr>
      <w:tr w:rsidR="00D1042C" w:rsidRPr="003241F7" w14:paraId="08988F23" w14:textId="77777777" w:rsidTr="00D1042C">
        <w:tc>
          <w:tcPr>
            <w:tcW w:w="7086" w:type="dxa"/>
            <w:shd w:val="clear" w:color="auto" w:fill="auto"/>
          </w:tcPr>
          <w:p w14:paraId="144CC5D3" w14:textId="77777777" w:rsidR="00D1042C" w:rsidRPr="003241F7" w:rsidRDefault="00D1042C" w:rsidP="00D1042C">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D1042C" w:rsidRPr="003241F7" w:rsidRDefault="00D1042C" w:rsidP="00D1042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D1042C" w:rsidRPr="003241F7" w:rsidRDefault="00D1042C" w:rsidP="00D1042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D1042C" w:rsidRPr="003241F7" w:rsidRDefault="00D1042C" w:rsidP="00D1042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D1042C" w:rsidRPr="003241F7" w:rsidRDefault="00D1042C" w:rsidP="00D1042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D1042C" w:rsidRPr="003241F7" w:rsidRDefault="00D1042C" w:rsidP="00D1042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D1042C" w:rsidRDefault="00D1042C"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D1042C" w:rsidRPr="003241F7" w:rsidRDefault="00D1042C"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2108D3F2" w14:textId="77777777" w:rsidR="00D1042C" w:rsidRPr="003241F7" w:rsidRDefault="00D1042C" w:rsidP="00D1042C">
            <w:pPr>
              <w:spacing w:after="120"/>
              <w:rPr>
                <w:rFonts w:ascii="Helvetica" w:hAnsi="Helvetica" w:cs="Helvetica"/>
                <w:sz w:val="18"/>
                <w:szCs w:val="18"/>
              </w:rPr>
            </w:pPr>
          </w:p>
        </w:tc>
      </w:tr>
      <w:tr w:rsidR="00D1042C" w:rsidRPr="003241F7" w14:paraId="5AC0D437" w14:textId="77777777" w:rsidTr="00D1042C">
        <w:tc>
          <w:tcPr>
            <w:tcW w:w="7086" w:type="dxa"/>
            <w:shd w:val="clear" w:color="auto" w:fill="auto"/>
          </w:tcPr>
          <w:p w14:paraId="595C077B" w14:textId="121D080F" w:rsidR="00D1042C" w:rsidRPr="003241F7" w:rsidRDefault="00D1042C"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D1042C" w:rsidRPr="003241F7" w:rsidRDefault="00D1042C" w:rsidP="00D1042C">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D1042C" w:rsidRPr="003241F7" w:rsidRDefault="00D1042C" w:rsidP="00D1042C">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D1042C" w:rsidRPr="003241F7" w:rsidRDefault="00D1042C"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D1042C" w:rsidRPr="003241F7" w:rsidRDefault="00D1042C" w:rsidP="00D1042C">
            <w:pPr>
              <w:spacing w:after="120"/>
              <w:rPr>
                <w:rFonts w:ascii="Helvetica" w:hAnsi="Helvetica" w:cs="Helvetica"/>
                <w:color w:val="222222"/>
                <w:sz w:val="18"/>
                <w:szCs w:val="18"/>
              </w:rPr>
            </w:pPr>
          </w:p>
        </w:tc>
        <w:tc>
          <w:tcPr>
            <w:tcW w:w="4254" w:type="dxa"/>
          </w:tcPr>
          <w:p w14:paraId="36A442A8" w14:textId="77777777" w:rsidR="00D1042C" w:rsidRPr="001D73C4" w:rsidRDefault="00D1042C" w:rsidP="00D1042C">
            <w:pPr>
              <w:spacing w:after="120"/>
              <w:rPr>
                <w:rFonts w:ascii="Helvetica" w:hAnsi="Helvetica" w:cs="Helvetica"/>
                <w:sz w:val="18"/>
                <w:szCs w:val="18"/>
              </w:rPr>
            </w:pPr>
          </w:p>
          <w:p w14:paraId="2596E236" w14:textId="77777777" w:rsidR="00D1042C" w:rsidRPr="003241F7" w:rsidRDefault="00D1042C" w:rsidP="00D1042C">
            <w:pPr>
              <w:spacing w:after="120"/>
              <w:rPr>
                <w:rFonts w:ascii="Helvetica" w:hAnsi="Helvetica" w:cs="Helvetica"/>
                <w:sz w:val="18"/>
                <w:szCs w:val="18"/>
              </w:rPr>
            </w:pPr>
          </w:p>
        </w:tc>
      </w:tr>
      <w:tr w:rsidR="00D1042C" w:rsidRPr="003241F7" w14:paraId="36964A91" w14:textId="77777777" w:rsidTr="00D1042C">
        <w:tc>
          <w:tcPr>
            <w:tcW w:w="7086" w:type="dxa"/>
            <w:shd w:val="clear" w:color="auto" w:fill="auto"/>
          </w:tcPr>
          <w:p w14:paraId="62AFCE3F" w14:textId="48A4EE9B" w:rsidR="00D1042C" w:rsidRPr="003241F7" w:rsidRDefault="00D1042C"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11B2119F" w14:textId="77777777" w:rsidR="00D1042C" w:rsidRPr="003241F7" w:rsidRDefault="00D1042C" w:rsidP="00D1042C">
            <w:pPr>
              <w:spacing w:after="120"/>
              <w:rPr>
                <w:rFonts w:ascii="Helvetica" w:hAnsi="Helvetica" w:cs="Helvetica"/>
                <w:sz w:val="18"/>
                <w:szCs w:val="18"/>
              </w:rPr>
            </w:pPr>
          </w:p>
        </w:tc>
      </w:tr>
      <w:tr w:rsidR="00D1042C" w:rsidRPr="003241F7" w14:paraId="24FDA69B" w14:textId="77777777" w:rsidTr="00D1042C">
        <w:tc>
          <w:tcPr>
            <w:tcW w:w="7086" w:type="dxa"/>
            <w:shd w:val="clear" w:color="auto" w:fill="auto"/>
          </w:tcPr>
          <w:p w14:paraId="161FE09E" w14:textId="52F8CE9C" w:rsidR="00D1042C" w:rsidRPr="003241F7" w:rsidRDefault="00D1042C"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D1042C" w:rsidRPr="003241F7" w:rsidRDefault="00D1042C"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D1042C" w:rsidRPr="003241F7" w:rsidRDefault="00D1042C" w:rsidP="00D1042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6F6DA68F" w14:textId="77777777" w:rsidR="00D1042C" w:rsidRPr="003241F7" w:rsidRDefault="00D1042C" w:rsidP="00D1042C">
            <w:pPr>
              <w:spacing w:after="120"/>
              <w:rPr>
                <w:rFonts w:ascii="Helvetica" w:hAnsi="Helvetica" w:cs="Helvetica"/>
                <w:sz w:val="18"/>
                <w:szCs w:val="18"/>
              </w:rPr>
            </w:pPr>
          </w:p>
        </w:tc>
      </w:tr>
      <w:tr w:rsidR="00D1042C" w:rsidRPr="003241F7" w14:paraId="35F5E30D" w14:textId="77777777" w:rsidTr="00D1042C">
        <w:tc>
          <w:tcPr>
            <w:tcW w:w="7086" w:type="dxa"/>
            <w:shd w:val="clear" w:color="auto" w:fill="auto"/>
          </w:tcPr>
          <w:p w14:paraId="34EC7DF5" w14:textId="0584F6DF"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D1042C" w:rsidRPr="003241F7" w:rsidRDefault="00D1042C" w:rsidP="00D1042C">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D1042C" w:rsidRPr="003241F7" w:rsidRDefault="00D1042C" w:rsidP="00DF6534">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D1042C" w:rsidRPr="003241F7" w:rsidRDefault="00D1042C" w:rsidP="00DF6534">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D1042C" w:rsidRPr="003241F7" w:rsidRDefault="00D1042C" w:rsidP="00DF6534">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D1042C" w:rsidRPr="003241F7" w:rsidRDefault="00D1042C" w:rsidP="00D1042C">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569DFF72" w14:textId="77777777" w:rsidR="00D1042C" w:rsidRPr="001D73C4" w:rsidRDefault="00D1042C" w:rsidP="00D1042C">
            <w:pPr>
              <w:spacing w:after="120"/>
              <w:rPr>
                <w:rFonts w:ascii="Helvetica" w:hAnsi="Helvetica" w:cs="Helvetica"/>
                <w:sz w:val="18"/>
                <w:szCs w:val="18"/>
              </w:rPr>
            </w:pPr>
          </w:p>
          <w:p w14:paraId="5D76F6F3" w14:textId="77777777" w:rsidR="00D1042C" w:rsidRPr="003241F7" w:rsidRDefault="00D1042C" w:rsidP="00D1042C">
            <w:pPr>
              <w:spacing w:after="120"/>
              <w:rPr>
                <w:rFonts w:ascii="Helvetica" w:hAnsi="Helvetica" w:cs="Helvetica"/>
                <w:sz w:val="18"/>
                <w:szCs w:val="18"/>
              </w:rPr>
            </w:pPr>
          </w:p>
        </w:tc>
      </w:tr>
      <w:tr w:rsidR="00D1042C" w:rsidRPr="003241F7" w14:paraId="79DCC583" w14:textId="77777777" w:rsidTr="00D1042C">
        <w:tc>
          <w:tcPr>
            <w:tcW w:w="7086" w:type="dxa"/>
            <w:shd w:val="clear" w:color="auto" w:fill="auto"/>
          </w:tcPr>
          <w:p w14:paraId="1D937EE8" w14:textId="77777777" w:rsidR="00D1042C" w:rsidRPr="003241F7" w:rsidRDefault="00D1042C" w:rsidP="00D1042C">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D1042C" w:rsidRPr="003241F7" w:rsidRDefault="00D1042C" w:rsidP="00D104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D1042C" w:rsidRPr="003241F7" w:rsidRDefault="00D1042C" w:rsidP="00D1042C">
            <w:pPr>
              <w:pStyle w:val="ListParagraph"/>
              <w:spacing w:before="100" w:beforeAutospacing="1" w:after="100" w:afterAutospacing="1"/>
              <w:ind w:left="0"/>
              <w:rPr>
                <w:rFonts w:ascii="Helvetica" w:hAnsi="Helvetica" w:cs="Helvetica"/>
                <w:sz w:val="18"/>
                <w:szCs w:val="18"/>
              </w:rPr>
            </w:pPr>
          </w:p>
          <w:p w14:paraId="46487C03" w14:textId="64E58BEF" w:rsidR="00D1042C" w:rsidRPr="003241F7" w:rsidRDefault="00D1042C" w:rsidP="00D1042C">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D1042C" w:rsidRPr="003241F7" w:rsidRDefault="00D1042C" w:rsidP="00D1042C">
            <w:pPr>
              <w:pStyle w:val="ListParagraph"/>
              <w:spacing w:before="100" w:beforeAutospacing="1" w:after="100" w:afterAutospacing="1"/>
              <w:ind w:left="0"/>
              <w:rPr>
                <w:rFonts w:ascii="Helvetica" w:hAnsi="Helvetica" w:cs="Helvetica"/>
                <w:color w:val="000000"/>
                <w:sz w:val="18"/>
                <w:szCs w:val="18"/>
              </w:rPr>
            </w:pPr>
          </w:p>
          <w:p w14:paraId="65CA5E66" w14:textId="77777777" w:rsidR="00D1042C" w:rsidRPr="003241F7" w:rsidRDefault="00D1042C" w:rsidP="00DF6534">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D1042C" w:rsidRPr="003241F7" w:rsidRDefault="00D1042C" w:rsidP="00DF6534">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D1042C" w:rsidRPr="003241F7" w:rsidRDefault="00D1042C" w:rsidP="00D104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D1042C" w:rsidRPr="003241F7" w:rsidRDefault="00D1042C" w:rsidP="00D1042C">
            <w:pPr>
              <w:pStyle w:val="ListParagraph"/>
              <w:spacing w:before="100" w:beforeAutospacing="1" w:after="100" w:afterAutospacing="1"/>
              <w:ind w:left="0"/>
              <w:rPr>
                <w:rFonts w:ascii="Helvetica" w:hAnsi="Helvetica" w:cs="Helvetica"/>
                <w:sz w:val="18"/>
                <w:szCs w:val="18"/>
              </w:rPr>
            </w:pPr>
          </w:p>
          <w:p w14:paraId="4D87C70D" w14:textId="264E2629" w:rsidR="00D1042C" w:rsidRPr="003241F7" w:rsidRDefault="00D1042C" w:rsidP="00D104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D1042C" w:rsidRPr="003241F7" w:rsidRDefault="00D1042C" w:rsidP="00D1042C">
            <w:pPr>
              <w:pStyle w:val="ListParagraph"/>
              <w:spacing w:before="100" w:beforeAutospacing="1" w:after="100" w:afterAutospacing="1"/>
              <w:ind w:left="0"/>
              <w:rPr>
                <w:rFonts w:ascii="Helvetica" w:hAnsi="Helvetica" w:cs="Helvetica"/>
                <w:sz w:val="18"/>
                <w:szCs w:val="18"/>
              </w:rPr>
            </w:pPr>
          </w:p>
          <w:p w14:paraId="6CEC14F0" w14:textId="570A06B7" w:rsidR="00D1042C" w:rsidRPr="003241F7" w:rsidRDefault="00D1042C" w:rsidP="00D104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D1042C" w:rsidRPr="003241F7" w:rsidRDefault="00D1042C" w:rsidP="00D1042C">
            <w:pPr>
              <w:pStyle w:val="ListParagraph"/>
              <w:spacing w:before="100" w:beforeAutospacing="1" w:after="100" w:afterAutospacing="1"/>
              <w:ind w:left="0"/>
              <w:rPr>
                <w:rFonts w:ascii="Helvetica" w:hAnsi="Helvetica" w:cs="Helvetica"/>
                <w:sz w:val="18"/>
                <w:szCs w:val="18"/>
              </w:rPr>
            </w:pPr>
          </w:p>
          <w:p w14:paraId="37EC2583" w14:textId="6B78A934" w:rsidR="00D1042C" w:rsidRPr="003241F7" w:rsidRDefault="00D1042C" w:rsidP="00D104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D1042C" w:rsidRPr="003241F7" w:rsidRDefault="00D1042C" w:rsidP="00D1042C">
            <w:pPr>
              <w:pStyle w:val="ListParagraph"/>
              <w:spacing w:before="100" w:beforeAutospacing="1" w:after="100" w:afterAutospacing="1"/>
              <w:ind w:left="0"/>
              <w:rPr>
                <w:rFonts w:ascii="Helvetica" w:hAnsi="Helvetica" w:cs="Helvetica"/>
                <w:sz w:val="18"/>
                <w:szCs w:val="18"/>
              </w:rPr>
            </w:pPr>
          </w:p>
          <w:p w14:paraId="7967E2D6" w14:textId="5C536A73" w:rsidR="00D1042C" w:rsidRPr="003241F7" w:rsidRDefault="00D1042C" w:rsidP="00D104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D1042C" w:rsidRPr="003241F7" w:rsidRDefault="00D1042C" w:rsidP="00D1042C">
            <w:pPr>
              <w:pStyle w:val="ListParagraph"/>
              <w:spacing w:before="100" w:beforeAutospacing="1" w:after="100" w:afterAutospacing="1"/>
              <w:ind w:left="0"/>
              <w:rPr>
                <w:rFonts w:ascii="Helvetica" w:hAnsi="Helvetica" w:cs="Helvetica"/>
                <w:sz w:val="18"/>
                <w:szCs w:val="18"/>
              </w:rPr>
            </w:pPr>
          </w:p>
          <w:p w14:paraId="21761A30" w14:textId="729C1BAF" w:rsidR="00D1042C" w:rsidRPr="003241F7" w:rsidRDefault="00D1042C" w:rsidP="00D104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D1042C" w:rsidRPr="003241F7" w:rsidRDefault="00D1042C" w:rsidP="00D1042C">
            <w:pPr>
              <w:pStyle w:val="ListParagraph"/>
              <w:spacing w:before="100" w:beforeAutospacing="1" w:after="100" w:afterAutospacing="1"/>
              <w:ind w:left="0"/>
              <w:rPr>
                <w:rFonts w:ascii="Helvetica" w:hAnsi="Helvetica" w:cs="Helvetica"/>
                <w:sz w:val="18"/>
                <w:szCs w:val="18"/>
              </w:rPr>
            </w:pPr>
          </w:p>
          <w:p w14:paraId="4AD77363" w14:textId="74EBBDEB" w:rsidR="00D1042C" w:rsidRPr="003241F7" w:rsidRDefault="00D1042C" w:rsidP="00D104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D1042C" w:rsidRPr="003241F7" w:rsidRDefault="00D1042C" w:rsidP="00D1042C">
            <w:pPr>
              <w:pStyle w:val="ListParagraph"/>
              <w:spacing w:before="100" w:beforeAutospacing="1" w:after="100" w:afterAutospacing="1"/>
              <w:ind w:left="0"/>
              <w:rPr>
                <w:rFonts w:ascii="Helvetica" w:hAnsi="Helvetica" w:cs="Helvetica"/>
                <w:sz w:val="18"/>
                <w:szCs w:val="18"/>
              </w:rPr>
            </w:pPr>
          </w:p>
          <w:p w14:paraId="3FE9273E" w14:textId="60E77961" w:rsidR="00D1042C" w:rsidRPr="003241F7" w:rsidRDefault="00D1042C" w:rsidP="00D104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D1042C" w:rsidRPr="003241F7" w:rsidRDefault="00D1042C" w:rsidP="00D1042C">
            <w:pPr>
              <w:pStyle w:val="ListParagraph"/>
              <w:spacing w:before="100" w:beforeAutospacing="1" w:after="100" w:afterAutospacing="1"/>
              <w:ind w:left="0"/>
              <w:rPr>
                <w:rFonts w:ascii="Helvetica" w:hAnsi="Helvetica" w:cs="Helvetica"/>
                <w:sz w:val="18"/>
                <w:szCs w:val="18"/>
              </w:rPr>
            </w:pPr>
          </w:p>
          <w:p w14:paraId="2F2DBB0E" w14:textId="2994E10F" w:rsidR="00D1042C" w:rsidRPr="003241F7" w:rsidRDefault="00D1042C" w:rsidP="00D1042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D1042C" w:rsidRPr="003241F7" w:rsidRDefault="00D1042C" w:rsidP="00D1042C">
            <w:pPr>
              <w:pStyle w:val="ListParagraph"/>
              <w:spacing w:before="100" w:beforeAutospacing="1" w:after="100" w:afterAutospacing="1"/>
              <w:ind w:left="0"/>
              <w:rPr>
                <w:rFonts w:ascii="Helvetica" w:hAnsi="Helvetica" w:cs="Helvetica"/>
                <w:sz w:val="18"/>
                <w:szCs w:val="18"/>
              </w:rPr>
            </w:pPr>
          </w:p>
          <w:p w14:paraId="3596C444" w14:textId="4B3CD4B0" w:rsidR="00D1042C" w:rsidRPr="003241F7" w:rsidRDefault="00D1042C" w:rsidP="00D1042C">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0C3F48A2" w14:textId="77777777" w:rsidR="00D1042C" w:rsidRPr="003241F7" w:rsidRDefault="00D1042C" w:rsidP="00D1042C">
            <w:pPr>
              <w:spacing w:after="120"/>
              <w:rPr>
                <w:rFonts w:ascii="Helvetica" w:hAnsi="Helvetica" w:cs="Helvetica"/>
                <w:sz w:val="18"/>
                <w:szCs w:val="18"/>
              </w:rPr>
            </w:pPr>
          </w:p>
        </w:tc>
      </w:tr>
      <w:tr w:rsidR="00D1042C" w:rsidRPr="003241F7" w14:paraId="4DE672EC" w14:textId="77777777" w:rsidTr="00D1042C">
        <w:tc>
          <w:tcPr>
            <w:tcW w:w="7086" w:type="dxa"/>
            <w:shd w:val="clear" w:color="auto" w:fill="auto"/>
          </w:tcPr>
          <w:p w14:paraId="6EA92C38" w14:textId="77777777" w:rsidR="00D1042C" w:rsidRPr="003241F7" w:rsidRDefault="00D1042C"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D1042C" w:rsidRPr="003241F7" w:rsidRDefault="00D1042C" w:rsidP="00D1042C">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D1042C" w:rsidRPr="003241F7" w:rsidRDefault="00D1042C" w:rsidP="00D1042C">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065D9F25" w14:textId="77777777" w:rsidR="00D1042C" w:rsidRPr="001D73C4" w:rsidRDefault="00D1042C" w:rsidP="00D1042C">
            <w:pPr>
              <w:spacing w:after="120"/>
              <w:rPr>
                <w:rFonts w:ascii="Helvetica" w:hAnsi="Helvetica" w:cs="Helvetica"/>
                <w:sz w:val="18"/>
                <w:szCs w:val="18"/>
              </w:rPr>
            </w:pPr>
          </w:p>
          <w:p w14:paraId="04A6893B" w14:textId="77777777" w:rsidR="00D1042C" w:rsidRPr="003241F7" w:rsidRDefault="00D1042C" w:rsidP="00D1042C">
            <w:pPr>
              <w:spacing w:after="120"/>
              <w:rPr>
                <w:rFonts w:ascii="Helvetica" w:hAnsi="Helvetica" w:cs="Helvetica"/>
                <w:sz w:val="18"/>
                <w:szCs w:val="18"/>
              </w:rPr>
            </w:pPr>
          </w:p>
        </w:tc>
      </w:tr>
      <w:tr w:rsidR="00D1042C" w:rsidRPr="003241F7" w14:paraId="5CBF7CE1" w14:textId="77777777" w:rsidTr="00D1042C">
        <w:tc>
          <w:tcPr>
            <w:tcW w:w="7086" w:type="dxa"/>
            <w:shd w:val="clear" w:color="auto" w:fill="auto"/>
          </w:tcPr>
          <w:p w14:paraId="00088BD2"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D1042C" w:rsidRPr="003241F7" w:rsidRDefault="00D1042C"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D1042C" w:rsidRPr="003241F7" w:rsidRDefault="00D1042C" w:rsidP="00DF6534">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D1042C" w:rsidRPr="003241F7" w:rsidRDefault="00D1042C" w:rsidP="00DF6534">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D1042C" w:rsidRPr="003241F7" w:rsidRDefault="00D1042C" w:rsidP="00DF6534">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D1042C" w:rsidRPr="003241F7" w:rsidRDefault="00D1042C"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0AF030A" w14:textId="77777777" w:rsidR="00D1042C" w:rsidRPr="001D73C4" w:rsidRDefault="00D1042C" w:rsidP="00D1042C">
            <w:pPr>
              <w:pStyle w:val="Default"/>
              <w:spacing w:after="120"/>
              <w:rPr>
                <w:rFonts w:ascii="Helvetica" w:hAnsi="Helvetica" w:cs="Helvetica"/>
                <w:sz w:val="18"/>
                <w:szCs w:val="18"/>
              </w:rPr>
            </w:pPr>
          </w:p>
          <w:p w14:paraId="76E0DE3E" w14:textId="77777777" w:rsidR="00D1042C" w:rsidRPr="003241F7" w:rsidRDefault="00D1042C" w:rsidP="00D1042C">
            <w:pPr>
              <w:pStyle w:val="Default"/>
              <w:spacing w:after="120"/>
              <w:rPr>
                <w:rFonts w:ascii="Helvetica" w:hAnsi="Helvetica" w:cs="Helvetica"/>
                <w:sz w:val="18"/>
                <w:szCs w:val="18"/>
              </w:rPr>
            </w:pPr>
          </w:p>
        </w:tc>
      </w:tr>
      <w:tr w:rsidR="00D1042C" w:rsidRPr="003241F7" w14:paraId="0A8830BE" w14:textId="77777777" w:rsidTr="00D1042C">
        <w:tc>
          <w:tcPr>
            <w:tcW w:w="7086" w:type="dxa"/>
            <w:shd w:val="clear" w:color="auto" w:fill="auto"/>
          </w:tcPr>
          <w:p w14:paraId="3E584551" w14:textId="77777777" w:rsidR="00D1042C" w:rsidRPr="003241F7" w:rsidRDefault="00D1042C"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D1042C" w:rsidRPr="003241F7" w:rsidRDefault="00D1042C"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3C982DFE" w14:textId="77777777" w:rsidR="00D1042C" w:rsidRPr="003241F7" w:rsidRDefault="00D1042C" w:rsidP="00D1042C">
            <w:pPr>
              <w:spacing w:after="120"/>
              <w:rPr>
                <w:rFonts w:ascii="Helvetica" w:hAnsi="Helvetica" w:cs="Helvetica"/>
                <w:sz w:val="18"/>
                <w:szCs w:val="18"/>
              </w:rPr>
            </w:pPr>
          </w:p>
        </w:tc>
      </w:tr>
      <w:tr w:rsidR="00D1042C" w:rsidRPr="003241F7" w14:paraId="4309616C" w14:textId="77777777" w:rsidTr="00D1042C">
        <w:tc>
          <w:tcPr>
            <w:tcW w:w="7086" w:type="dxa"/>
            <w:shd w:val="clear" w:color="auto" w:fill="auto"/>
          </w:tcPr>
          <w:p w14:paraId="55A66287"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D1042C" w:rsidRPr="003241F7" w:rsidRDefault="00D1042C"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D1042C" w:rsidRPr="003241F7" w:rsidRDefault="00D1042C"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D1042C" w:rsidRPr="003241F7" w:rsidRDefault="00D1042C" w:rsidP="00D1042C">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D1042C" w:rsidRPr="003241F7" w:rsidRDefault="00D1042C" w:rsidP="00D1042C">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D1042C" w:rsidRPr="003241F7" w:rsidRDefault="00D1042C" w:rsidP="00D1042C">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0942F542" w14:textId="77777777" w:rsidR="00D1042C" w:rsidRPr="003241F7" w:rsidRDefault="00D1042C" w:rsidP="00D1042C">
            <w:pPr>
              <w:spacing w:after="120"/>
              <w:rPr>
                <w:rFonts w:ascii="Helvetica" w:hAnsi="Helvetica" w:cs="Helvetica"/>
                <w:sz w:val="18"/>
                <w:szCs w:val="18"/>
              </w:rPr>
            </w:pPr>
          </w:p>
        </w:tc>
      </w:tr>
      <w:tr w:rsidR="00D1042C" w:rsidRPr="003241F7" w14:paraId="086E2914" w14:textId="77777777" w:rsidTr="00D1042C">
        <w:tc>
          <w:tcPr>
            <w:tcW w:w="7086" w:type="dxa"/>
            <w:shd w:val="clear" w:color="auto" w:fill="auto"/>
          </w:tcPr>
          <w:p w14:paraId="3EE41E18" w14:textId="77777777" w:rsidR="00D1042C" w:rsidRPr="003241F7" w:rsidRDefault="00D1042C"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D1042C" w:rsidRPr="003241F7" w:rsidRDefault="00D1042C" w:rsidP="00DF6534">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D1042C" w:rsidRPr="003241F7" w:rsidRDefault="00D1042C" w:rsidP="00DF6534">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D1042C" w:rsidRPr="003241F7" w:rsidRDefault="00D1042C" w:rsidP="00DF6534">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D1042C" w:rsidRPr="003241F7" w:rsidRDefault="00D1042C" w:rsidP="00DF6534">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D1042C" w:rsidRPr="003241F7" w:rsidRDefault="00D1042C" w:rsidP="00DF6534">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6514841A" w14:textId="77777777" w:rsidR="00D1042C" w:rsidRPr="001D73C4" w:rsidRDefault="00D1042C" w:rsidP="00D1042C">
            <w:pPr>
              <w:spacing w:after="120"/>
              <w:rPr>
                <w:rFonts w:ascii="Helvetica" w:hAnsi="Helvetica" w:cs="Helvetica"/>
                <w:i/>
                <w:sz w:val="18"/>
                <w:szCs w:val="18"/>
              </w:rPr>
            </w:pPr>
          </w:p>
          <w:p w14:paraId="4A1CA3BD" w14:textId="77777777" w:rsidR="00D1042C" w:rsidRPr="003241F7" w:rsidRDefault="00D1042C" w:rsidP="00D1042C">
            <w:pPr>
              <w:spacing w:after="120"/>
              <w:rPr>
                <w:rFonts w:ascii="Helvetica" w:hAnsi="Helvetica" w:cs="Helvetica"/>
                <w:i/>
                <w:sz w:val="18"/>
                <w:szCs w:val="18"/>
              </w:rPr>
            </w:pPr>
          </w:p>
        </w:tc>
      </w:tr>
      <w:tr w:rsidR="00D1042C" w:rsidRPr="003241F7" w14:paraId="76CF524B" w14:textId="77777777" w:rsidTr="00D1042C">
        <w:tc>
          <w:tcPr>
            <w:tcW w:w="7086" w:type="dxa"/>
            <w:shd w:val="clear" w:color="auto" w:fill="auto"/>
          </w:tcPr>
          <w:p w14:paraId="0C6875B1" w14:textId="77777777" w:rsidR="00D1042C" w:rsidRPr="003241F7" w:rsidRDefault="00D1042C" w:rsidP="00D1042C">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D1042C" w:rsidRPr="003241F7" w:rsidRDefault="00D1042C" w:rsidP="00D104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5F1CC1BE" w14:textId="77777777" w:rsidR="00D1042C" w:rsidRPr="001D73C4" w:rsidRDefault="00D1042C" w:rsidP="00D1042C">
            <w:pPr>
              <w:spacing w:after="120"/>
              <w:rPr>
                <w:rFonts w:ascii="Helvetica" w:hAnsi="Helvetica" w:cs="Helvetica"/>
                <w:sz w:val="18"/>
                <w:szCs w:val="18"/>
              </w:rPr>
            </w:pPr>
          </w:p>
          <w:p w14:paraId="06A3E05C" w14:textId="6D41903B" w:rsidR="00D1042C" w:rsidRPr="003241F7" w:rsidRDefault="00D1042C" w:rsidP="00D1042C">
            <w:pPr>
              <w:spacing w:after="120"/>
              <w:rPr>
                <w:rFonts w:ascii="Helvetica" w:hAnsi="Helvetica" w:cs="Helvetica"/>
                <w:sz w:val="18"/>
                <w:szCs w:val="18"/>
              </w:rPr>
            </w:pPr>
            <w:r w:rsidRPr="001D73C4">
              <w:rPr>
                <w:rFonts w:ascii="Helvetica" w:hAnsi="Helvetica" w:cs="Helvetica"/>
                <w:sz w:val="18"/>
                <w:szCs w:val="18"/>
              </w:rPr>
              <w:tab/>
            </w:r>
          </w:p>
        </w:tc>
      </w:tr>
      <w:tr w:rsidR="00D1042C" w:rsidRPr="003241F7" w14:paraId="36065B47" w14:textId="77777777" w:rsidTr="00D1042C">
        <w:tc>
          <w:tcPr>
            <w:tcW w:w="7086" w:type="dxa"/>
            <w:shd w:val="clear" w:color="auto" w:fill="auto"/>
          </w:tcPr>
          <w:p w14:paraId="1B09BE0C"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D1042C" w:rsidRPr="003241F7" w:rsidRDefault="00D1042C"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D1042C" w:rsidRPr="003241F7" w:rsidRDefault="00D1042C"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D1042C" w:rsidRPr="003241F7" w:rsidRDefault="00D1042C" w:rsidP="00D1042C">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D1042C" w:rsidRPr="003241F7" w:rsidRDefault="00D1042C" w:rsidP="00D1042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D1042C" w:rsidRPr="003241F7" w:rsidRDefault="00D1042C" w:rsidP="00D1042C">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D1042C" w:rsidRPr="003241F7" w:rsidRDefault="00D1042C" w:rsidP="00D1042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D1042C" w:rsidRPr="003241F7" w:rsidRDefault="00D1042C" w:rsidP="00D1042C">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330AEEB4" w14:textId="77777777" w:rsidR="00D1042C" w:rsidRPr="003241F7" w:rsidRDefault="00D1042C" w:rsidP="00D1042C">
            <w:pPr>
              <w:spacing w:after="120"/>
              <w:rPr>
                <w:rFonts w:ascii="Helvetica" w:hAnsi="Helvetica" w:cs="Helvetica"/>
                <w:sz w:val="18"/>
                <w:szCs w:val="18"/>
              </w:rPr>
            </w:pPr>
          </w:p>
        </w:tc>
      </w:tr>
      <w:tr w:rsidR="00D1042C" w:rsidRPr="003241F7" w14:paraId="32C061EB" w14:textId="77777777" w:rsidTr="00D1042C">
        <w:tc>
          <w:tcPr>
            <w:tcW w:w="7086" w:type="dxa"/>
            <w:shd w:val="clear" w:color="auto" w:fill="auto"/>
          </w:tcPr>
          <w:p w14:paraId="3F85DC73" w14:textId="77777777" w:rsidR="00D1042C" w:rsidRPr="003241F7" w:rsidRDefault="00D1042C"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D1042C" w:rsidRPr="003241F7" w:rsidRDefault="00D1042C" w:rsidP="00D1042C">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1A078426" w14:textId="77777777" w:rsidR="00D1042C" w:rsidRPr="003241F7" w:rsidRDefault="00D1042C" w:rsidP="00D1042C">
            <w:pPr>
              <w:spacing w:after="120"/>
              <w:rPr>
                <w:rFonts w:ascii="Helvetica" w:hAnsi="Helvetica" w:cs="Helvetica"/>
                <w:sz w:val="18"/>
                <w:szCs w:val="18"/>
              </w:rPr>
            </w:pPr>
          </w:p>
        </w:tc>
      </w:tr>
      <w:tr w:rsidR="00D1042C" w:rsidRPr="003241F7" w14:paraId="698C1B93" w14:textId="77777777" w:rsidTr="00D1042C">
        <w:tc>
          <w:tcPr>
            <w:tcW w:w="7086" w:type="dxa"/>
            <w:shd w:val="clear" w:color="auto" w:fill="auto"/>
          </w:tcPr>
          <w:p w14:paraId="1E76A969" w14:textId="77777777" w:rsidR="00D1042C" w:rsidRPr="003241F7" w:rsidRDefault="00D1042C"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D1042C" w:rsidRPr="003241F7" w:rsidRDefault="00D1042C"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D1042C" w:rsidRPr="003241F7" w:rsidRDefault="00D1042C" w:rsidP="00D1042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D1042C" w:rsidRPr="003241F7" w:rsidRDefault="00D1042C" w:rsidP="00D1042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D1042C" w:rsidRPr="003241F7" w:rsidRDefault="00D1042C" w:rsidP="00D1042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D1042C" w:rsidRPr="003241F7" w:rsidRDefault="00D1042C" w:rsidP="00D1042C">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7470B18" w14:textId="77777777" w:rsidR="00D1042C" w:rsidRPr="001D73C4" w:rsidRDefault="00D1042C" w:rsidP="00D1042C">
            <w:pPr>
              <w:spacing w:after="120"/>
              <w:rPr>
                <w:rFonts w:ascii="Helvetica" w:hAnsi="Helvetica" w:cs="Helvetica"/>
                <w:sz w:val="18"/>
                <w:szCs w:val="18"/>
              </w:rPr>
            </w:pPr>
          </w:p>
          <w:p w14:paraId="283DE15E" w14:textId="77777777" w:rsidR="00D1042C" w:rsidRPr="003241F7" w:rsidRDefault="00D1042C" w:rsidP="00D1042C">
            <w:pPr>
              <w:spacing w:after="120"/>
              <w:rPr>
                <w:rFonts w:ascii="Helvetica" w:hAnsi="Helvetica" w:cs="Helvetica"/>
                <w:sz w:val="18"/>
                <w:szCs w:val="18"/>
              </w:rPr>
            </w:pPr>
          </w:p>
        </w:tc>
      </w:tr>
      <w:tr w:rsidR="00D1042C" w:rsidRPr="003241F7" w14:paraId="317C3608" w14:textId="77777777" w:rsidTr="00D1042C">
        <w:tc>
          <w:tcPr>
            <w:tcW w:w="7086" w:type="dxa"/>
            <w:shd w:val="clear" w:color="auto" w:fill="auto"/>
          </w:tcPr>
          <w:p w14:paraId="0EB476B6" w14:textId="77777777" w:rsidR="00D1042C" w:rsidRPr="003241F7" w:rsidRDefault="00D1042C" w:rsidP="00D1042C">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D1042C" w:rsidRPr="003241F7" w:rsidRDefault="00D1042C" w:rsidP="00D1042C">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4B813B4F" w14:textId="77777777" w:rsidR="00D1042C" w:rsidRPr="001D73C4" w:rsidRDefault="00D1042C" w:rsidP="00D1042C">
            <w:pPr>
              <w:spacing w:after="120"/>
              <w:rPr>
                <w:rFonts w:ascii="Helvetica" w:hAnsi="Helvetica" w:cs="Helvetica"/>
                <w:sz w:val="18"/>
                <w:szCs w:val="18"/>
              </w:rPr>
            </w:pPr>
          </w:p>
          <w:p w14:paraId="17A7346D" w14:textId="77777777" w:rsidR="00D1042C" w:rsidRPr="003241F7" w:rsidRDefault="00D1042C" w:rsidP="00D1042C">
            <w:pPr>
              <w:spacing w:after="120"/>
              <w:rPr>
                <w:rFonts w:ascii="Helvetica" w:hAnsi="Helvetica" w:cs="Helvetica"/>
                <w:sz w:val="18"/>
                <w:szCs w:val="18"/>
              </w:rPr>
            </w:pPr>
          </w:p>
        </w:tc>
      </w:tr>
      <w:tr w:rsidR="00D1042C" w:rsidRPr="003241F7" w14:paraId="5549982A" w14:textId="77777777" w:rsidTr="00D1042C">
        <w:tc>
          <w:tcPr>
            <w:tcW w:w="7086" w:type="dxa"/>
            <w:shd w:val="clear" w:color="auto" w:fill="auto"/>
          </w:tcPr>
          <w:p w14:paraId="7A2A2E72" w14:textId="2F639C15" w:rsidR="00D1042C" w:rsidRPr="003241F7" w:rsidRDefault="00D1042C" w:rsidP="00D1042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D1042C" w:rsidRPr="003241F7" w:rsidRDefault="00D1042C" w:rsidP="00D1042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D1042C"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D1042C"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hyperlink r:id="rId35" w:tooltip="GRAD 7030" w:history="1">
                    <w:r w:rsidRPr="003241F7">
                      <w:rPr>
                        <w:rStyle w:val="Hyperlink"/>
                        <w:rFonts w:ascii="Helvetica" w:hAnsi="Helvetica" w:cs="Helvetica"/>
                        <w:color w:val="005D61"/>
                        <w:sz w:val="18"/>
                        <w:szCs w:val="18"/>
                      </w:rPr>
                      <w:t>GRAD 7030</w:t>
                    </w:r>
                  </w:hyperlink>
                </w:p>
              </w:tc>
            </w:tr>
            <w:tr w:rsidR="00D1042C"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hyperlink r:id="rId36"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7"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8"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39"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hyperlink r:id="rId40"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1"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2"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3"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D1042C"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7" w:tooltip="GRAD 8000" w:history="1">
                    <w:r w:rsidRPr="003241F7">
                      <w:rPr>
                        <w:rStyle w:val="Hyperlink"/>
                        <w:rFonts w:ascii="Helvetica" w:hAnsi="Helvetica" w:cs="Helvetica"/>
                        <w:color w:val="005D61"/>
                        <w:sz w:val="18"/>
                        <w:szCs w:val="18"/>
                      </w:rPr>
                      <w:t>GRAD 8000</w:t>
                    </w:r>
                  </w:hyperlink>
                </w:p>
              </w:tc>
            </w:tr>
            <w:tr w:rsidR="00D1042C"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1" w:tooltip="GRAD 8000" w:history="1">
                    <w:r w:rsidRPr="003241F7">
                      <w:rPr>
                        <w:rStyle w:val="Hyperlink"/>
                        <w:rFonts w:ascii="Helvetica" w:hAnsi="Helvetica" w:cs="Helvetica"/>
                        <w:color w:val="005D61"/>
                        <w:sz w:val="18"/>
                        <w:szCs w:val="18"/>
                      </w:rPr>
                      <w:t>GRAD 8000</w:t>
                    </w:r>
                  </w:hyperlink>
                </w:p>
              </w:tc>
            </w:tr>
            <w:tr w:rsidR="00D1042C"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hyperlink r:id="rId52"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r>
            <w:tr w:rsidR="00D1042C"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hyperlink r:id="rId54"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r>
            <w:tr w:rsidR="00D1042C"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hyperlink r:id="rId56"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r>
            <w:tr w:rsidR="00D1042C"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D1042C" w:rsidRPr="003241F7" w:rsidRDefault="00D1042C"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134A6754" w14:textId="77777777" w:rsidR="00D1042C" w:rsidRPr="003241F7" w:rsidRDefault="00D1042C" w:rsidP="00D1042C">
            <w:pPr>
              <w:spacing w:after="120"/>
              <w:rPr>
                <w:rFonts w:ascii="Helvetica" w:hAnsi="Helvetica" w:cs="Helvetica"/>
                <w:i/>
                <w:sz w:val="18"/>
                <w:szCs w:val="18"/>
              </w:rPr>
            </w:pPr>
          </w:p>
        </w:tc>
      </w:tr>
      <w:tr w:rsidR="00D1042C" w:rsidRPr="003241F7" w14:paraId="7C32BA08" w14:textId="77777777" w:rsidTr="00D1042C">
        <w:tc>
          <w:tcPr>
            <w:tcW w:w="7086" w:type="dxa"/>
            <w:shd w:val="clear" w:color="auto" w:fill="auto"/>
          </w:tcPr>
          <w:p w14:paraId="0062060A" w14:textId="710FDF04" w:rsidR="00D1042C" w:rsidRPr="003241F7" w:rsidRDefault="00D1042C" w:rsidP="00D1042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7CD2A41" w14:textId="77777777" w:rsidR="00D1042C" w:rsidRPr="001D73C4" w:rsidRDefault="00D1042C" w:rsidP="00D1042C">
            <w:pPr>
              <w:spacing w:after="120"/>
              <w:rPr>
                <w:rFonts w:ascii="Helvetica" w:hAnsi="Helvetica" w:cs="Helvetica"/>
                <w:i/>
                <w:sz w:val="18"/>
                <w:szCs w:val="18"/>
              </w:rPr>
            </w:pPr>
          </w:p>
          <w:p w14:paraId="21469F18" w14:textId="77777777" w:rsidR="00D1042C" w:rsidRPr="003241F7" w:rsidRDefault="00D1042C" w:rsidP="00D1042C">
            <w:pPr>
              <w:spacing w:after="120"/>
              <w:rPr>
                <w:rFonts w:ascii="Helvetica" w:hAnsi="Helvetica" w:cs="Helvetica"/>
                <w:i/>
                <w:sz w:val="18"/>
                <w:szCs w:val="18"/>
              </w:rPr>
            </w:pPr>
          </w:p>
        </w:tc>
      </w:tr>
      <w:tr w:rsidR="00D1042C" w:rsidRPr="003241F7" w14:paraId="5C5FA70A" w14:textId="77777777" w:rsidTr="00D1042C">
        <w:tc>
          <w:tcPr>
            <w:tcW w:w="7086" w:type="dxa"/>
            <w:shd w:val="clear" w:color="auto" w:fill="auto"/>
          </w:tcPr>
          <w:p w14:paraId="41E51907" w14:textId="1E6409D0" w:rsidR="00D1042C" w:rsidRPr="003241F7" w:rsidRDefault="00D1042C" w:rsidP="00D1042C">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D1042C" w:rsidRPr="003241F7" w:rsidRDefault="00D1042C"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D1042C" w:rsidRPr="003241F7" w:rsidRDefault="00D1042C"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D1042C" w:rsidRPr="0073707A" w:rsidRDefault="00D1042C" w:rsidP="00D1042C">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D1042C" w:rsidRDefault="00D1042C"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D1042C" w:rsidRDefault="00D1042C"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D1042C" w:rsidRPr="003241F7" w:rsidRDefault="00D1042C"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D1042C" w:rsidRPr="003241F7" w:rsidRDefault="00D1042C" w:rsidP="00D1042C">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D1042C" w:rsidRPr="003241F7" w:rsidRDefault="00D1042C"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D1042C" w:rsidRPr="003241F7" w:rsidRDefault="00D1042C"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D1042C" w:rsidRPr="003241F7" w:rsidRDefault="00D1042C"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D1042C" w:rsidRPr="003241F7" w:rsidRDefault="00D1042C"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54DAD04F" w14:textId="77777777" w:rsidR="00D1042C" w:rsidRPr="001D73C4" w:rsidRDefault="00D1042C" w:rsidP="00D1042C">
            <w:pPr>
              <w:spacing w:after="120"/>
              <w:rPr>
                <w:rFonts w:ascii="Helvetica" w:hAnsi="Helvetica" w:cs="Helvetica"/>
                <w:i/>
                <w:sz w:val="18"/>
                <w:szCs w:val="18"/>
              </w:rPr>
            </w:pPr>
          </w:p>
          <w:p w14:paraId="69765897" w14:textId="77777777" w:rsidR="00D1042C" w:rsidRPr="001D73C4" w:rsidRDefault="00D1042C" w:rsidP="00D1042C">
            <w:pPr>
              <w:spacing w:after="120"/>
              <w:rPr>
                <w:rFonts w:ascii="Helvetica" w:hAnsi="Helvetica" w:cs="Helvetica"/>
                <w:i/>
                <w:sz w:val="18"/>
                <w:szCs w:val="18"/>
              </w:rPr>
            </w:pPr>
          </w:p>
          <w:p w14:paraId="41CFCF4F" w14:textId="77777777" w:rsidR="00D1042C" w:rsidRPr="003241F7" w:rsidRDefault="00D1042C" w:rsidP="00D1042C">
            <w:pPr>
              <w:spacing w:after="120"/>
              <w:rPr>
                <w:rFonts w:ascii="Helvetica" w:hAnsi="Helvetica" w:cs="Helvetica"/>
                <w:i/>
                <w:sz w:val="18"/>
                <w:szCs w:val="18"/>
              </w:rPr>
            </w:pPr>
          </w:p>
        </w:tc>
      </w:tr>
      <w:tr w:rsidR="00D1042C" w:rsidRPr="003241F7" w14:paraId="41875AA8" w14:textId="77777777" w:rsidTr="00D1042C">
        <w:tc>
          <w:tcPr>
            <w:tcW w:w="7086" w:type="dxa"/>
            <w:shd w:val="clear" w:color="auto" w:fill="auto"/>
          </w:tcPr>
          <w:p w14:paraId="56DE9D3C" w14:textId="39BAC3EA" w:rsidR="00D1042C" w:rsidRPr="003241F7" w:rsidRDefault="00D1042C" w:rsidP="00D1042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D1042C" w:rsidRPr="0073707A" w:rsidRDefault="00D1042C" w:rsidP="00D1042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D1042C" w:rsidRPr="003241F7" w:rsidRDefault="00D1042C" w:rsidP="00D1042C">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24DFE632" w14:textId="77777777" w:rsidR="00D1042C" w:rsidRPr="003241F7" w:rsidRDefault="00D1042C" w:rsidP="00D1042C">
            <w:pPr>
              <w:spacing w:after="120"/>
              <w:rPr>
                <w:rFonts w:ascii="Helvetica" w:hAnsi="Helvetica" w:cs="Helvetica"/>
                <w:sz w:val="18"/>
                <w:szCs w:val="18"/>
              </w:rPr>
            </w:pPr>
          </w:p>
        </w:tc>
      </w:tr>
      <w:tr w:rsidR="00D1042C" w:rsidRPr="003241F7" w14:paraId="423B858A" w14:textId="77777777" w:rsidTr="00D1042C">
        <w:tc>
          <w:tcPr>
            <w:tcW w:w="7086" w:type="dxa"/>
            <w:shd w:val="clear" w:color="auto" w:fill="auto"/>
          </w:tcPr>
          <w:p w14:paraId="0D8106D0" w14:textId="77777777" w:rsidR="00D1042C" w:rsidRPr="003241F7" w:rsidRDefault="00D1042C" w:rsidP="00D1042C">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D1042C" w:rsidRPr="003241F7" w:rsidRDefault="00D1042C"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D1042C" w:rsidRPr="003241F7" w:rsidRDefault="00D1042C" w:rsidP="00D1042C">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D1042C" w:rsidRPr="003241F7" w:rsidRDefault="00D1042C"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D1042C" w:rsidRPr="003241F7" w:rsidRDefault="00D1042C" w:rsidP="00D1042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4FCA352A" w14:textId="77777777" w:rsidR="00D1042C" w:rsidRPr="003241F7" w:rsidRDefault="00D1042C" w:rsidP="00D1042C">
            <w:pPr>
              <w:spacing w:after="120"/>
              <w:rPr>
                <w:rFonts w:ascii="Helvetica" w:hAnsi="Helvetica" w:cs="Helvetica"/>
                <w:sz w:val="18"/>
                <w:szCs w:val="18"/>
              </w:rPr>
            </w:pPr>
          </w:p>
        </w:tc>
      </w:tr>
      <w:tr w:rsidR="00D1042C" w:rsidRPr="003241F7" w14:paraId="29B9672D" w14:textId="77777777" w:rsidTr="00D1042C">
        <w:tc>
          <w:tcPr>
            <w:tcW w:w="7086" w:type="dxa"/>
            <w:shd w:val="clear" w:color="auto" w:fill="auto"/>
          </w:tcPr>
          <w:p w14:paraId="595C8B7F" w14:textId="77777777" w:rsidR="00D1042C" w:rsidRPr="003241F7" w:rsidRDefault="00D1042C" w:rsidP="00D1042C">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D1042C" w:rsidRPr="003241F7" w:rsidRDefault="00D1042C"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D1042C" w:rsidRPr="003241F7" w:rsidRDefault="00D1042C"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D1042C" w:rsidRPr="003241F7" w:rsidRDefault="00D1042C"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D1042C" w:rsidRPr="003241F7" w:rsidRDefault="00D1042C"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D1042C" w:rsidRPr="003241F7" w:rsidRDefault="00D1042C" w:rsidP="00DF6534">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D1042C" w:rsidRPr="003241F7" w:rsidRDefault="00D1042C" w:rsidP="00DF6534">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D1042C" w:rsidRPr="003241F7" w:rsidRDefault="00D1042C" w:rsidP="00DF6534">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D1042C" w:rsidRPr="003241F7" w:rsidRDefault="00D1042C" w:rsidP="00DF6534">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D1042C" w:rsidRPr="003241F7" w:rsidRDefault="00D1042C"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D1042C" w:rsidRPr="003241F7" w:rsidRDefault="00D1042C"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D1042C" w:rsidRPr="003241F7" w:rsidRDefault="00D1042C" w:rsidP="00D1042C">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459AD9E5" w14:textId="77777777" w:rsidR="00D1042C" w:rsidRPr="003241F7" w:rsidRDefault="00D1042C" w:rsidP="00D1042C">
            <w:pPr>
              <w:spacing w:after="120"/>
              <w:rPr>
                <w:rFonts w:ascii="Helvetica" w:hAnsi="Helvetica" w:cs="Helvetica"/>
                <w:sz w:val="18"/>
                <w:szCs w:val="18"/>
              </w:rPr>
            </w:pPr>
          </w:p>
        </w:tc>
      </w:tr>
      <w:tr w:rsidR="00DF6534" w:rsidRPr="003241F7" w14:paraId="6261139F" w14:textId="77777777" w:rsidTr="00D1042C">
        <w:tc>
          <w:tcPr>
            <w:tcW w:w="7086" w:type="dxa"/>
            <w:shd w:val="clear" w:color="auto" w:fill="auto"/>
          </w:tcPr>
          <w:p w14:paraId="0FCC948A" w14:textId="77777777" w:rsidR="00DF6534" w:rsidRPr="00295B89" w:rsidRDefault="00DF6534" w:rsidP="00D1042C">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DF6534" w:rsidRPr="003241F7" w:rsidRDefault="00DF6534" w:rsidP="00D1042C">
            <w:pPr>
              <w:rPr>
                <w:rFonts w:ascii="Helvetica" w:hAnsi="Helvetica" w:cs="Helvetica"/>
                <w:sz w:val="18"/>
                <w:szCs w:val="18"/>
              </w:rPr>
            </w:pPr>
          </w:p>
          <w:p w14:paraId="366B254F" w14:textId="77777777" w:rsidR="00DF6534" w:rsidRPr="003241F7" w:rsidRDefault="00DF6534"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DF6534" w:rsidRPr="003241F7" w:rsidRDefault="00DF6534"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DF6534" w:rsidRDefault="00DF6534" w:rsidP="00D1042C">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DF6534" w:rsidRPr="003241F7" w:rsidRDefault="00DF6534" w:rsidP="00D1042C">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DF6534" w:rsidRPr="003241F7" w:rsidRDefault="00DF6534"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DF6534" w:rsidRPr="003241F7" w:rsidRDefault="00DF6534" w:rsidP="00D1042C">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5D810BE0" w14:textId="38511D54" w:rsidR="00DF6534" w:rsidRPr="003241F7" w:rsidRDefault="00DF6534" w:rsidP="00D1042C">
            <w:pPr>
              <w:spacing w:after="120"/>
              <w:rPr>
                <w:rFonts w:ascii="Helvetica" w:hAnsi="Helvetica" w:cs="Helvetica"/>
                <w:sz w:val="18"/>
                <w:szCs w:val="18"/>
              </w:rPr>
            </w:pPr>
          </w:p>
        </w:tc>
      </w:tr>
      <w:tr w:rsidR="00DF6534" w:rsidRPr="003241F7" w14:paraId="4A3B3875" w14:textId="77777777" w:rsidTr="00D1042C">
        <w:tc>
          <w:tcPr>
            <w:tcW w:w="7086" w:type="dxa"/>
            <w:shd w:val="clear" w:color="auto" w:fill="auto"/>
          </w:tcPr>
          <w:p w14:paraId="00ADC53D" w14:textId="77777777" w:rsidR="00DF6534" w:rsidRPr="003241F7" w:rsidRDefault="00DF6534" w:rsidP="00D1042C">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DF6534" w:rsidRPr="003241F7" w:rsidRDefault="00DF6534"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DF6534" w:rsidRPr="003241F7" w:rsidRDefault="00DF6534"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DF6534" w:rsidRPr="003241F7" w:rsidRDefault="00DF6534"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DF6534" w:rsidRPr="003241F7" w:rsidRDefault="00DF6534"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DF6534" w:rsidRPr="003241F7" w:rsidRDefault="00DF6534" w:rsidP="00D1042C">
            <w:pPr>
              <w:pStyle w:val="NormalWeb"/>
              <w:spacing w:before="0" w:beforeAutospacing="0" w:after="120" w:afterAutospacing="0"/>
              <w:jc w:val="both"/>
              <w:rPr>
                <w:rFonts w:ascii="Helvetica" w:hAnsi="Helvetica" w:cs="Helvetica"/>
                <w:color w:val="000000"/>
                <w:sz w:val="18"/>
                <w:szCs w:val="18"/>
              </w:rPr>
            </w:pPr>
          </w:p>
        </w:tc>
        <w:tc>
          <w:tcPr>
            <w:tcW w:w="4254" w:type="dxa"/>
          </w:tcPr>
          <w:p w14:paraId="65C022C1" w14:textId="77777777" w:rsidR="00DF6534" w:rsidRDefault="00DF6534" w:rsidP="00D1042C">
            <w:pPr>
              <w:spacing w:after="120"/>
              <w:rPr>
                <w:rFonts w:ascii="Helvetica" w:hAnsi="Helvetica" w:cs="Helvetica"/>
                <w:sz w:val="18"/>
                <w:szCs w:val="18"/>
                <w:lang w:val="en-CA"/>
              </w:rPr>
            </w:pPr>
            <w:r w:rsidRPr="00D93E37">
              <w:rPr>
                <w:rFonts w:ascii="Helvetica" w:hAnsi="Helvetica" w:cs="Helvetica"/>
                <w:sz w:val="18"/>
                <w:szCs w:val="18"/>
                <w:lang w:val="en-CA"/>
              </w:rPr>
              <w:t xml:space="preserve">Please consult the Supplementary Regulations for the Faculty of Architecture’s Professional </w:t>
            </w:r>
            <w:proofErr w:type="gramStart"/>
            <w:r w:rsidRPr="00D93E37">
              <w:rPr>
                <w:rFonts w:ascii="Helvetica" w:hAnsi="Helvetica" w:cs="Helvetica"/>
                <w:sz w:val="18"/>
                <w:szCs w:val="18"/>
                <w:lang w:val="en-CA"/>
              </w:rPr>
              <w:t>Masters</w:t>
            </w:r>
            <w:proofErr w:type="gramEnd"/>
            <w:r w:rsidRPr="00D93E37">
              <w:rPr>
                <w:rFonts w:ascii="Helvetica" w:hAnsi="Helvetica" w:cs="Helvetica"/>
                <w:sz w:val="18"/>
                <w:szCs w:val="18"/>
                <w:lang w:val="en-CA"/>
              </w:rPr>
              <w:t xml:space="preserve"> Programs</w:t>
            </w:r>
            <w:r>
              <w:rPr>
                <w:rFonts w:ascii="Helvetica" w:hAnsi="Helvetica" w:cs="Helvetica"/>
                <w:sz w:val="18"/>
                <w:szCs w:val="18"/>
                <w:lang w:val="en-CA"/>
              </w:rPr>
              <w:t xml:space="preserve"> and</w:t>
            </w:r>
            <w:r w:rsidRPr="00D93E37">
              <w:rPr>
                <w:rFonts w:ascii="Helvetica" w:hAnsi="Helvetica" w:cs="Helvetica"/>
                <w:sz w:val="18"/>
                <w:szCs w:val="18"/>
                <w:lang w:val="en-CA"/>
              </w:rPr>
              <w:t xml:space="preserve"> for information about Pre-Master’s programs in each respective unit: Architecture; Landscape Architecture; Interior Design; and City Planning. </w:t>
            </w:r>
          </w:p>
          <w:p w14:paraId="45F9527C" w14:textId="6A37389F" w:rsidR="00DF6534" w:rsidRPr="003241F7" w:rsidRDefault="007C2649" w:rsidP="00D1042C">
            <w:pPr>
              <w:spacing w:after="120"/>
              <w:rPr>
                <w:rFonts w:ascii="Helvetica" w:hAnsi="Helvetica" w:cs="Helvetica"/>
                <w:sz w:val="18"/>
                <w:szCs w:val="18"/>
              </w:rPr>
            </w:pPr>
            <w:hyperlink r:id="rId81" w:history="1">
              <w:r w:rsidRPr="00616727">
                <w:rPr>
                  <w:rStyle w:val="Hyperlink"/>
                  <w:rFonts w:ascii="Helvetica" w:hAnsi="Helvetica" w:cs="Helvetica"/>
                  <w:sz w:val="18"/>
                  <w:szCs w:val="18"/>
                  <w:lang w:val="en-CA"/>
                </w:rPr>
                <w:t>http://umanitoba.ca/faculties/graduate_studies/admin/supplemental_regulatio</w:t>
              </w:r>
              <w:r w:rsidRPr="00616727">
                <w:rPr>
                  <w:rStyle w:val="Hyperlink"/>
                  <w:rFonts w:ascii="Helvetica" w:hAnsi="Helvetica" w:cs="Helvetica"/>
                  <w:sz w:val="18"/>
                  <w:szCs w:val="18"/>
                  <w:lang w:val="en-CA"/>
                </w:rPr>
                <w:t>n</w:t>
              </w:r>
              <w:r w:rsidRPr="00616727">
                <w:rPr>
                  <w:rStyle w:val="Hyperlink"/>
                  <w:rFonts w:ascii="Helvetica" w:hAnsi="Helvetica" w:cs="Helvetica"/>
                  <w:sz w:val="18"/>
                  <w:szCs w:val="18"/>
                  <w:lang w:val="en-CA"/>
                </w:rPr>
                <w:t>s.html</w:t>
              </w:r>
            </w:hyperlink>
          </w:p>
        </w:tc>
      </w:tr>
      <w:tr w:rsidR="00DF6534" w:rsidRPr="003241F7" w14:paraId="5F1A096A" w14:textId="77777777" w:rsidTr="00D1042C">
        <w:tc>
          <w:tcPr>
            <w:tcW w:w="7086" w:type="dxa"/>
            <w:shd w:val="clear" w:color="auto" w:fill="auto"/>
          </w:tcPr>
          <w:p w14:paraId="1A1F1FB7" w14:textId="77777777" w:rsidR="00DF6534" w:rsidRPr="003241F7" w:rsidRDefault="00DF6534" w:rsidP="00D1042C">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DF6534" w:rsidRPr="003241F7" w:rsidRDefault="00DF6534"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DF6534" w:rsidRPr="003241F7" w:rsidRDefault="00DF6534"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50CBC78A" w14:textId="77777777" w:rsidR="00DF6534" w:rsidRPr="003241F7" w:rsidRDefault="00DF6534" w:rsidP="00D1042C">
            <w:pPr>
              <w:spacing w:after="120"/>
              <w:rPr>
                <w:rFonts w:ascii="Helvetica" w:hAnsi="Helvetica" w:cs="Helvetica"/>
                <w:sz w:val="18"/>
                <w:szCs w:val="18"/>
              </w:rPr>
            </w:pPr>
          </w:p>
        </w:tc>
      </w:tr>
      <w:tr w:rsidR="00DF6534" w:rsidRPr="003241F7" w14:paraId="61DB9F73" w14:textId="77777777" w:rsidTr="00D1042C">
        <w:tc>
          <w:tcPr>
            <w:tcW w:w="7086" w:type="dxa"/>
            <w:shd w:val="clear" w:color="auto" w:fill="auto"/>
          </w:tcPr>
          <w:p w14:paraId="1CBFD476" w14:textId="77777777" w:rsidR="00DF6534" w:rsidRPr="003241F7" w:rsidRDefault="00DF6534" w:rsidP="00D1042C">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DF6534" w:rsidRPr="003241F7" w:rsidRDefault="00DF6534" w:rsidP="00D1042C">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DF6534" w:rsidRPr="003241F7" w:rsidRDefault="00DF6534" w:rsidP="00D1042C">
            <w:pPr>
              <w:autoSpaceDE w:val="0"/>
              <w:autoSpaceDN w:val="0"/>
              <w:adjustRightInd w:val="0"/>
              <w:rPr>
                <w:rFonts w:ascii="Helvetica" w:hAnsi="Helvetica" w:cs="Helvetica"/>
                <w:sz w:val="18"/>
                <w:szCs w:val="18"/>
              </w:rPr>
            </w:pPr>
          </w:p>
          <w:p w14:paraId="47FBA112" w14:textId="77777777" w:rsidR="00DF6534" w:rsidRPr="003241F7" w:rsidRDefault="00DF6534" w:rsidP="00D1042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DF6534" w:rsidRPr="003241F7" w:rsidRDefault="00DF6534" w:rsidP="00D1042C">
            <w:pPr>
              <w:autoSpaceDE w:val="0"/>
              <w:autoSpaceDN w:val="0"/>
              <w:adjustRightInd w:val="0"/>
              <w:rPr>
                <w:rFonts w:ascii="Helvetica" w:hAnsi="Helvetica" w:cs="Helvetica"/>
                <w:color w:val="222222"/>
                <w:sz w:val="18"/>
                <w:szCs w:val="18"/>
                <w:shd w:val="clear" w:color="auto" w:fill="FFFFFF"/>
              </w:rPr>
            </w:pPr>
          </w:p>
          <w:p w14:paraId="702C11A6" w14:textId="7C5BE5B4" w:rsidR="00DF6534" w:rsidRPr="003241F7" w:rsidRDefault="00DF6534" w:rsidP="00D1042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4E42AA60" w14:textId="77777777" w:rsidR="00DF6534" w:rsidRPr="003241F7" w:rsidRDefault="00DF6534" w:rsidP="00D1042C">
            <w:pPr>
              <w:spacing w:after="120"/>
              <w:rPr>
                <w:rFonts w:ascii="Helvetica" w:hAnsi="Helvetica" w:cs="Helvetica"/>
                <w:sz w:val="18"/>
                <w:szCs w:val="18"/>
              </w:rPr>
            </w:pPr>
          </w:p>
        </w:tc>
      </w:tr>
      <w:tr w:rsidR="00DF6534" w:rsidRPr="003241F7" w14:paraId="0BF05ED4" w14:textId="77777777" w:rsidTr="00D1042C">
        <w:tc>
          <w:tcPr>
            <w:tcW w:w="7086" w:type="dxa"/>
            <w:shd w:val="clear" w:color="auto" w:fill="auto"/>
          </w:tcPr>
          <w:p w14:paraId="56316616" w14:textId="77777777" w:rsidR="00DF6534" w:rsidRPr="003241F7" w:rsidRDefault="00DF6534" w:rsidP="00D1042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DF6534" w:rsidRPr="003241F7" w:rsidRDefault="00DF6534" w:rsidP="00D1042C">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DF6534" w:rsidRPr="003241F7" w:rsidRDefault="00DF6534" w:rsidP="00D1042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DF6534" w:rsidRPr="003241F7" w:rsidRDefault="00DF6534" w:rsidP="00D1042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DF6534" w:rsidRPr="003241F7" w:rsidRDefault="00DF6534" w:rsidP="00D1042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DF6534" w:rsidRPr="003241F7" w:rsidRDefault="00DF6534" w:rsidP="00D1042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DF6534" w:rsidRPr="003241F7" w:rsidRDefault="00DF6534" w:rsidP="00D1042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DF6534" w:rsidRPr="003241F7" w:rsidRDefault="00DF6534" w:rsidP="00D1042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DF6534" w:rsidRPr="003241F7" w:rsidRDefault="00DF6534" w:rsidP="00D1042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DF6534" w:rsidRPr="003241F7" w:rsidRDefault="00DF6534" w:rsidP="00D1042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DF6534" w:rsidRPr="003241F7" w:rsidRDefault="00DF6534" w:rsidP="00D1042C">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DF6534" w:rsidRPr="003241F7" w:rsidRDefault="00DF6534" w:rsidP="00D1042C">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E86A762" w14:textId="77777777" w:rsidR="00DF6534" w:rsidRPr="003241F7" w:rsidRDefault="00DF6534" w:rsidP="00D1042C">
            <w:pPr>
              <w:spacing w:after="120"/>
              <w:rPr>
                <w:rFonts w:ascii="Helvetica" w:hAnsi="Helvetica" w:cs="Helvetica"/>
                <w:sz w:val="18"/>
                <w:szCs w:val="18"/>
              </w:rPr>
            </w:pPr>
          </w:p>
        </w:tc>
      </w:tr>
      <w:tr w:rsidR="00DF6534" w:rsidRPr="003241F7" w14:paraId="59C0D092" w14:textId="77777777" w:rsidTr="00D1042C">
        <w:tc>
          <w:tcPr>
            <w:tcW w:w="7086" w:type="dxa"/>
            <w:shd w:val="clear" w:color="auto" w:fill="auto"/>
          </w:tcPr>
          <w:p w14:paraId="37100169" w14:textId="77777777" w:rsidR="00DF6534" w:rsidRPr="003241F7" w:rsidRDefault="00DF6534" w:rsidP="00D1042C">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DF6534" w:rsidRPr="003241F7" w:rsidRDefault="00DF6534"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DF6534" w:rsidRPr="0073707A" w:rsidRDefault="00DF6534" w:rsidP="00D1042C">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DF6534" w:rsidRPr="003241F7" w:rsidRDefault="00DF6534" w:rsidP="00D1042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685B380C" w14:textId="77777777" w:rsidR="00DF6534" w:rsidRPr="003241F7" w:rsidRDefault="00DF6534" w:rsidP="00D1042C">
            <w:pPr>
              <w:spacing w:after="120"/>
              <w:rPr>
                <w:rFonts w:ascii="Helvetica" w:hAnsi="Helvetica" w:cs="Helvetica"/>
                <w:sz w:val="18"/>
                <w:szCs w:val="18"/>
              </w:rPr>
            </w:pPr>
          </w:p>
        </w:tc>
      </w:tr>
      <w:tr w:rsidR="00DF6534" w:rsidRPr="003241F7" w14:paraId="1011A36E" w14:textId="77777777" w:rsidTr="00D1042C">
        <w:tc>
          <w:tcPr>
            <w:tcW w:w="7086" w:type="dxa"/>
            <w:shd w:val="clear" w:color="auto" w:fill="auto"/>
          </w:tcPr>
          <w:p w14:paraId="0FB768C3" w14:textId="77777777" w:rsidR="00DF6534" w:rsidRPr="003241F7" w:rsidRDefault="00DF6534" w:rsidP="00D1042C">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DF6534" w:rsidRPr="003241F7" w:rsidRDefault="00DF6534" w:rsidP="00D1042C">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31C459DB" w14:textId="77777777" w:rsidR="00DF6534" w:rsidRPr="003241F7" w:rsidRDefault="00DF6534" w:rsidP="00D1042C">
            <w:pPr>
              <w:spacing w:after="120"/>
              <w:rPr>
                <w:rFonts w:ascii="Helvetica" w:hAnsi="Helvetica" w:cs="Helvetica"/>
                <w:sz w:val="18"/>
                <w:szCs w:val="18"/>
              </w:rPr>
            </w:pPr>
          </w:p>
        </w:tc>
      </w:tr>
      <w:tr w:rsidR="00DF6534" w:rsidRPr="003241F7" w14:paraId="31AF5D89" w14:textId="77777777" w:rsidTr="00D1042C">
        <w:tc>
          <w:tcPr>
            <w:tcW w:w="7086" w:type="dxa"/>
            <w:shd w:val="clear" w:color="auto" w:fill="auto"/>
          </w:tcPr>
          <w:p w14:paraId="62A1D10B" w14:textId="77777777" w:rsidR="00DF6534" w:rsidRPr="003241F7" w:rsidRDefault="00DF6534"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DF6534" w:rsidRPr="003241F7" w:rsidRDefault="00DF6534" w:rsidP="00D1042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DF6534" w:rsidRPr="003241F7" w:rsidRDefault="00DF6534" w:rsidP="00D1042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DF6534" w:rsidRPr="003241F7" w:rsidRDefault="00DF6534" w:rsidP="00D1042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DF6534" w:rsidRPr="003241F7" w:rsidRDefault="00DF6534" w:rsidP="00D1042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DF6534" w:rsidRPr="003241F7" w:rsidRDefault="00DF6534" w:rsidP="00D1042C">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3144C29E" w14:textId="77777777" w:rsidR="00DF6534" w:rsidRPr="003241F7" w:rsidRDefault="00DF6534" w:rsidP="00D1042C">
            <w:pPr>
              <w:spacing w:after="120"/>
              <w:rPr>
                <w:rFonts w:ascii="Helvetica" w:hAnsi="Helvetica" w:cs="Helvetica"/>
                <w:sz w:val="18"/>
                <w:szCs w:val="18"/>
              </w:rPr>
            </w:pPr>
          </w:p>
        </w:tc>
      </w:tr>
      <w:tr w:rsidR="00DF6534" w:rsidRPr="003241F7" w14:paraId="5FBB6326" w14:textId="77777777" w:rsidTr="00D1042C">
        <w:tc>
          <w:tcPr>
            <w:tcW w:w="7086" w:type="dxa"/>
            <w:shd w:val="clear" w:color="auto" w:fill="auto"/>
          </w:tcPr>
          <w:p w14:paraId="15D72A5D" w14:textId="77777777" w:rsidR="00DF6534" w:rsidRPr="003241F7" w:rsidRDefault="00DF6534" w:rsidP="00D1042C">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DF6534" w:rsidRPr="003241F7" w:rsidRDefault="00DF6534" w:rsidP="00D1042C">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10F7D13A" w14:textId="77777777" w:rsidR="00DF6534" w:rsidRPr="003241F7" w:rsidRDefault="00DF6534" w:rsidP="00D1042C">
            <w:pPr>
              <w:spacing w:after="120"/>
              <w:rPr>
                <w:rFonts w:ascii="Helvetica" w:hAnsi="Helvetica" w:cs="Helvetica"/>
                <w:sz w:val="18"/>
                <w:szCs w:val="18"/>
              </w:rPr>
            </w:pPr>
          </w:p>
        </w:tc>
      </w:tr>
      <w:tr w:rsidR="00DF6534" w:rsidRPr="003241F7" w14:paraId="22FAE195" w14:textId="77777777" w:rsidTr="00D1042C">
        <w:tc>
          <w:tcPr>
            <w:tcW w:w="7086" w:type="dxa"/>
            <w:shd w:val="clear" w:color="auto" w:fill="auto"/>
          </w:tcPr>
          <w:p w14:paraId="76C74590" w14:textId="77777777" w:rsidR="00DF6534" w:rsidRPr="003241F7" w:rsidRDefault="00DF6534" w:rsidP="00D1042C">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DF6534" w:rsidRPr="003241F7" w:rsidRDefault="00DF6534" w:rsidP="00D1042C">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DF6534" w:rsidRPr="003241F7" w:rsidRDefault="00DF6534" w:rsidP="00D1042C">
            <w:pPr>
              <w:autoSpaceDE w:val="0"/>
              <w:autoSpaceDN w:val="0"/>
              <w:adjustRightInd w:val="0"/>
              <w:rPr>
                <w:rFonts w:ascii="Helvetica" w:hAnsi="Helvetica" w:cs="Helvetica"/>
                <w:sz w:val="18"/>
                <w:szCs w:val="18"/>
              </w:rPr>
            </w:pPr>
          </w:p>
          <w:p w14:paraId="6B04F152" w14:textId="77777777" w:rsidR="00DF6534" w:rsidRPr="003241F7" w:rsidRDefault="00DF6534" w:rsidP="00D1042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DF6534" w:rsidRPr="003241F7" w:rsidRDefault="00DF6534" w:rsidP="00D1042C">
            <w:pPr>
              <w:spacing w:after="120"/>
              <w:jc w:val="both"/>
              <w:rPr>
                <w:rFonts w:ascii="Helvetica" w:hAnsi="Helvetica" w:cs="Helvetica"/>
                <w:b/>
                <w:bCs/>
                <w:color w:val="000000"/>
                <w:sz w:val="18"/>
                <w:szCs w:val="18"/>
                <w:lang w:eastAsia="en-CA"/>
              </w:rPr>
            </w:pPr>
          </w:p>
          <w:p w14:paraId="086C2F7B" w14:textId="46AEF5D3" w:rsidR="00DF6534" w:rsidRPr="003241F7" w:rsidRDefault="00DF6534" w:rsidP="00D1042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56F54A24" w14:textId="77777777" w:rsidR="00DF6534" w:rsidRPr="003241F7" w:rsidRDefault="00DF6534" w:rsidP="00D1042C">
            <w:pPr>
              <w:spacing w:after="120"/>
              <w:rPr>
                <w:rFonts w:ascii="Helvetica" w:hAnsi="Helvetica" w:cs="Helvetica"/>
                <w:sz w:val="18"/>
                <w:szCs w:val="18"/>
              </w:rPr>
            </w:pPr>
          </w:p>
        </w:tc>
      </w:tr>
      <w:tr w:rsidR="00DF6534" w:rsidRPr="003241F7" w14:paraId="149838E7" w14:textId="77777777" w:rsidTr="00D1042C">
        <w:tc>
          <w:tcPr>
            <w:tcW w:w="7086" w:type="dxa"/>
            <w:shd w:val="clear" w:color="auto" w:fill="auto"/>
          </w:tcPr>
          <w:p w14:paraId="6CE4CCAD" w14:textId="77777777" w:rsidR="00DF6534" w:rsidRPr="003241F7" w:rsidRDefault="00DF6534" w:rsidP="00D1042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DF6534" w:rsidRPr="003241F7" w:rsidRDefault="00DF6534" w:rsidP="00D1042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DF6534" w:rsidRPr="003241F7" w:rsidRDefault="00DF6534" w:rsidP="00D104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DF6534" w:rsidRPr="003241F7" w:rsidRDefault="00DF6534" w:rsidP="00D104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DF6534" w:rsidRPr="003241F7" w:rsidRDefault="00DF6534" w:rsidP="00D1042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DF6534" w:rsidRPr="003241F7" w:rsidRDefault="00DF6534" w:rsidP="00D1042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DF6534" w:rsidRPr="003241F7" w:rsidRDefault="00DF6534" w:rsidP="00D104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DF6534" w:rsidRPr="003241F7" w:rsidRDefault="00DF6534" w:rsidP="00D104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DF6534" w:rsidRPr="003241F7" w:rsidRDefault="00DF6534" w:rsidP="00D104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B6B7B77" w14:textId="77777777" w:rsidR="00DF6534" w:rsidRPr="003241F7" w:rsidRDefault="00DF6534" w:rsidP="00D1042C">
            <w:pPr>
              <w:spacing w:after="120"/>
              <w:rPr>
                <w:rFonts w:ascii="Helvetica" w:hAnsi="Helvetica" w:cs="Helvetica"/>
                <w:sz w:val="18"/>
                <w:szCs w:val="18"/>
              </w:rPr>
            </w:pPr>
          </w:p>
        </w:tc>
      </w:tr>
      <w:tr w:rsidR="00DF6534" w:rsidRPr="003241F7" w14:paraId="7602C6FA" w14:textId="77777777" w:rsidTr="00D1042C">
        <w:tc>
          <w:tcPr>
            <w:tcW w:w="7086" w:type="dxa"/>
            <w:shd w:val="clear" w:color="auto" w:fill="auto"/>
          </w:tcPr>
          <w:p w14:paraId="5A444D82" w14:textId="77777777" w:rsidR="00DF6534" w:rsidRPr="003241F7" w:rsidRDefault="00DF6534" w:rsidP="00D1042C">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DF6534" w:rsidRPr="003241F7" w:rsidRDefault="00DF6534" w:rsidP="00D1042C">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DF6534" w:rsidRPr="003241F7" w:rsidRDefault="00DF6534" w:rsidP="00D1042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47B55D7B" w14:textId="77777777" w:rsidR="00DF6534" w:rsidRPr="003241F7" w:rsidRDefault="00DF6534" w:rsidP="00D1042C">
            <w:pPr>
              <w:spacing w:after="120"/>
              <w:rPr>
                <w:rFonts w:ascii="Helvetica" w:hAnsi="Helvetica" w:cs="Helvetica"/>
                <w:sz w:val="18"/>
                <w:szCs w:val="18"/>
              </w:rPr>
            </w:pPr>
          </w:p>
        </w:tc>
      </w:tr>
      <w:tr w:rsidR="00DF6534" w:rsidRPr="003241F7" w14:paraId="54CDE928" w14:textId="77777777" w:rsidTr="00D1042C">
        <w:tc>
          <w:tcPr>
            <w:tcW w:w="7086" w:type="dxa"/>
            <w:shd w:val="clear" w:color="auto" w:fill="auto"/>
          </w:tcPr>
          <w:p w14:paraId="55C174F8" w14:textId="77777777" w:rsidR="00DF6534" w:rsidRPr="003241F7" w:rsidRDefault="00DF6534" w:rsidP="00D1042C">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DF6534" w:rsidRPr="003241F7" w:rsidRDefault="00DF6534" w:rsidP="00D1042C">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303473BE" w14:textId="77777777" w:rsidR="00DF6534" w:rsidRPr="003241F7" w:rsidRDefault="00DF6534" w:rsidP="00D1042C">
            <w:pPr>
              <w:spacing w:after="120"/>
              <w:rPr>
                <w:rFonts w:ascii="Helvetica" w:hAnsi="Helvetica" w:cs="Helvetica"/>
                <w:sz w:val="18"/>
                <w:szCs w:val="18"/>
              </w:rPr>
            </w:pPr>
          </w:p>
        </w:tc>
      </w:tr>
      <w:tr w:rsidR="00DF6534" w:rsidRPr="003241F7" w14:paraId="46A5EE56" w14:textId="77777777" w:rsidTr="00D1042C">
        <w:tc>
          <w:tcPr>
            <w:tcW w:w="7086" w:type="dxa"/>
            <w:shd w:val="clear" w:color="auto" w:fill="auto"/>
          </w:tcPr>
          <w:p w14:paraId="601C2F1A" w14:textId="77777777" w:rsidR="00DF6534" w:rsidRPr="003241F7" w:rsidRDefault="00DF6534"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DF6534" w:rsidRPr="003241F7" w:rsidRDefault="00DF6534" w:rsidP="00D1042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DF6534" w:rsidRPr="003241F7" w:rsidRDefault="00DF6534" w:rsidP="00D1042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DF6534" w:rsidRPr="003241F7" w:rsidRDefault="00DF6534" w:rsidP="00D1042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DF6534" w:rsidRPr="003241F7" w:rsidRDefault="00DF6534" w:rsidP="00D1042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DF6534" w:rsidRPr="003241F7" w:rsidRDefault="00DF6534" w:rsidP="00D1042C">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67B529B" w14:textId="77777777" w:rsidR="00DF6534" w:rsidRPr="003241F7" w:rsidRDefault="00DF6534" w:rsidP="00D1042C">
            <w:pPr>
              <w:spacing w:after="120"/>
              <w:rPr>
                <w:rFonts w:ascii="Helvetica" w:hAnsi="Helvetica" w:cs="Helvetica"/>
                <w:sz w:val="18"/>
                <w:szCs w:val="18"/>
              </w:rPr>
            </w:pPr>
          </w:p>
        </w:tc>
      </w:tr>
      <w:tr w:rsidR="00DF6534" w:rsidRPr="003241F7" w14:paraId="4D469D3C" w14:textId="77777777" w:rsidTr="00D1042C">
        <w:tc>
          <w:tcPr>
            <w:tcW w:w="7086" w:type="dxa"/>
            <w:shd w:val="clear" w:color="auto" w:fill="auto"/>
          </w:tcPr>
          <w:p w14:paraId="2ED2A0FA" w14:textId="77777777" w:rsidR="00DF6534" w:rsidRPr="003241F7" w:rsidRDefault="00DF6534" w:rsidP="00D1042C">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DF6534" w:rsidRPr="003241F7" w:rsidRDefault="00DF6534" w:rsidP="00D1042C">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17BBCD58" w14:textId="36BE258E" w:rsidR="00DF6534" w:rsidRPr="003241F7" w:rsidRDefault="00DF6534" w:rsidP="00D1042C">
            <w:pPr>
              <w:spacing w:after="120"/>
              <w:rPr>
                <w:rFonts w:ascii="Helvetica" w:hAnsi="Helvetica" w:cs="Helvetica"/>
                <w:sz w:val="18"/>
                <w:szCs w:val="18"/>
              </w:rPr>
            </w:pPr>
          </w:p>
        </w:tc>
      </w:tr>
      <w:tr w:rsidR="00DF6534" w:rsidRPr="003241F7" w14:paraId="5B405A4F" w14:textId="77777777" w:rsidTr="00D1042C">
        <w:tc>
          <w:tcPr>
            <w:tcW w:w="7086" w:type="dxa"/>
            <w:shd w:val="clear" w:color="auto" w:fill="auto"/>
          </w:tcPr>
          <w:p w14:paraId="04E81EDF" w14:textId="40410AAC" w:rsidR="00DF6534" w:rsidRPr="003241F7" w:rsidRDefault="00DF6534" w:rsidP="00D1042C">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DF6534" w:rsidRPr="003241F7" w:rsidRDefault="00DF6534"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DF6534" w:rsidRPr="003241F7" w:rsidRDefault="00DF6534" w:rsidP="00D1042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DF6534" w:rsidRPr="003241F7" w:rsidRDefault="00DF6534" w:rsidP="00D1042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DF6534" w:rsidRPr="003241F7" w:rsidRDefault="00DF6534" w:rsidP="00D1042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DF6534" w:rsidRPr="003241F7" w:rsidRDefault="00DF6534" w:rsidP="00D1042C">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DF6534" w:rsidRPr="003241F7" w:rsidRDefault="00DF6534" w:rsidP="00D1042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505ED074" w14:textId="77777777" w:rsidR="00DF6534" w:rsidRDefault="00DF6534" w:rsidP="00D1042C">
            <w:pPr>
              <w:spacing w:after="120"/>
              <w:rPr>
                <w:rFonts w:ascii="Helvetica" w:hAnsi="Helvetica" w:cs="Helvetica"/>
                <w:sz w:val="18"/>
                <w:szCs w:val="18"/>
                <w:lang w:val="en-CA"/>
              </w:rPr>
            </w:pPr>
            <w:r w:rsidRPr="00D93E37">
              <w:rPr>
                <w:rFonts w:ascii="Helvetica" w:hAnsi="Helvetica" w:cs="Helvetica"/>
                <w:sz w:val="18"/>
                <w:szCs w:val="18"/>
                <w:lang w:val="en-CA"/>
              </w:rPr>
              <w:t>Supplementa</w:t>
            </w:r>
            <w:r>
              <w:rPr>
                <w:rFonts w:ascii="Helvetica" w:hAnsi="Helvetica" w:cs="Helvetica"/>
                <w:sz w:val="18"/>
                <w:szCs w:val="18"/>
                <w:lang w:val="en-CA"/>
              </w:rPr>
              <w:t>ry</w:t>
            </w:r>
            <w:r w:rsidRPr="00D93E37">
              <w:rPr>
                <w:rFonts w:ascii="Helvetica" w:hAnsi="Helvetica" w:cs="Helvetica"/>
                <w:sz w:val="18"/>
                <w:szCs w:val="18"/>
                <w:lang w:val="en-CA"/>
              </w:rPr>
              <w:t xml:space="preserve"> Regulations for the Faculty of Architecture’s Professional </w:t>
            </w:r>
            <w:proofErr w:type="gramStart"/>
            <w:r w:rsidRPr="00D93E37">
              <w:rPr>
                <w:rFonts w:ascii="Helvetica" w:hAnsi="Helvetica" w:cs="Helvetica"/>
                <w:sz w:val="18"/>
                <w:szCs w:val="18"/>
                <w:lang w:val="en-CA"/>
              </w:rPr>
              <w:t>Masters</w:t>
            </w:r>
            <w:proofErr w:type="gramEnd"/>
            <w:r w:rsidRPr="00D93E37">
              <w:rPr>
                <w:rFonts w:ascii="Helvetica" w:hAnsi="Helvetica" w:cs="Helvetica"/>
                <w:sz w:val="18"/>
                <w:szCs w:val="18"/>
                <w:lang w:val="en-CA"/>
              </w:rPr>
              <w:t xml:space="preserve"> Programs are found in the separate Supplementa</w:t>
            </w:r>
            <w:r>
              <w:rPr>
                <w:rFonts w:ascii="Helvetica" w:hAnsi="Helvetica" w:cs="Helvetica"/>
                <w:sz w:val="18"/>
                <w:szCs w:val="18"/>
                <w:lang w:val="en-CA"/>
              </w:rPr>
              <w:t>ry</w:t>
            </w:r>
            <w:r w:rsidRPr="00D93E37">
              <w:rPr>
                <w:rFonts w:ascii="Helvetica" w:hAnsi="Helvetica" w:cs="Helvetica"/>
                <w:sz w:val="18"/>
                <w:szCs w:val="18"/>
                <w:lang w:val="en-CA"/>
              </w:rPr>
              <w:t xml:space="preserve"> Regulations for each respective unit: Architecture; Landscape Architecture; Interior Design; and City Planning.</w:t>
            </w:r>
          </w:p>
          <w:p w14:paraId="073DD081" w14:textId="3EC96CC6" w:rsidR="00DF6534" w:rsidRPr="003241F7" w:rsidRDefault="00DF6534" w:rsidP="00D1042C">
            <w:pPr>
              <w:spacing w:after="120"/>
              <w:rPr>
                <w:rFonts w:ascii="Helvetica" w:hAnsi="Helvetica" w:cs="Helvetica"/>
                <w:sz w:val="18"/>
                <w:szCs w:val="18"/>
              </w:rPr>
            </w:pPr>
            <w:r w:rsidRPr="00D93E37">
              <w:rPr>
                <w:rFonts w:ascii="Helvetica" w:hAnsi="Helvetica" w:cs="Helvetica"/>
                <w:sz w:val="18"/>
                <w:szCs w:val="18"/>
                <w:lang w:val="en-CA"/>
              </w:rPr>
              <w:t xml:space="preserve"> </w:t>
            </w:r>
            <w:hyperlink r:id="rId96" w:history="1">
              <w:r w:rsidRPr="00D93E37">
                <w:rPr>
                  <w:rStyle w:val="Hyperlink"/>
                  <w:rFonts w:ascii="Helvetica" w:hAnsi="Helvetica" w:cs="Helvetica"/>
                  <w:sz w:val="18"/>
                  <w:szCs w:val="18"/>
                  <w:lang w:val="en-CA"/>
                </w:rPr>
                <w:t>http://umanitoba.ca/faculties/graduate_studies/admin/supplemental_regulations.html</w:t>
              </w:r>
            </w:hyperlink>
          </w:p>
        </w:tc>
      </w:tr>
      <w:tr w:rsidR="00DF6534" w:rsidRPr="003241F7" w14:paraId="5A389EB2" w14:textId="77777777" w:rsidTr="00D1042C">
        <w:tc>
          <w:tcPr>
            <w:tcW w:w="7086" w:type="dxa"/>
            <w:shd w:val="clear" w:color="auto" w:fill="auto"/>
          </w:tcPr>
          <w:p w14:paraId="7CC396A3" w14:textId="77777777" w:rsidR="00DF6534" w:rsidRPr="003241F7" w:rsidRDefault="00DF6534" w:rsidP="00D1042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DF6534" w:rsidRPr="003241F7" w:rsidRDefault="00DF6534" w:rsidP="00D1042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DF6534" w:rsidRPr="003241F7" w:rsidRDefault="00DF6534" w:rsidP="00D104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DF6534" w:rsidRPr="003241F7" w:rsidRDefault="00DF6534" w:rsidP="00D104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DF6534" w:rsidRPr="003241F7" w:rsidRDefault="00DF6534" w:rsidP="00D1042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DF6534" w:rsidRPr="003241F7" w:rsidRDefault="00DF6534" w:rsidP="00D1042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DF6534" w:rsidRPr="003241F7" w:rsidRDefault="00DF6534" w:rsidP="00D104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DF6534" w:rsidRPr="003241F7" w:rsidRDefault="00DF6534" w:rsidP="00D104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DF6534" w:rsidRPr="003241F7" w:rsidRDefault="00DF6534" w:rsidP="00D1042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DFCBD2A" w14:textId="77777777" w:rsidR="00DF6534" w:rsidRPr="001D73C4" w:rsidRDefault="00DF6534" w:rsidP="00D1042C">
            <w:pPr>
              <w:spacing w:after="120"/>
              <w:rPr>
                <w:rFonts w:ascii="Helvetica" w:hAnsi="Helvetica" w:cs="Helvetica"/>
                <w:sz w:val="18"/>
                <w:szCs w:val="18"/>
              </w:rPr>
            </w:pPr>
          </w:p>
          <w:p w14:paraId="63F1EF83" w14:textId="77777777" w:rsidR="00DF6534" w:rsidRPr="001D73C4" w:rsidRDefault="00DF6534" w:rsidP="00D1042C">
            <w:pPr>
              <w:spacing w:after="120"/>
              <w:rPr>
                <w:rFonts w:ascii="Helvetica" w:hAnsi="Helvetica" w:cs="Helvetica"/>
                <w:sz w:val="18"/>
                <w:szCs w:val="18"/>
              </w:rPr>
            </w:pPr>
          </w:p>
          <w:p w14:paraId="537E6D26" w14:textId="77777777" w:rsidR="00DF6534" w:rsidRPr="001D73C4" w:rsidRDefault="00DF6534" w:rsidP="00D1042C">
            <w:pPr>
              <w:spacing w:after="120"/>
              <w:rPr>
                <w:rFonts w:ascii="Helvetica" w:hAnsi="Helvetica" w:cs="Helvetica"/>
                <w:sz w:val="18"/>
                <w:szCs w:val="18"/>
              </w:rPr>
            </w:pPr>
          </w:p>
          <w:p w14:paraId="38195DE2" w14:textId="77777777" w:rsidR="00DF6534" w:rsidRPr="003241F7" w:rsidRDefault="00DF6534" w:rsidP="00D1042C">
            <w:pPr>
              <w:spacing w:after="120"/>
              <w:rPr>
                <w:rFonts w:ascii="Helvetica" w:hAnsi="Helvetica" w:cs="Helvetica"/>
                <w:sz w:val="18"/>
                <w:szCs w:val="18"/>
              </w:rPr>
            </w:pPr>
          </w:p>
        </w:tc>
      </w:tr>
      <w:tr w:rsidR="00DF6534" w:rsidRPr="003241F7" w14:paraId="4E860E74" w14:textId="77777777" w:rsidTr="00D1042C">
        <w:tc>
          <w:tcPr>
            <w:tcW w:w="7086" w:type="dxa"/>
            <w:shd w:val="clear" w:color="auto" w:fill="auto"/>
          </w:tcPr>
          <w:p w14:paraId="3BF80C8A" w14:textId="77777777" w:rsidR="00DF6534" w:rsidRPr="003241F7" w:rsidRDefault="00DF6534" w:rsidP="00D1042C">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DF6534" w:rsidRPr="003241F7" w:rsidRDefault="00DF6534" w:rsidP="00D1042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11BB7CAD" w14:textId="77777777" w:rsidR="00DF6534" w:rsidRPr="003241F7" w:rsidRDefault="00DF6534" w:rsidP="00D1042C">
            <w:pPr>
              <w:spacing w:after="120"/>
              <w:rPr>
                <w:rFonts w:ascii="Helvetica" w:hAnsi="Helvetica" w:cs="Helvetica"/>
                <w:i/>
                <w:sz w:val="18"/>
                <w:szCs w:val="18"/>
              </w:rPr>
            </w:pPr>
          </w:p>
        </w:tc>
      </w:tr>
      <w:tr w:rsidR="00DF6534" w:rsidRPr="003241F7" w14:paraId="3F759D04" w14:textId="77777777" w:rsidTr="00D1042C">
        <w:tc>
          <w:tcPr>
            <w:tcW w:w="7086" w:type="dxa"/>
            <w:shd w:val="clear" w:color="auto" w:fill="auto"/>
          </w:tcPr>
          <w:p w14:paraId="7228DC00" w14:textId="77777777" w:rsidR="00DF6534" w:rsidRPr="003241F7" w:rsidRDefault="00DF6534"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DF6534" w:rsidRPr="003241F7" w:rsidRDefault="00DF6534" w:rsidP="00D1042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0F8D7339" w14:textId="77777777" w:rsidR="00DF6534" w:rsidRPr="003241F7" w:rsidRDefault="00DF6534" w:rsidP="00D1042C">
            <w:pPr>
              <w:spacing w:after="120"/>
              <w:rPr>
                <w:rFonts w:ascii="Helvetica" w:hAnsi="Helvetica" w:cs="Helvetica"/>
                <w:i/>
                <w:sz w:val="18"/>
                <w:szCs w:val="18"/>
              </w:rPr>
            </w:pPr>
          </w:p>
        </w:tc>
      </w:tr>
      <w:tr w:rsidR="00DF6534" w:rsidRPr="003241F7" w14:paraId="1231CEF7" w14:textId="77777777" w:rsidTr="00D1042C">
        <w:tc>
          <w:tcPr>
            <w:tcW w:w="7086" w:type="dxa"/>
            <w:shd w:val="clear" w:color="auto" w:fill="auto"/>
          </w:tcPr>
          <w:p w14:paraId="7EFA5B0C" w14:textId="77777777" w:rsidR="00DF6534" w:rsidRPr="003241F7" w:rsidRDefault="00DF6534"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DF6534" w:rsidRPr="003241F7" w:rsidRDefault="00DF6534" w:rsidP="00D104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w:t>
            </w:r>
            <w:r w:rsidRPr="003241F7">
              <w:rPr>
                <w:rFonts w:ascii="Helvetica" w:hAnsi="Helvetica" w:cs="Helvetica"/>
                <w:color w:val="222222"/>
                <w:sz w:val="18"/>
                <w:szCs w:val="18"/>
                <w:shd w:val="clear" w:color="auto" w:fill="FFFFFF"/>
              </w:rPr>
              <w:lastRenderedPageBreak/>
              <w:t>concerning specific regulations on coursework, major research paper, project and/or comprehensive examination requirements.</w:t>
            </w:r>
          </w:p>
        </w:tc>
        <w:tc>
          <w:tcPr>
            <w:tcW w:w="4254" w:type="dxa"/>
          </w:tcPr>
          <w:p w14:paraId="0AFE21DA" w14:textId="77777777" w:rsidR="00DF6534" w:rsidRPr="003241F7" w:rsidRDefault="00DF6534" w:rsidP="00D1042C">
            <w:pPr>
              <w:spacing w:after="120"/>
              <w:rPr>
                <w:rFonts w:ascii="Helvetica" w:hAnsi="Helvetica" w:cs="Helvetica"/>
                <w:i/>
                <w:sz w:val="18"/>
                <w:szCs w:val="18"/>
              </w:rPr>
            </w:pPr>
          </w:p>
        </w:tc>
      </w:tr>
      <w:tr w:rsidR="00DF6534" w:rsidRPr="003241F7" w14:paraId="162A3A53" w14:textId="77777777" w:rsidTr="00D1042C">
        <w:tc>
          <w:tcPr>
            <w:tcW w:w="7086" w:type="dxa"/>
            <w:shd w:val="clear" w:color="auto" w:fill="auto"/>
          </w:tcPr>
          <w:p w14:paraId="398268FD" w14:textId="77777777" w:rsidR="00DF6534" w:rsidRPr="003241F7" w:rsidRDefault="00DF6534"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DF6534" w:rsidRPr="003241F7" w:rsidRDefault="00DF6534" w:rsidP="00D104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1615E02D" w14:textId="77777777" w:rsidR="00DF6534" w:rsidRPr="003241F7" w:rsidRDefault="00DF6534" w:rsidP="00D1042C">
            <w:pPr>
              <w:spacing w:after="120"/>
              <w:rPr>
                <w:rFonts w:ascii="Helvetica" w:hAnsi="Helvetica" w:cs="Helvetica"/>
                <w:i/>
                <w:sz w:val="18"/>
                <w:szCs w:val="18"/>
              </w:rPr>
            </w:pPr>
          </w:p>
        </w:tc>
      </w:tr>
      <w:tr w:rsidR="00DF6534" w:rsidRPr="003241F7" w14:paraId="7C8FC385" w14:textId="77777777" w:rsidTr="00D1042C">
        <w:tc>
          <w:tcPr>
            <w:tcW w:w="7086" w:type="dxa"/>
            <w:shd w:val="clear" w:color="auto" w:fill="auto"/>
          </w:tcPr>
          <w:p w14:paraId="2E2956C9" w14:textId="77777777" w:rsidR="00DF6534" w:rsidRPr="003241F7" w:rsidRDefault="00DF6534"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8"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DF6534" w:rsidRPr="003241F7" w:rsidRDefault="00DF6534" w:rsidP="00D1042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DF6534" w:rsidRPr="003241F7" w:rsidRDefault="00DF6534" w:rsidP="00D1042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DF6534" w:rsidRPr="003241F7" w:rsidRDefault="00DF6534" w:rsidP="00D1042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DF6534" w:rsidRPr="00981BEC" w:rsidRDefault="00DF6534" w:rsidP="00D1042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DF6534" w:rsidRPr="003241F7" w:rsidRDefault="00DF6534" w:rsidP="00D1042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72A350E8" w14:textId="77777777" w:rsidR="00DF6534" w:rsidRPr="003241F7" w:rsidRDefault="00DF6534" w:rsidP="00D1042C">
            <w:pPr>
              <w:spacing w:after="120"/>
              <w:rPr>
                <w:rFonts w:ascii="Helvetica" w:hAnsi="Helvetica" w:cs="Helvetica"/>
                <w:i/>
                <w:sz w:val="18"/>
                <w:szCs w:val="18"/>
              </w:rPr>
            </w:pPr>
          </w:p>
        </w:tc>
      </w:tr>
      <w:tr w:rsidR="00DF6534" w:rsidRPr="003241F7" w14:paraId="0416AF3F" w14:textId="77777777" w:rsidTr="00D1042C">
        <w:tc>
          <w:tcPr>
            <w:tcW w:w="7086" w:type="dxa"/>
            <w:shd w:val="clear" w:color="auto" w:fill="auto"/>
          </w:tcPr>
          <w:p w14:paraId="08C09D1F" w14:textId="77777777" w:rsidR="00DF6534" w:rsidRPr="003241F7" w:rsidRDefault="00DF6534"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DF6534" w:rsidRPr="003241F7" w:rsidRDefault="00DF6534" w:rsidP="00D1042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DF6534" w:rsidRPr="003241F7" w:rsidRDefault="00DF6534" w:rsidP="00D1042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DF6534" w:rsidRPr="003241F7" w:rsidRDefault="00DF6534" w:rsidP="00D1042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DF6534" w:rsidRPr="003241F7" w:rsidRDefault="00DF6534" w:rsidP="00D1042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4FE4043" w14:textId="77777777" w:rsidR="00DF6534" w:rsidRPr="003241F7" w:rsidRDefault="00DF6534" w:rsidP="00D1042C">
            <w:pPr>
              <w:spacing w:after="120"/>
              <w:rPr>
                <w:rFonts w:ascii="Helvetica" w:hAnsi="Helvetica" w:cs="Helvetica"/>
                <w:i/>
                <w:sz w:val="18"/>
                <w:szCs w:val="18"/>
              </w:rPr>
            </w:pPr>
          </w:p>
        </w:tc>
      </w:tr>
      <w:tr w:rsidR="00DF6534" w:rsidRPr="003241F7" w14:paraId="143490E4" w14:textId="77777777" w:rsidTr="00D1042C">
        <w:tc>
          <w:tcPr>
            <w:tcW w:w="7086" w:type="dxa"/>
            <w:shd w:val="clear" w:color="auto" w:fill="auto"/>
          </w:tcPr>
          <w:p w14:paraId="1060A97F" w14:textId="77777777" w:rsidR="00DF6534" w:rsidRPr="003241F7" w:rsidRDefault="00DF6534"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w:t>
            </w:r>
            <w:r w:rsidRPr="003241F7">
              <w:rPr>
                <w:rFonts w:ascii="Helvetica" w:hAnsi="Helvetica" w:cs="Helvetica"/>
                <w:color w:val="222222"/>
                <w:sz w:val="18"/>
                <w:szCs w:val="18"/>
              </w:rPr>
              <w:lastRenderedPageBreak/>
              <w:t>time for students). Individual departments/units and/or programs may have specified minimum and maximum time limits.</w:t>
            </w:r>
          </w:p>
          <w:p w14:paraId="6F35FE09" w14:textId="77777777" w:rsidR="00DF6534" w:rsidRPr="003241F7" w:rsidRDefault="00DF6534"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1"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2"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DF6534" w:rsidRPr="003241F7" w:rsidRDefault="00DF6534"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DF6534" w:rsidRPr="003241F7" w:rsidRDefault="00DF6534" w:rsidP="00D1042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09228A21" w14:textId="77777777" w:rsidR="00DF6534" w:rsidRPr="003241F7" w:rsidRDefault="00DF6534" w:rsidP="00D1042C">
            <w:pPr>
              <w:spacing w:after="120"/>
              <w:rPr>
                <w:rFonts w:ascii="Helvetica" w:hAnsi="Helvetica" w:cs="Helvetica"/>
                <w:i/>
                <w:sz w:val="18"/>
                <w:szCs w:val="18"/>
              </w:rPr>
            </w:pPr>
          </w:p>
        </w:tc>
      </w:tr>
      <w:tr w:rsidR="00DF6534" w:rsidRPr="003241F7" w14:paraId="7C6289FB" w14:textId="77777777" w:rsidTr="00D1042C">
        <w:tc>
          <w:tcPr>
            <w:tcW w:w="7086" w:type="dxa"/>
            <w:shd w:val="clear" w:color="auto" w:fill="auto"/>
          </w:tcPr>
          <w:p w14:paraId="19EAF5C9" w14:textId="77777777" w:rsidR="00DF6534" w:rsidRPr="003241F7" w:rsidRDefault="00DF6534"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DF6534" w:rsidRPr="003241F7" w:rsidRDefault="00DF6534"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DF6534" w:rsidRPr="003241F7" w:rsidRDefault="00DF6534"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DF6534" w:rsidRPr="003241F7" w:rsidRDefault="00DF6534"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DF6534" w:rsidRPr="003241F7" w:rsidRDefault="00DF6534" w:rsidP="00DF6534">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DF6534" w:rsidRPr="003241F7" w:rsidRDefault="00DF6534" w:rsidP="00DF6534">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DF6534" w:rsidRPr="003241F7" w:rsidRDefault="00DF6534" w:rsidP="00DF6534">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DF6534" w:rsidRPr="003241F7" w:rsidRDefault="00DF6534" w:rsidP="00DF6534">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DF6534" w:rsidRPr="003241F7" w:rsidRDefault="00DF6534" w:rsidP="00DF6534">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expertise in a discipline related to the student’s program.</w:t>
            </w:r>
          </w:p>
          <w:p w14:paraId="4A184DDD"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DF6534" w:rsidRPr="003241F7" w:rsidRDefault="00DF6534" w:rsidP="00DF6534">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3"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DF6534" w:rsidRPr="003241F7" w:rsidRDefault="00DF6534" w:rsidP="00DF6534">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6ABEEE69" w14:textId="77777777" w:rsidR="00DF6534" w:rsidRPr="001D73C4" w:rsidRDefault="00DF6534" w:rsidP="00D1042C">
            <w:pPr>
              <w:spacing w:after="120"/>
              <w:rPr>
                <w:rFonts w:ascii="Helvetica" w:hAnsi="Helvetica" w:cs="Helvetica"/>
                <w:i/>
                <w:sz w:val="18"/>
                <w:szCs w:val="18"/>
              </w:rPr>
            </w:pPr>
          </w:p>
          <w:p w14:paraId="2FB880E8" w14:textId="77777777" w:rsidR="00DF6534" w:rsidRPr="003241F7" w:rsidRDefault="00DF6534" w:rsidP="00D1042C">
            <w:pPr>
              <w:spacing w:after="120"/>
              <w:rPr>
                <w:rFonts w:ascii="Helvetica" w:hAnsi="Helvetica" w:cs="Helvetica"/>
                <w:i/>
                <w:sz w:val="18"/>
                <w:szCs w:val="18"/>
              </w:rPr>
            </w:pPr>
          </w:p>
        </w:tc>
      </w:tr>
      <w:tr w:rsidR="00DF6534" w:rsidRPr="003241F7" w14:paraId="67456C56" w14:textId="77777777" w:rsidTr="00D1042C">
        <w:tc>
          <w:tcPr>
            <w:tcW w:w="7086" w:type="dxa"/>
            <w:shd w:val="clear" w:color="auto" w:fill="auto"/>
          </w:tcPr>
          <w:p w14:paraId="61D3D1BD" w14:textId="77777777" w:rsidR="00DF6534" w:rsidRPr="003241F7" w:rsidRDefault="00DF6534"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DF6534" w:rsidRPr="003241F7" w:rsidRDefault="00DF6534" w:rsidP="00D1042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DF6534" w:rsidRPr="003241F7" w:rsidRDefault="00DF6534" w:rsidP="00D1042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DF6534" w:rsidRPr="003241F7" w:rsidRDefault="00DF6534" w:rsidP="00D1042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DF6534" w:rsidRPr="003241F7" w:rsidRDefault="00DF6534" w:rsidP="00D1042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DF6534" w:rsidRPr="003241F7" w:rsidRDefault="00DF6534" w:rsidP="00D1042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3803C167" w14:textId="77777777" w:rsidR="00DF6534" w:rsidRPr="003241F7" w:rsidRDefault="00DF6534" w:rsidP="00D1042C">
            <w:pPr>
              <w:spacing w:after="120"/>
              <w:rPr>
                <w:rFonts w:ascii="Helvetica" w:hAnsi="Helvetica" w:cs="Helvetica"/>
                <w:i/>
                <w:sz w:val="18"/>
                <w:szCs w:val="18"/>
              </w:rPr>
            </w:pPr>
          </w:p>
        </w:tc>
      </w:tr>
      <w:tr w:rsidR="00DF6534" w:rsidRPr="003241F7" w14:paraId="56F9CE42" w14:textId="77777777" w:rsidTr="00D1042C">
        <w:tc>
          <w:tcPr>
            <w:tcW w:w="7086" w:type="dxa"/>
            <w:shd w:val="clear" w:color="auto" w:fill="auto"/>
          </w:tcPr>
          <w:p w14:paraId="64325325" w14:textId="77777777" w:rsidR="00DF6534" w:rsidRPr="003241F7" w:rsidRDefault="00DF6534" w:rsidP="00D1042C">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w:t>
            </w:r>
            <w:r w:rsidRPr="003241F7">
              <w:rPr>
                <w:rFonts w:ascii="Helvetica" w:hAnsi="Helvetica" w:cs="Helvetica"/>
                <w:color w:val="222222"/>
                <w:sz w:val="18"/>
                <w:szCs w:val="18"/>
              </w:rPr>
              <w:lastRenderedPageBreak/>
              <w:t>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DF6534" w:rsidRPr="003241F7" w:rsidRDefault="00DF6534" w:rsidP="00D1042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DF6534" w:rsidRPr="003241F7" w:rsidRDefault="00DF6534" w:rsidP="00D1042C">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6840B106" w14:textId="77777777" w:rsidR="00DF6534" w:rsidRPr="003241F7" w:rsidRDefault="00DF6534" w:rsidP="00D1042C">
            <w:pPr>
              <w:spacing w:after="120"/>
              <w:rPr>
                <w:rFonts w:ascii="Helvetica" w:hAnsi="Helvetica" w:cs="Helvetica"/>
                <w:i/>
                <w:sz w:val="18"/>
                <w:szCs w:val="18"/>
              </w:rPr>
            </w:pPr>
          </w:p>
        </w:tc>
      </w:tr>
      <w:tr w:rsidR="00DF6534" w:rsidRPr="003241F7" w14:paraId="61B559CA" w14:textId="77777777" w:rsidTr="00D1042C">
        <w:tc>
          <w:tcPr>
            <w:tcW w:w="7086" w:type="dxa"/>
            <w:shd w:val="clear" w:color="auto" w:fill="auto"/>
          </w:tcPr>
          <w:p w14:paraId="16060C87" w14:textId="77777777" w:rsidR="00DF6534" w:rsidRPr="003241F7" w:rsidRDefault="00DF6534" w:rsidP="00D1042C">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DF6534" w:rsidRPr="003241F7" w:rsidRDefault="00DF6534" w:rsidP="00D1042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w:t>
            </w:r>
            <w:r w:rsidRPr="003241F7">
              <w:rPr>
                <w:rFonts w:ascii="Helvetica" w:hAnsi="Helvetica" w:cs="Helvetica"/>
                <w:color w:val="222222"/>
                <w:sz w:val="18"/>
                <w:szCs w:val="18"/>
              </w:rPr>
              <w:lastRenderedPageBreak/>
              <w:t xml:space="preserve">the progress report whether new conflicts of interest have arisen during the reporting period. </w:t>
            </w:r>
          </w:p>
          <w:p w14:paraId="42B2EDEA" w14:textId="245971DB" w:rsidR="00DF6534" w:rsidRPr="003241F7" w:rsidRDefault="00DF6534" w:rsidP="00D1042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2900FF18" w14:textId="77777777" w:rsidR="00DF6534" w:rsidRPr="003241F7" w:rsidRDefault="00DF6534" w:rsidP="00D1042C">
            <w:pPr>
              <w:spacing w:after="120"/>
              <w:jc w:val="both"/>
              <w:rPr>
                <w:rFonts w:ascii="Helvetica" w:hAnsi="Helvetica" w:cs="Helvetica"/>
                <w:sz w:val="18"/>
                <w:szCs w:val="18"/>
              </w:rPr>
            </w:pPr>
          </w:p>
        </w:tc>
      </w:tr>
      <w:tr w:rsidR="00DF6534" w:rsidRPr="003241F7" w14:paraId="2C4D3B5F" w14:textId="77777777" w:rsidTr="00D1042C">
        <w:tc>
          <w:tcPr>
            <w:tcW w:w="7086" w:type="dxa"/>
            <w:shd w:val="clear" w:color="auto" w:fill="auto"/>
          </w:tcPr>
          <w:p w14:paraId="329CA3FD" w14:textId="77777777" w:rsidR="00DF6534" w:rsidRPr="003241F7" w:rsidRDefault="00DF6534"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8"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0B58B712" w14:textId="77777777" w:rsidR="00DF6534" w:rsidRPr="003241F7" w:rsidRDefault="00DF6534" w:rsidP="00D1042C">
            <w:pPr>
              <w:spacing w:after="120"/>
              <w:jc w:val="both"/>
              <w:rPr>
                <w:rFonts w:ascii="Helvetica" w:hAnsi="Helvetica" w:cs="Helvetica"/>
                <w:sz w:val="18"/>
                <w:szCs w:val="18"/>
              </w:rPr>
            </w:pPr>
          </w:p>
        </w:tc>
      </w:tr>
      <w:tr w:rsidR="00DF6534" w:rsidRPr="003241F7" w14:paraId="0B98133C" w14:textId="77777777" w:rsidTr="00D1042C">
        <w:tc>
          <w:tcPr>
            <w:tcW w:w="7086" w:type="dxa"/>
            <w:shd w:val="clear" w:color="auto" w:fill="auto"/>
          </w:tcPr>
          <w:p w14:paraId="4AD3B8F7" w14:textId="77777777" w:rsidR="00DF6534" w:rsidRPr="003241F7" w:rsidRDefault="00DF6534" w:rsidP="00D1042C">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DF6534" w:rsidRPr="003241F7" w:rsidRDefault="00DF6534" w:rsidP="00D1042C">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2AC57A08" w14:textId="77777777" w:rsidR="00DF6534" w:rsidRPr="003241F7" w:rsidRDefault="00DF6534" w:rsidP="00D1042C">
            <w:pPr>
              <w:spacing w:after="120"/>
              <w:rPr>
                <w:rFonts w:ascii="Helvetica" w:hAnsi="Helvetica" w:cs="Helvetica"/>
                <w:sz w:val="18"/>
                <w:szCs w:val="18"/>
              </w:rPr>
            </w:pPr>
          </w:p>
        </w:tc>
      </w:tr>
      <w:tr w:rsidR="00DF6534" w:rsidRPr="003241F7" w14:paraId="68AA58BC" w14:textId="77777777" w:rsidTr="00D1042C">
        <w:tc>
          <w:tcPr>
            <w:tcW w:w="7086" w:type="dxa"/>
            <w:shd w:val="clear" w:color="auto" w:fill="auto"/>
          </w:tcPr>
          <w:p w14:paraId="7453817F" w14:textId="77777777" w:rsidR="00DF6534" w:rsidRPr="003241F7" w:rsidRDefault="00DF6534" w:rsidP="00D1042C">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DF6534" w:rsidRPr="003241F7" w:rsidRDefault="00DF6534" w:rsidP="00D1042C">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6.6.1 Course or Program Changes</w:t>
            </w:r>
          </w:p>
          <w:p w14:paraId="73FF29B2" w14:textId="5172F389" w:rsidR="00DF6534" w:rsidRPr="003241F7" w:rsidRDefault="00DF6534" w:rsidP="00D1042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6705E6C7" w14:textId="77777777" w:rsidR="00DF6534" w:rsidRPr="003241F7" w:rsidRDefault="00DF6534" w:rsidP="00D1042C">
            <w:pPr>
              <w:spacing w:after="120"/>
              <w:rPr>
                <w:rFonts w:ascii="Helvetica" w:hAnsi="Helvetica" w:cs="Helvetica"/>
                <w:i/>
                <w:sz w:val="18"/>
                <w:szCs w:val="18"/>
              </w:rPr>
            </w:pPr>
          </w:p>
        </w:tc>
      </w:tr>
      <w:tr w:rsidR="00DF6534" w:rsidRPr="003241F7" w14:paraId="087DF5E0" w14:textId="77777777" w:rsidTr="00D1042C">
        <w:tc>
          <w:tcPr>
            <w:tcW w:w="7086" w:type="dxa"/>
            <w:shd w:val="clear" w:color="auto" w:fill="auto"/>
          </w:tcPr>
          <w:p w14:paraId="1927DD05" w14:textId="77777777" w:rsidR="00DF6534" w:rsidRPr="003241F7" w:rsidRDefault="00DF6534"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DF6534" w:rsidRPr="003241F7" w:rsidRDefault="00DF6534"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9"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DF6534" w:rsidRPr="003241F7" w:rsidRDefault="00DF6534"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DF6534" w:rsidRPr="003241F7" w:rsidRDefault="00DF6534" w:rsidP="00D1042C">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B279262" w14:textId="77777777" w:rsidR="00DF6534" w:rsidRPr="003241F7" w:rsidRDefault="00DF6534" w:rsidP="00D1042C">
            <w:pPr>
              <w:spacing w:after="120"/>
              <w:rPr>
                <w:rFonts w:ascii="Helvetica" w:hAnsi="Helvetica" w:cs="Helvetica"/>
                <w:i/>
                <w:sz w:val="18"/>
                <w:szCs w:val="18"/>
              </w:rPr>
            </w:pPr>
          </w:p>
        </w:tc>
      </w:tr>
      <w:tr w:rsidR="00DF6534" w:rsidRPr="003241F7" w14:paraId="7EE781CD" w14:textId="77777777" w:rsidTr="00D1042C">
        <w:tc>
          <w:tcPr>
            <w:tcW w:w="7086" w:type="dxa"/>
            <w:shd w:val="clear" w:color="auto" w:fill="auto"/>
          </w:tcPr>
          <w:p w14:paraId="29BA8950" w14:textId="77777777" w:rsidR="00DF6534" w:rsidRPr="003241F7" w:rsidRDefault="00DF6534"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DDACF8F" w14:textId="77777777" w:rsidR="00DF6534" w:rsidRPr="003241F7" w:rsidRDefault="00DF6534" w:rsidP="00D1042C">
            <w:pPr>
              <w:spacing w:after="120"/>
              <w:rPr>
                <w:rFonts w:ascii="Helvetica" w:hAnsi="Helvetica" w:cs="Helvetica"/>
                <w:i/>
                <w:sz w:val="18"/>
                <w:szCs w:val="18"/>
              </w:rPr>
            </w:pPr>
          </w:p>
        </w:tc>
      </w:tr>
      <w:tr w:rsidR="00DF6534" w:rsidRPr="003241F7" w14:paraId="7B78E63A" w14:textId="77777777" w:rsidTr="00D1042C">
        <w:tc>
          <w:tcPr>
            <w:tcW w:w="7086" w:type="dxa"/>
            <w:shd w:val="clear" w:color="auto" w:fill="auto"/>
          </w:tcPr>
          <w:p w14:paraId="0CB6F2DE" w14:textId="77777777" w:rsidR="00DF6534" w:rsidRPr="003241F7" w:rsidRDefault="00DF6534"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DF6534" w:rsidRPr="003241F7" w:rsidRDefault="00DF6534"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DF6534" w:rsidRPr="003241F7" w:rsidRDefault="00DF6534"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39CD26E2" w14:textId="77777777" w:rsidR="00DF6534" w:rsidRPr="001D73C4" w:rsidRDefault="00DF6534" w:rsidP="00D1042C">
            <w:pPr>
              <w:pStyle w:val="Default"/>
              <w:spacing w:after="120"/>
              <w:rPr>
                <w:rFonts w:ascii="Helvetica" w:hAnsi="Helvetica" w:cs="Helvetica"/>
                <w:sz w:val="18"/>
                <w:szCs w:val="18"/>
              </w:rPr>
            </w:pPr>
          </w:p>
          <w:p w14:paraId="0E5985CB" w14:textId="77777777" w:rsidR="00DF6534" w:rsidRPr="001D73C4" w:rsidRDefault="00DF6534" w:rsidP="00D1042C">
            <w:pPr>
              <w:spacing w:after="120"/>
              <w:rPr>
                <w:rFonts w:ascii="Helvetica" w:hAnsi="Helvetica" w:cs="Helvetica"/>
                <w:sz w:val="18"/>
                <w:szCs w:val="18"/>
              </w:rPr>
            </w:pPr>
          </w:p>
          <w:p w14:paraId="6475E65A" w14:textId="77777777" w:rsidR="00DF6534" w:rsidRPr="003241F7" w:rsidRDefault="00DF6534" w:rsidP="00D1042C">
            <w:pPr>
              <w:pStyle w:val="Default"/>
              <w:spacing w:after="120"/>
              <w:rPr>
                <w:rFonts w:ascii="Helvetica" w:hAnsi="Helvetica" w:cs="Helvetica"/>
                <w:sz w:val="18"/>
                <w:szCs w:val="18"/>
              </w:rPr>
            </w:pPr>
          </w:p>
        </w:tc>
      </w:tr>
      <w:tr w:rsidR="00DF6534" w:rsidRPr="003241F7" w14:paraId="2F120484" w14:textId="77777777" w:rsidTr="00D1042C">
        <w:tc>
          <w:tcPr>
            <w:tcW w:w="7086" w:type="dxa"/>
            <w:shd w:val="clear" w:color="auto" w:fill="auto"/>
          </w:tcPr>
          <w:p w14:paraId="378EFA74" w14:textId="77777777" w:rsidR="00DF6534" w:rsidRPr="003241F7" w:rsidRDefault="00DF6534"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DF6534" w:rsidRPr="003241F7" w:rsidRDefault="00DF6534"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w:t>
            </w:r>
            <w:r w:rsidRPr="003241F7">
              <w:rPr>
                <w:rFonts w:ascii="Helvetica" w:hAnsi="Helvetica" w:cs="Helvetica"/>
                <w:color w:val="222222"/>
                <w:sz w:val="18"/>
                <w:szCs w:val="18"/>
              </w:rPr>
              <w:lastRenderedPageBreak/>
              <w:t>the Faculty of Graduate Studies on the</w:t>
            </w:r>
            <w:hyperlink r:id="rId111"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DF6534" w:rsidRPr="003241F7" w:rsidRDefault="00DF6534" w:rsidP="00D1042C">
            <w:pPr>
              <w:pStyle w:val="NormalWeb"/>
              <w:spacing w:before="0" w:beforeAutospacing="0" w:after="120" w:afterAutospacing="0"/>
              <w:jc w:val="both"/>
              <w:rPr>
                <w:rFonts w:ascii="Helvetica" w:hAnsi="Helvetica" w:cs="Helvetica"/>
                <w:color w:val="000000"/>
                <w:sz w:val="18"/>
                <w:szCs w:val="18"/>
              </w:rPr>
            </w:pPr>
          </w:p>
        </w:tc>
        <w:tc>
          <w:tcPr>
            <w:tcW w:w="4254" w:type="dxa"/>
          </w:tcPr>
          <w:p w14:paraId="7943D050" w14:textId="77777777" w:rsidR="00DF6534" w:rsidRPr="001D73C4" w:rsidRDefault="00DF6534" w:rsidP="00D1042C">
            <w:pPr>
              <w:spacing w:after="120"/>
              <w:rPr>
                <w:rFonts w:ascii="Helvetica" w:hAnsi="Helvetica" w:cs="Helvetica"/>
                <w:i/>
                <w:sz w:val="18"/>
                <w:szCs w:val="18"/>
              </w:rPr>
            </w:pPr>
          </w:p>
          <w:p w14:paraId="670BF16F" w14:textId="77777777" w:rsidR="00DF6534" w:rsidRPr="003241F7" w:rsidRDefault="00DF6534" w:rsidP="00D1042C">
            <w:pPr>
              <w:spacing w:after="120"/>
              <w:rPr>
                <w:rFonts w:ascii="Helvetica" w:hAnsi="Helvetica" w:cs="Helvetica"/>
                <w:i/>
                <w:sz w:val="18"/>
                <w:szCs w:val="18"/>
              </w:rPr>
            </w:pPr>
          </w:p>
        </w:tc>
      </w:tr>
      <w:tr w:rsidR="00DF6534" w:rsidRPr="003241F7" w14:paraId="1B7782D5" w14:textId="77777777" w:rsidTr="00D1042C">
        <w:tc>
          <w:tcPr>
            <w:tcW w:w="7086" w:type="dxa"/>
            <w:shd w:val="clear" w:color="auto" w:fill="auto"/>
          </w:tcPr>
          <w:p w14:paraId="1900A6F6" w14:textId="77777777" w:rsidR="00DF6534" w:rsidRPr="003241F7" w:rsidRDefault="00DF6534" w:rsidP="00D1042C">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DF6534" w:rsidRPr="003241F7" w:rsidRDefault="00DF6534" w:rsidP="00D1042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DF6534" w:rsidRPr="003241F7" w:rsidRDefault="00DF6534" w:rsidP="00D1042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DF6534" w:rsidRPr="003241F7" w:rsidRDefault="00DF6534" w:rsidP="00D1042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DF6534" w:rsidRPr="003241F7" w:rsidRDefault="00DF6534" w:rsidP="00D1042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DF6534" w:rsidRPr="003241F7" w:rsidRDefault="00DF6534" w:rsidP="00D1042C">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5E53185C" w14:textId="77777777" w:rsidR="00DF6534" w:rsidRPr="003241F7" w:rsidRDefault="00DF6534" w:rsidP="00D1042C">
            <w:pPr>
              <w:spacing w:after="120"/>
              <w:rPr>
                <w:rFonts w:ascii="Helvetica" w:hAnsi="Helvetica" w:cs="Helvetica"/>
                <w:i/>
                <w:sz w:val="18"/>
                <w:szCs w:val="18"/>
              </w:rPr>
            </w:pPr>
          </w:p>
        </w:tc>
      </w:tr>
      <w:tr w:rsidR="00DF6534" w:rsidRPr="003241F7" w14:paraId="202A4D87" w14:textId="77777777" w:rsidTr="00D1042C">
        <w:tc>
          <w:tcPr>
            <w:tcW w:w="7086" w:type="dxa"/>
            <w:shd w:val="clear" w:color="auto" w:fill="auto"/>
          </w:tcPr>
          <w:p w14:paraId="41294399" w14:textId="77777777" w:rsidR="00DF6534" w:rsidRPr="003241F7" w:rsidRDefault="00DF6534"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DF6534" w:rsidRPr="003241F7" w:rsidRDefault="00DF6534" w:rsidP="00D1042C">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DF6534" w:rsidRPr="003241F7" w:rsidRDefault="00DF6534"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DF6534" w:rsidRPr="003241F7" w:rsidRDefault="00DF6534"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0EA12B0D" w14:textId="77777777" w:rsidR="00DF6534" w:rsidRPr="001D73C4" w:rsidRDefault="00DF6534" w:rsidP="00D1042C">
            <w:pPr>
              <w:spacing w:after="120"/>
              <w:rPr>
                <w:rFonts w:ascii="Helvetica" w:hAnsi="Helvetica" w:cs="Helvetica"/>
                <w:i/>
                <w:sz w:val="18"/>
                <w:szCs w:val="18"/>
              </w:rPr>
            </w:pPr>
          </w:p>
          <w:p w14:paraId="57FD4041" w14:textId="77777777" w:rsidR="00DF6534" w:rsidRPr="001D73C4" w:rsidRDefault="00DF6534" w:rsidP="00D1042C">
            <w:pPr>
              <w:spacing w:after="120"/>
              <w:rPr>
                <w:rFonts w:ascii="Helvetica" w:hAnsi="Helvetica" w:cs="Helvetica"/>
                <w:i/>
                <w:sz w:val="18"/>
                <w:szCs w:val="18"/>
              </w:rPr>
            </w:pPr>
          </w:p>
          <w:p w14:paraId="2996CFBD" w14:textId="77777777" w:rsidR="00DF6534" w:rsidRPr="001D73C4" w:rsidRDefault="00DF6534" w:rsidP="00D1042C">
            <w:pPr>
              <w:spacing w:after="120"/>
              <w:rPr>
                <w:rFonts w:ascii="Helvetica" w:hAnsi="Helvetica" w:cs="Helvetica"/>
                <w:iCs/>
                <w:sz w:val="18"/>
                <w:szCs w:val="18"/>
              </w:rPr>
            </w:pPr>
          </w:p>
          <w:p w14:paraId="19AC3C23" w14:textId="77777777" w:rsidR="00DF6534" w:rsidRPr="001D73C4" w:rsidRDefault="00DF6534" w:rsidP="00D1042C">
            <w:pPr>
              <w:spacing w:after="120"/>
              <w:rPr>
                <w:rFonts w:ascii="Helvetica" w:hAnsi="Helvetica" w:cs="Helvetica"/>
                <w:iCs/>
                <w:sz w:val="18"/>
                <w:szCs w:val="18"/>
              </w:rPr>
            </w:pPr>
          </w:p>
          <w:p w14:paraId="3825686D" w14:textId="77777777" w:rsidR="00DF6534" w:rsidRPr="003241F7" w:rsidRDefault="00DF6534" w:rsidP="00D1042C">
            <w:pPr>
              <w:spacing w:after="120"/>
              <w:rPr>
                <w:rFonts w:ascii="Helvetica" w:hAnsi="Helvetica" w:cs="Helvetica"/>
                <w:i/>
                <w:sz w:val="18"/>
                <w:szCs w:val="18"/>
                <w:u w:val="single"/>
              </w:rPr>
            </w:pPr>
          </w:p>
        </w:tc>
      </w:tr>
      <w:tr w:rsidR="00DF6534" w:rsidRPr="003241F7" w14:paraId="249ADFC2" w14:textId="77777777" w:rsidTr="00D1042C">
        <w:tc>
          <w:tcPr>
            <w:tcW w:w="7086" w:type="dxa"/>
            <w:shd w:val="clear" w:color="auto" w:fill="auto"/>
          </w:tcPr>
          <w:p w14:paraId="4E8B3E54" w14:textId="77777777" w:rsidR="00DF6534" w:rsidRPr="003241F7" w:rsidRDefault="00DF6534" w:rsidP="00D1042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DF6534" w:rsidRDefault="00DF6534"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advisor/co-advisor will recommend an examining committee to the Department/Unit Head for approval, which shall then be reported to the Faculty of Graduate Studies on the “</w:t>
            </w:r>
            <w:hyperlink r:id="rId114"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DF6534" w:rsidRPr="003241F7" w:rsidRDefault="00DF6534"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DF6534"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DF6534" w:rsidRPr="003241F7" w:rsidRDefault="00DF6534" w:rsidP="00DF6534">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DF6534" w:rsidRPr="003241F7" w:rsidRDefault="00DF6534" w:rsidP="00DF6534">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DF6534" w:rsidRPr="003241F7" w:rsidRDefault="00DF6534" w:rsidP="00DF6534">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5"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DF6534" w:rsidRPr="003241F7" w:rsidRDefault="00DF6534"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13EC9FF8" w14:textId="77777777" w:rsidR="00DF6534" w:rsidRPr="003241F7" w:rsidRDefault="00DF6534" w:rsidP="00D1042C">
            <w:pPr>
              <w:spacing w:after="120"/>
              <w:rPr>
                <w:rFonts w:ascii="Helvetica" w:hAnsi="Helvetica" w:cs="Helvetica"/>
                <w:i/>
                <w:sz w:val="18"/>
                <w:szCs w:val="18"/>
              </w:rPr>
            </w:pPr>
          </w:p>
        </w:tc>
      </w:tr>
      <w:tr w:rsidR="00DF6534" w:rsidRPr="003241F7" w14:paraId="3337D8D0" w14:textId="77777777" w:rsidTr="00D1042C">
        <w:tc>
          <w:tcPr>
            <w:tcW w:w="7086" w:type="dxa"/>
            <w:shd w:val="clear" w:color="auto" w:fill="auto"/>
          </w:tcPr>
          <w:p w14:paraId="796B23FD" w14:textId="77777777" w:rsidR="00DF6534" w:rsidRPr="003241F7" w:rsidRDefault="00DF6534" w:rsidP="00D1042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w:t>
            </w:r>
            <w:r w:rsidRPr="003241F7">
              <w:rPr>
                <w:rFonts w:ascii="Helvetica" w:hAnsi="Helvetica" w:cs="Helvetica"/>
                <w:color w:val="222222"/>
                <w:sz w:val="18"/>
                <w:szCs w:val="18"/>
              </w:rPr>
              <w:lastRenderedPageBreak/>
              <w:t>involved should they decide to proceed against the department/unit’s recommendation.</w:t>
            </w:r>
          </w:p>
          <w:p w14:paraId="36E09E29"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DF6534" w:rsidRPr="003241F7" w:rsidRDefault="00DF6534"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DF6534" w:rsidRPr="003241F7" w:rsidRDefault="00DF6534"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6"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90EE029" w14:textId="77777777" w:rsidR="00DF6534" w:rsidRPr="003241F7" w:rsidRDefault="00DF6534" w:rsidP="00D1042C">
            <w:pPr>
              <w:autoSpaceDE w:val="0"/>
              <w:autoSpaceDN w:val="0"/>
              <w:adjustRightInd w:val="0"/>
              <w:spacing w:after="120"/>
              <w:rPr>
                <w:rFonts w:ascii="Helvetica" w:hAnsi="Helvetica" w:cs="Helvetica"/>
                <w:i/>
                <w:sz w:val="18"/>
                <w:szCs w:val="18"/>
              </w:rPr>
            </w:pPr>
          </w:p>
        </w:tc>
      </w:tr>
      <w:tr w:rsidR="00DF6534" w:rsidRPr="003241F7" w14:paraId="22AD8071" w14:textId="77777777" w:rsidTr="00D1042C">
        <w:tc>
          <w:tcPr>
            <w:tcW w:w="7086" w:type="dxa"/>
            <w:shd w:val="clear" w:color="auto" w:fill="auto"/>
          </w:tcPr>
          <w:p w14:paraId="5F6522E1" w14:textId="77777777" w:rsidR="00DF6534" w:rsidRPr="003241F7" w:rsidRDefault="00DF6534" w:rsidP="00D1042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w:t>
            </w:r>
            <w:r w:rsidRPr="003241F7">
              <w:rPr>
                <w:rFonts w:ascii="Helvetica" w:hAnsi="Helvetica" w:cs="Helvetica"/>
                <w:color w:val="222222"/>
                <w:sz w:val="18"/>
                <w:szCs w:val="18"/>
              </w:rPr>
              <w:lastRenderedPageBreak/>
              <w:t>committee and the student’s advisor/co-advisor to decide how to bring the thesis to an acceptable scholarly standard and/or prepare for the second examination.</w:t>
            </w:r>
          </w:p>
          <w:p w14:paraId="347ECA60" w14:textId="77777777" w:rsidR="00DF6534" w:rsidRPr="003241F7" w:rsidRDefault="00DF6534"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DF6534" w:rsidRPr="003241F7" w:rsidRDefault="00DF6534" w:rsidP="00DF6534">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DF6534" w:rsidRPr="003241F7" w:rsidRDefault="00DF6534" w:rsidP="00DF6534">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DF6534" w:rsidRPr="003241F7" w:rsidRDefault="00DF6534" w:rsidP="00DF6534">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DF6534" w:rsidRPr="003241F7" w:rsidRDefault="00DF6534" w:rsidP="00D1042C">
            <w:pPr>
              <w:shd w:val="clear" w:color="auto" w:fill="FFFFFF"/>
              <w:spacing w:after="120"/>
              <w:textAlignment w:val="baseline"/>
              <w:rPr>
                <w:rFonts w:ascii="Helvetica" w:hAnsi="Helvetica" w:cs="Helvetica"/>
                <w:color w:val="222222"/>
                <w:sz w:val="18"/>
                <w:szCs w:val="18"/>
              </w:rPr>
            </w:pPr>
          </w:p>
          <w:p w14:paraId="5BB78D65" w14:textId="7F3C6AA8" w:rsidR="00DF6534" w:rsidRPr="003241F7" w:rsidRDefault="00DF6534" w:rsidP="00D1042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DF6534" w:rsidRPr="003241F7" w:rsidRDefault="00DF6534"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7"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DF6534" w:rsidRPr="003241F7" w:rsidRDefault="00DF6534" w:rsidP="00D1042C">
            <w:pPr>
              <w:shd w:val="clear" w:color="auto" w:fill="FFFFFF"/>
              <w:spacing w:after="120"/>
              <w:textAlignment w:val="baseline"/>
              <w:rPr>
                <w:rFonts w:ascii="Helvetica" w:hAnsi="Helvetica" w:cs="Helvetica"/>
                <w:color w:val="222222"/>
                <w:sz w:val="18"/>
                <w:szCs w:val="18"/>
              </w:rPr>
            </w:pPr>
          </w:p>
          <w:p w14:paraId="27C17EF9" w14:textId="3B308D13" w:rsidR="00DF6534" w:rsidRPr="003241F7" w:rsidRDefault="00DF6534" w:rsidP="00D1042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DF6534" w:rsidRPr="003241F7" w:rsidRDefault="00DF6534" w:rsidP="00D1042C">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DF6534" w:rsidRPr="003241F7" w:rsidRDefault="00DF6534" w:rsidP="00D1042C">
            <w:pPr>
              <w:shd w:val="clear" w:color="auto" w:fill="FFFFFF"/>
              <w:spacing w:after="120"/>
              <w:textAlignment w:val="baseline"/>
              <w:rPr>
                <w:rFonts w:ascii="Helvetica" w:hAnsi="Helvetica" w:cs="Helvetica"/>
                <w:color w:val="222222"/>
                <w:sz w:val="18"/>
                <w:szCs w:val="18"/>
              </w:rPr>
            </w:pPr>
          </w:p>
          <w:p w14:paraId="3D6AFB0C" w14:textId="50A0F8B4" w:rsidR="00DF6534" w:rsidRPr="003241F7" w:rsidRDefault="00DF6534" w:rsidP="00D1042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DF6534" w:rsidRPr="003241F7" w:rsidRDefault="00DF6534"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DF6534" w:rsidRPr="003241F7" w:rsidRDefault="00DF6534"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DF6534" w:rsidRPr="003241F7" w:rsidRDefault="00DF6534"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DF6534" w:rsidRDefault="00DF6534" w:rsidP="00D1042C">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DF6534" w:rsidRPr="003241F7" w:rsidRDefault="00DF6534" w:rsidP="00D1042C">
            <w:pPr>
              <w:rPr>
                <w:rFonts w:ascii="Helvetica" w:hAnsi="Helvetica" w:cs="Helvetica"/>
                <w:sz w:val="18"/>
                <w:szCs w:val="18"/>
              </w:rPr>
            </w:pPr>
          </w:p>
          <w:p w14:paraId="50193264" w14:textId="14298649" w:rsidR="00DF6534" w:rsidRDefault="00DF6534" w:rsidP="00D1042C">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DF6534" w:rsidRPr="003241F7" w:rsidRDefault="00DF6534"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DF6534" w:rsidRPr="003241F7" w:rsidRDefault="00DF6534"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Patents</w:t>
            </w:r>
            <w:r w:rsidRPr="003241F7">
              <w:rPr>
                <w:rFonts w:ascii="Helvetica" w:hAnsi="Helvetica" w:cs="Helvetica"/>
                <w:color w:val="222222"/>
                <w:sz w:val="18"/>
                <w:szCs w:val="18"/>
              </w:rPr>
              <w:t> –Refer to  “</w:t>
            </w:r>
            <w:hyperlink r:id="rId118"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DF6534" w:rsidRPr="003241F7" w:rsidRDefault="00DF6534" w:rsidP="00D1042C">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DF6534" w:rsidRPr="003241F7" w:rsidRDefault="00DF6534"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DF6534" w:rsidRPr="003241F7" w:rsidRDefault="00DF6534"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DF6534" w:rsidRPr="003241F7" w:rsidRDefault="00DF6534"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DF6534" w:rsidRPr="003241F7" w:rsidRDefault="00DF6534"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DF6534" w:rsidRPr="003241F7" w:rsidRDefault="00DF6534"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DF6534" w:rsidRPr="003241F7" w:rsidRDefault="00DF6534" w:rsidP="00D1042C">
            <w:pPr>
              <w:spacing w:after="120"/>
              <w:textAlignment w:val="baseline"/>
              <w:rPr>
                <w:rFonts w:ascii="Helvetica" w:hAnsi="Helvetica" w:cs="Helvetica"/>
                <w:color w:val="222222"/>
                <w:sz w:val="18"/>
                <w:szCs w:val="18"/>
              </w:rPr>
            </w:pPr>
          </w:p>
        </w:tc>
        <w:tc>
          <w:tcPr>
            <w:tcW w:w="4254" w:type="dxa"/>
          </w:tcPr>
          <w:p w14:paraId="7F8BC036" w14:textId="77777777" w:rsidR="00DF6534" w:rsidRPr="001D73C4" w:rsidRDefault="00DF6534" w:rsidP="00D1042C">
            <w:pPr>
              <w:spacing w:after="120"/>
              <w:rPr>
                <w:rFonts w:ascii="Helvetica" w:hAnsi="Helvetica" w:cs="Helvetica"/>
                <w:i/>
                <w:sz w:val="18"/>
                <w:szCs w:val="18"/>
              </w:rPr>
            </w:pPr>
          </w:p>
          <w:p w14:paraId="4BC2991B" w14:textId="77777777" w:rsidR="00DF6534" w:rsidRPr="003241F7" w:rsidRDefault="00DF6534" w:rsidP="00D1042C">
            <w:pPr>
              <w:spacing w:after="120"/>
              <w:rPr>
                <w:rFonts w:ascii="Helvetica" w:hAnsi="Helvetica" w:cs="Helvetica"/>
                <w:i/>
                <w:sz w:val="18"/>
                <w:szCs w:val="18"/>
              </w:rPr>
            </w:pPr>
          </w:p>
        </w:tc>
      </w:tr>
      <w:tr w:rsidR="00DF6534" w:rsidRPr="003241F7" w14:paraId="05E19B12" w14:textId="77777777" w:rsidTr="00D1042C">
        <w:tc>
          <w:tcPr>
            <w:tcW w:w="7086" w:type="dxa"/>
            <w:shd w:val="clear" w:color="auto" w:fill="auto"/>
          </w:tcPr>
          <w:p w14:paraId="00E2FE16" w14:textId="77777777" w:rsidR="00DF6534" w:rsidRPr="003241F7" w:rsidRDefault="00DF6534"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DF6534" w:rsidRPr="003241F7" w:rsidRDefault="00DF6534"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DF6534" w:rsidRPr="003241F7" w:rsidRDefault="00DF6534"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DF6534" w:rsidRPr="003241F7" w:rsidRDefault="00DF6534"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9"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DF6534" w:rsidRPr="003241F7" w:rsidRDefault="00DF6534" w:rsidP="00D1042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FD2464E" w14:textId="77777777" w:rsidR="00DF6534" w:rsidRPr="003241F7" w:rsidRDefault="00DF6534" w:rsidP="00D1042C">
            <w:pPr>
              <w:spacing w:after="120"/>
              <w:rPr>
                <w:rFonts w:ascii="Helvetica" w:hAnsi="Helvetica" w:cs="Helvetica"/>
                <w:i/>
                <w:sz w:val="18"/>
                <w:szCs w:val="18"/>
              </w:rPr>
            </w:pPr>
          </w:p>
        </w:tc>
      </w:tr>
      <w:tr w:rsidR="00DF6534" w:rsidRPr="003241F7" w14:paraId="3C319C2E" w14:textId="77777777" w:rsidTr="00D1042C">
        <w:tc>
          <w:tcPr>
            <w:tcW w:w="7086" w:type="dxa"/>
            <w:shd w:val="clear" w:color="auto" w:fill="auto"/>
          </w:tcPr>
          <w:p w14:paraId="240A8692" w14:textId="6A2E7091" w:rsidR="00DF6534" w:rsidRPr="003241F7" w:rsidRDefault="00DF6534" w:rsidP="00D1042C">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DF6534" w:rsidRPr="003241F7" w:rsidRDefault="00DF6534" w:rsidP="00D1042C">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DF6534" w:rsidRPr="003241F7" w:rsidRDefault="00DF6534" w:rsidP="00D1042C">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DF6534" w:rsidRPr="003241F7" w:rsidRDefault="00DF6534" w:rsidP="00D1042C">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DF6534" w:rsidRPr="003241F7" w:rsidRDefault="00DF6534" w:rsidP="00D1042C">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DF6534" w:rsidRPr="003241F7" w:rsidRDefault="00DF6534" w:rsidP="00D1042C">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DF6534" w:rsidRPr="003241F7" w:rsidRDefault="00DF6534" w:rsidP="00D1042C">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DF6534" w:rsidRPr="003241F7" w:rsidRDefault="00DF6534" w:rsidP="00D1042C">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DF6534" w:rsidRPr="003241F7" w:rsidRDefault="00DF6534" w:rsidP="00D1042C">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0"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2ACDAD32" w14:textId="77777777" w:rsidR="00DF6534" w:rsidRPr="003241F7" w:rsidRDefault="00DF6534" w:rsidP="00D1042C">
            <w:pPr>
              <w:spacing w:after="120"/>
              <w:rPr>
                <w:rFonts w:ascii="Helvetica" w:hAnsi="Helvetica" w:cs="Helvetica"/>
                <w:i/>
                <w:sz w:val="18"/>
                <w:szCs w:val="18"/>
              </w:rPr>
            </w:pPr>
          </w:p>
        </w:tc>
      </w:tr>
      <w:tr w:rsidR="007C2649" w:rsidRPr="003241F7" w14:paraId="15292516" w14:textId="77777777" w:rsidTr="00D1042C">
        <w:tc>
          <w:tcPr>
            <w:tcW w:w="7086" w:type="dxa"/>
            <w:shd w:val="clear" w:color="auto" w:fill="auto"/>
          </w:tcPr>
          <w:p w14:paraId="77E74431" w14:textId="77777777" w:rsidR="007C2649" w:rsidRPr="003241F7" w:rsidRDefault="007C2649" w:rsidP="00D1042C">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w:t>
            </w:r>
            <w:r w:rsidRPr="003241F7">
              <w:rPr>
                <w:rFonts w:ascii="Helvetica" w:hAnsi="Helvetica" w:cs="Helvetica"/>
                <w:color w:val="222222"/>
                <w:sz w:val="18"/>
                <w:szCs w:val="18"/>
              </w:rPr>
              <w:lastRenderedPageBreak/>
              <w:t xml:space="preserve">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370487AE" w14:textId="77777777" w:rsidR="007C2649" w:rsidRPr="00D93E37" w:rsidRDefault="007C2649" w:rsidP="00D1042C">
            <w:pPr>
              <w:rPr>
                <w:rFonts w:ascii="Helvetica" w:hAnsi="Helvetica" w:cs="Helvetica"/>
                <w:b/>
                <w:sz w:val="18"/>
                <w:szCs w:val="18"/>
                <w:lang w:val="en-CA"/>
              </w:rPr>
            </w:pPr>
            <w:r w:rsidRPr="00D93E37">
              <w:rPr>
                <w:rFonts w:ascii="Helvetica" w:hAnsi="Helvetica" w:cs="Helvetica"/>
                <w:b/>
                <w:sz w:val="18"/>
                <w:szCs w:val="18"/>
                <w:lang w:val="en-CA"/>
              </w:rPr>
              <w:lastRenderedPageBreak/>
              <w:t>Minimum Admissions Criteria:</w:t>
            </w:r>
          </w:p>
          <w:p w14:paraId="43D5FEF2" w14:textId="77777777" w:rsidR="007C2649" w:rsidRPr="00D93E37" w:rsidRDefault="007C2649" w:rsidP="00D1042C">
            <w:pPr>
              <w:rPr>
                <w:rFonts w:ascii="Helvetica" w:hAnsi="Helvetica" w:cs="Helvetica"/>
                <w:b/>
                <w:sz w:val="18"/>
                <w:szCs w:val="18"/>
                <w:lang w:val="en-CA"/>
              </w:rPr>
            </w:pPr>
          </w:p>
          <w:p w14:paraId="03A25080"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Applicants to the PhD Program must possess:</w:t>
            </w:r>
          </w:p>
          <w:p w14:paraId="04F6F607" w14:textId="77777777" w:rsidR="007C2649" w:rsidRPr="00D93E37" w:rsidRDefault="007C2649" w:rsidP="00D1042C">
            <w:pPr>
              <w:rPr>
                <w:rFonts w:ascii="Helvetica" w:hAnsi="Helvetica" w:cs="Helvetica"/>
                <w:sz w:val="18"/>
                <w:szCs w:val="18"/>
                <w:lang w:val="en-CA"/>
              </w:rPr>
            </w:pPr>
          </w:p>
          <w:p w14:paraId="11490E83" w14:textId="77777777" w:rsidR="007C2649" w:rsidRPr="00D93E37" w:rsidRDefault="007C2649" w:rsidP="00DF6534">
            <w:pPr>
              <w:pStyle w:val="ListParagraph"/>
              <w:numPr>
                <w:ilvl w:val="0"/>
                <w:numId w:val="60"/>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a </w:t>
            </w:r>
            <w:proofErr w:type="gramStart"/>
            <w:r w:rsidRPr="00D93E37">
              <w:rPr>
                <w:rFonts w:ascii="Helvetica" w:hAnsi="Helvetica" w:cs="Helvetica"/>
                <w:sz w:val="18"/>
                <w:szCs w:val="18"/>
                <w:lang w:val="en-CA"/>
              </w:rPr>
              <w:t>Masters</w:t>
            </w:r>
            <w:proofErr w:type="gramEnd"/>
            <w:r w:rsidRPr="00D93E37">
              <w:rPr>
                <w:rFonts w:ascii="Helvetica" w:hAnsi="Helvetica" w:cs="Helvetica"/>
                <w:sz w:val="18"/>
                <w:szCs w:val="18"/>
                <w:lang w:val="en-CA"/>
              </w:rPr>
              <w:t xml:space="preserve"> degree in a discipline represented by the programs of the Faculty of Architecture (Architecture, City Planning, Environmental Design, Interior Design, Landscape Architecture) or a related field, from a recognized institution; </w:t>
            </w:r>
          </w:p>
          <w:p w14:paraId="3ABE7242" w14:textId="77777777" w:rsidR="007C2649" w:rsidRPr="00D93E37" w:rsidRDefault="007C2649" w:rsidP="00DF6534">
            <w:pPr>
              <w:pStyle w:val="ListParagraph"/>
              <w:numPr>
                <w:ilvl w:val="0"/>
                <w:numId w:val="60"/>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a cumulative grade point average of 3.5 </w:t>
            </w:r>
            <w:r w:rsidRPr="00D93E37">
              <w:rPr>
                <w:rFonts w:ascii="Helvetica" w:hAnsi="Helvetica" w:cs="Helvetica"/>
                <w:sz w:val="18"/>
                <w:szCs w:val="18"/>
                <w:lang w:val="en-CA" w:eastAsia="en-CA"/>
              </w:rPr>
              <w:t xml:space="preserve">or equivalent in the last two previous years of full-time university study (60 credit hours).  This GPA requirement could be waived by unanimous consent of the Doctoral Studies Committee if there are special circumstances argued by the </w:t>
            </w:r>
            <w:proofErr w:type="gramStart"/>
            <w:r w:rsidRPr="00D93E37">
              <w:rPr>
                <w:rFonts w:ascii="Helvetica" w:hAnsi="Helvetica" w:cs="Helvetica"/>
                <w:sz w:val="18"/>
                <w:szCs w:val="18"/>
                <w:lang w:val="en-CA" w:eastAsia="en-CA"/>
              </w:rPr>
              <w:t>applicant;</w:t>
            </w:r>
            <w:proofErr w:type="gramEnd"/>
            <w:r w:rsidRPr="00D93E37">
              <w:rPr>
                <w:rFonts w:ascii="Helvetica" w:hAnsi="Helvetica" w:cs="Helvetica"/>
                <w:sz w:val="18"/>
                <w:szCs w:val="18"/>
                <w:lang w:val="en-CA"/>
              </w:rPr>
              <w:t xml:space="preserve"> </w:t>
            </w:r>
          </w:p>
          <w:p w14:paraId="3732306F" w14:textId="77777777" w:rsidR="007C2649" w:rsidRPr="00D93E37" w:rsidRDefault="007C2649" w:rsidP="00DF6534">
            <w:pPr>
              <w:pStyle w:val="ListParagraph"/>
              <w:numPr>
                <w:ilvl w:val="0"/>
                <w:numId w:val="60"/>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evidence of appropriate research capability, for example: a </w:t>
            </w:r>
            <w:proofErr w:type="gramStart"/>
            <w:r w:rsidRPr="00D93E37">
              <w:rPr>
                <w:rFonts w:ascii="Helvetica" w:hAnsi="Helvetica" w:cs="Helvetica"/>
                <w:sz w:val="18"/>
                <w:szCs w:val="18"/>
                <w:lang w:val="en-CA"/>
              </w:rPr>
              <w:t>Master’s</w:t>
            </w:r>
            <w:proofErr w:type="gramEnd"/>
            <w:r w:rsidRPr="00D93E37">
              <w:rPr>
                <w:rFonts w:ascii="Helvetica" w:hAnsi="Helvetica" w:cs="Helvetica"/>
                <w:sz w:val="18"/>
                <w:szCs w:val="18"/>
                <w:lang w:val="en-CA"/>
              </w:rPr>
              <w:t xml:space="preserve"> thesis or practicum from a recognized institution; independently published research papers in peer-reviewed journals; individually presented research at peer-reviewed conferences;</w:t>
            </w:r>
          </w:p>
          <w:p w14:paraId="1B78DFBA" w14:textId="77777777" w:rsidR="007C2649" w:rsidRPr="00D93E37" w:rsidRDefault="007C2649" w:rsidP="00DF6534">
            <w:pPr>
              <w:pStyle w:val="ListParagraph"/>
              <w:numPr>
                <w:ilvl w:val="0"/>
                <w:numId w:val="60"/>
              </w:numPr>
              <w:ind w:left="293" w:hanging="284"/>
              <w:rPr>
                <w:rFonts w:ascii="Helvetica" w:hAnsi="Helvetica" w:cs="Helvetica"/>
                <w:sz w:val="18"/>
                <w:szCs w:val="18"/>
                <w:lang w:val="en-CA"/>
              </w:rPr>
            </w:pPr>
            <w:r w:rsidRPr="00D93E37">
              <w:rPr>
                <w:rFonts w:ascii="Helvetica" w:hAnsi="Helvetica" w:cs="Helvetica"/>
                <w:sz w:val="18"/>
                <w:szCs w:val="18"/>
                <w:lang w:val="en-CA"/>
              </w:rPr>
              <w:t>a record of appropriate experience, such as professional practice, post-secondary teaching, and/or other pertinent accomplishments and activities.</w:t>
            </w:r>
          </w:p>
          <w:p w14:paraId="072BAE67" w14:textId="77777777" w:rsidR="007C2649" w:rsidRPr="00D93E37" w:rsidRDefault="007C2649" w:rsidP="00D1042C">
            <w:pPr>
              <w:widowControl w:val="0"/>
              <w:ind w:right="-20"/>
              <w:rPr>
                <w:rFonts w:ascii="Helvetica" w:eastAsia="Arial" w:hAnsi="Helvetica" w:cs="Helvetica"/>
                <w:sz w:val="18"/>
                <w:szCs w:val="18"/>
                <w:lang w:val="en-CA"/>
              </w:rPr>
            </w:pPr>
          </w:p>
          <w:p w14:paraId="31CE5200" w14:textId="77777777" w:rsidR="007C2649" w:rsidRPr="00D93E37" w:rsidRDefault="007C2649" w:rsidP="00D1042C">
            <w:pPr>
              <w:ind w:left="20"/>
              <w:rPr>
                <w:rFonts w:ascii="Helvetica" w:hAnsi="Helvetica" w:cs="Helvetica"/>
                <w:sz w:val="18"/>
                <w:szCs w:val="18"/>
                <w:lang w:val="en-CA"/>
              </w:rPr>
            </w:pPr>
            <w:r w:rsidRPr="00D93E37">
              <w:rPr>
                <w:rFonts w:ascii="Helvetica" w:hAnsi="Helvetica" w:cs="Helvetica"/>
                <w:sz w:val="18"/>
                <w:szCs w:val="18"/>
                <w:lang w:val="en-CA"/>
              </w:rPr>
              <w:t xml:space="preserve">In addition to the Faculty of Graduate Studies requirements for official transcripts, Proof of Identity, and English Language Proficiency, applicants to the PhD program in Design and Planning must provide: </w:t>
            </w:r>
          </w:p>
          <w:p w14:paraId="532CA6C3" w14:textId="77777777" w:rsidR="007C2649" w:rsidRPr="00D93E37" w:rsidRDefault="007C2649" w:rsidP="00D1042C">
            <w:pPr>
              <w:ind w:left="20"/>
              <w:rPr>
                <w:rFonts w:ascii="Helvetica" w:hAnsi="Helvetica" w:cs="Helvetica"/>
                <w:sz w:val="18"/>
                <w:szCs w:val="18"/>
                <w:lang w:val="en-CA"/>
              </w:rPr>
            </w:pPr>
          </w:p>
          <w:p w14:paraId="73065BBB" w14:textId="77777777" w:rsidR="007C2649" w:rsidRPr="00D93E37" w:rsidRDefault="007C2649" w:rsidP="00DF6534">
            <w:pPr>
              <w:pStyle w:val="ListParagraph"/>
              <w:numPr>
                <w:ilvl w:val="0"/>
                <w:numId w:val="61"/>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a Curriculum Vitae (CV), providing a clear outline of academic credentials, work experience, research publications, presentations, awards and related </w:t>
            </w:r>
            <w:proofErr w:type="gramStart"/>
            <w:r w:rsidRPr="00D93E37">
              <w:rPr>
                <w:rFonts w:ascii="Helvetica" w:hAnsi="Helvetica" w:cs="Helvetica"/>
                <w:sz w:val="18"/>
                <w:szCs w:val="18"/>
                <w:lang w:val="en-CA"/>
              </w:rPr>
              <w:t>accomplishments;</w:t>
            </w:r>
            <w:proofErr w:type="gramEnd"/>
          </w:p>
          <w:p w14:paraId="55FA0D6B" w14:textId="77777777" w:rsidR="007C2649" w:rsidRPr="00D93E37" w:rsidRDefault="007C2649" w:rsidP="00DF6534">
            <w:pPr>
              <w:pStyle w:val="ListParagraph"/>
              <w:numPr>
                <w:ilvl w:val="0"/>
                <w:numId w:val="61"/>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a research proposal (a </w:t>
            </w:r>
            <w:proofErr w:type="gramStart"/>
            <w:r w:rsidRPr="00D93E37">
              <w:rPr>
                <w:rFonts w:ascii="Helvetica" w:hAnsi="Helvetica" w:cs="Helvetica"/>
                <w:sz w:val="18"/>
                <w:szCs w:val="18"/>
                <w:lang w:val="en-CA"/>
              </w:rPr>
              <w:t>5-10 page</w:t>
            </w:r>
            <w:proofErr w:type="gramEnd"/>
            <w:r w:rsidRPr="00D93E37">
              <w:rPr>
                <w:rFonts w:ascii="Helvetica" w:hAnsi="Helvetica" w:cs="Helvetica"/>
                <w:sz w:val="18"/>
                <w:szCs w:val="18"/>
                <w:lang w:val="en-CA"/>
              </w:rPr>
              <w:t xml:space="preserve"> description of the intended study); </w:t>
            </w:r>
          </w:p>
          <w:p w14:paraId="74E19EB4" w14:textId="77777777" w:rsidR="007C2649" w:rsidRPr="00D93E37" w:rsidRDefault="007C2649" w:rsidP="00DF6534">
            <w:pPr>
              <w:pStyle w:val="ListParagraph"/>
              <w:numPr>
                <w:ilvl w:val="0"/>
                <w:numId w:val="61"/>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a dossier of scholarly work, including examples of scholarly writing, as well as creative and/or professional </w:t>
            </w:r>
            <w:proofErr w:type="gramStart"/>
            <w:r w:rsidRPr="00D93E37">
              <w:rPr>
                <w:rFonts w:ascii="Helvetica" w:hAnsi="Helvetica" w:cs="Helvetica"/>
                <w:sz w:val="18"/>
                <w:szCs w:val="18"/>
                <w:lang w:val="en-CA"/>
              </w:rPr>
              <w:t>work;</w:t>
            </w:r>
            <w:proofErr w:type="gramEnd"/>
          </w:p>
          <w:p w14:paraId="0E92619F" w14:textId="77777777" w:rsidR="007C2649" w:rsidRPr="00D93E37" w:rsidRDefault="007C2649" w:rsidP="00DF6534">
            <w:pPr>
              <w:pStyle w:val="ListParagraph"/>
              <w:numPr>
                <w:ilvl w:val="0"/>
                <w:numId w:val="61"/>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evidence of financial support; and </w:t>
            </w:r>
          </w:p>
          <w:p w14:paraId="20B7B88D" w14:textId="77777777" w:rsidR="007C2649" w:rsidRPr="00D93E37" w:rsidRDefault="007C2649" w:rsidP="00DF6534">
            <w:pPr>
              <w:pStyle w:val="ListParagraph"/>
              <w:numPr>
                <w:ilvl w:val="0"/>
                <w:numId w:val="61"/>
              </w:numPr>
              <w:ind w:left="293" w:hanging="284"/>
              <w:rPr>
                <w:rFonts w:ascii="Helvetica" w:hAnsi="Helvetica" w:cs="Helvetica"/>
                <w:sz w:val="18"/>
                <w:szCs w:val="18"/>
                <w:lang w:val="en-CA"/>
              </w:rPr>
            </w:pPr>
            <w:r w:rsidRPr="00D93E37">
              <w:rPr>
                <w:rFonts w:ascii="Helvetica" w:hAnsi="Helvetica" w:cs="Helvetica"/>
                <w:sz w:val="18"/>
                <w:szCs w:val="18"/>
                <w:lang w:val="en-CA"/>
              </w:rPr>
              <w:t>three letters of reference, at least one of which must be written by an academic from a recognized institution.</w:t>
            </w:r>
          </w:p>
          <w:p w14:paraId="432FBE02" w14:textId="77777777" w:rsidR="007C2649" w:rsidRPr="00D93E37" w:rsidRDefault="007C2649" w:rsidP="00D1042C">
            <w:pPr>
              <w:rPr>
                <w:rFonts w:ascii="Helvetica" w:hAnsi="Helvetica" w:cs="Helvetica"/>
                <w:i/>
                <w:sz w:val="18"/>
                <w:szCs w:val="18"/>
                <w:lang w:val="en-CA"/>
              </w:rPr>
            </w:pPr>
          </w:p>
          <w:p w14:paraId="199922D4" w14:textId="77777777" w:rsidR="007C2649" w:rsidRPr="00D93E37" w:rsidRDefault="007C2649" w:rsidP="00D1042C">
            <w:pPr>
              <w:rPr>
                <w:rFonts w:ascii="Helvetica" w:hAnsi="Helvetica" w:cs="Helvetica"/>
                <w:b/>
                <w:sz w:val="18"/>
                <w:szCs w:val="18"/>
                <w:lang w:val="en-CA"/>
              </w:rPr>
            </w:pPr>
            <w:r w:rsidRPr="00D93E37">
              <w:rPr>
                <w:rFonts w:ascii="Helvetica" w:hAnsi="Helvetica" w:cs="Helvetica"/>
                <w:b/>
                <w:sz w:val="18"/>
                <w:szCs w:val="18"/>
                <w:lang w:val="en-CA"/>
              </w:rPr>
              <w:t>Preliminary application process</w:t>
            </w:r>
          </w:p>
          <w:p w14:paraId="22D9D929"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Well in advance of the application deadline, interested applicants should review the available Ph.D. advisor profiles on the Faculty of Architecture website, and email an expression of interest to the faculty member whose research aligns with the intended area of study.</w:t>
            </w:r>
          </w:p>
          <w:p w14:paraId="1A6CD1F0" w14:textId="77777777" w:rsidR="007C2649" w:rsidRPr="00D93E37" w:rsidRDefault="007C2649" w:rsidP="00D1042C">
            <w:pPr>
              <w:rPr>
                <w:rFonts w:ascii="Helvetica" w:hAnsi="Helvetica" w:cs="Helvetica"/>
                <w:sz w:val="18"/>
                <w:szCs w:val="18"/>
                <w:lang w:val="en-CA"/>
              </w:rPr>
            </w:pPr>
          </w:p>
          <w:p w14:paraId="5BBEA812"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This initial email must be copied to the Graduate Student Advisor and include:</w:t>
            </w:r>
          </w:p>
          <w:p w14:paraId="3C42AA1C" w14:textId="77777777" w:rsidR="007C2649" w:rsidRPr="00D93E37" w:rsidRDefault="007C2649" w:rsidP="00D1042C">
            <w:pPr>
              <w:rPr>
                <w:rFonts w:ascii="Helvetica" w:hAnsi="Helvetica" w:cs="Helvetica"/>
                <w:sz w:val="18"/>
                <w:szCs w:val="18"/>
                <w:lang w:val="en-CA"/>
              </w:rPr>
            </w:pPr>
          </w:p>
          <w:p w14:paraId="6484B967" w14:textId="77777777" w:rsidR="007C2649" w:rsidRPr="00D93E37" w:rsidRDefault="007C2649" w:rsidP="00DF6534">
            <w:pPr>
              <w:pStyle w:val="ListParagraph"/>
              <w:numPr>
                <w:ilvl w:val="0"/>
                <w:numId w:val="62"/>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a Curriculum Vitae (CV), providing a clear outline of academic credentials, work experience, research publications, </w:t>
            </w:r>
            <w:r w:rsidRPr="00D93E37">
              <w:rPr>
                <w:rFonts w:ascii="Helvetica" w:hAnsi="Helvetica" w:cs="Helvetica"/>
                <w:sz w:val="18"/>
                <w:szCs w:val="18"/>
                <w:lang w:val="en-CA"/>
              </w:rPr>
              <w:lastRenderedPageBreak/>
              <w:t xml:space="preserve">presentations, awards and related </w:t>
            </w:r>
            <w:proofErr w:type="gramStart"/>
            <w:r w:rsidRPr="00D93E37">
              <w:rPr>
                <w:rFonts w:ascii="Helvetica" w:hAnsi="Helvetica" w:cs="Helvetica"/>
                <w:sz w:val="18"/>
                <w:szCs w:val="18"/>
                <w:lang w:val="en-CA"/>
              </w:rPr>
              <w:t>accomplishments;</w:t>
            </w:r>
            <w:proofErr w:type="gramEnd"/>
          </w:p>
          <w:p w14:paraId="52C99E53" w14:textId="77777777" w:rsidR="007C2649" w:rsidRPr="00D93E37" w:rsidRDefault="007C2649" w:rsidP="00DF6534">
            <w:pPr>
              <w:pStyle w:val="ListParagraph"/>
              <w:numPr>
                <w:ilvl w:val="0"/>
                <w:numId w:val="62"/>
              </w:numPr>
              <w:ind w:left="293" w:hanging="284"/>
              <w:rPr>
                <w:rFonts w:ascii="Helvetica" w:hAnsi="Helvetica" w:cs="Helvetica"/>
                <w:sz w:val="18"/>
                <w:szCs w:val="18"/>
                <w:lang w:val="en-CA"/>
              </w:rPr>
            </w:pPr>
            <w:r w:rsidRPr="00D93E37">
              <w:rPr>
                <w:rFonts w:ascii="Helvetica" w:hAnsi="Helvetica" w:cs="Helvetica"/>
                <w:sz w:val="18"/>
                <w:szCs w:val="18"/>
                <w:lang w:val="en-CA"/>
              </w:rPr>
              <w:t>a 500-word Statement of Intent describing the research interest.</w:t>
            </w:r>
          </w:p>
          <w:p w14:paraId="1BCBC44D" w14:textId="77777777" w:rsidR="007C2649" w:rsidRPr="00D93E37" w:rsidRDefault="007C2649" w:rsidP="00D1042C">
            <w:pPr>
              <w:rPr>
                <w:rFonts w:ascii="Helvetica" w:hAnsi="Helvetica" w:cs="Helvetica"/>
                <w:sz w:val="18"/>
                <w:szCs w:val="18"/>
                <w:lang w:val="en-CA"/>
              </w:rPr>
            </w:pPr>
          </w:p>
          <w:p w14:paraId="733671E5"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If the research initiatives are aligned with those of the potential advisor, that faculty member will notify the applicant that a formal application is appropriate. Interested applicants must then submit a formal application through the Faculty of Graduate Studies Admissions webpage.</w:t>
            </w:r>
          </w:p>
          <w:p w14:paraId="0ABC59AD" w14:textId="77777777" w:rsidR="007C2649" w:rsidRPr="00D93E37" w:rsidRDefault="007C2649" w:rsidP="00D1042C">
            <w:pPr>
              <w:rPr>
                <w:rFonts w:ascii="Helvetica" w:hAnsi="Helvetica" w:cs="Helvetica"/>
                <w:sz w:val="18"/>
                <w:szCs w:val="18"/>
                <w:lang w:val="en-CA"/>
              </w:rPr>
            </w:pPr>
          </w:p>
          <w:p w14:paraId="76C90282" w14:textId="77777777" w:rsidR="007C2649" w:rsidRPr="00D93E37" w:rsidRDefault="007C2649" w:rsidP="00D1042C">
            <w:pPr>
              <w:widowControl w:val="0"/>
              <w:ind w:right="-20"/>
              <w:rPr>
                <w:rFonts w:ascii="Helvetica" w:eastAsia="Arial" w:hAnsi="Helvetica" w:cs="Helvetica"/>
                <w:b/>
                <w:sz w:val="18"/>
                <w:szCs w:val="18"/>
                <w:lang w:val="en-CA"/>
              </w:rPr>
            </w:pPr>
            <w:r w:rsidRPr="00D93E37">
              <w:rPr>
                <w:rFonts w:ascii="Helvetica" w:eastAsia="Arial" w:hAnsi="Helvetica" w:cs="Helvetica"/>
                <w:b/>
                <w:sz w:val="18"/>
                <w:szCs w:val="18"/>
                <w:lang w:val="en-CA"/>
              </w:rPr>
              <w:t>Admissions/selection committee:</w:t>
            </w:r>
          </w:p>
          <w:p w14:paraId="18722C11" w14:textId="77777777" w:rsidR="007C2649" w:rsidRPr="00D93E37" w:rsidRDefault="007C2649" w:rsidP="00D1042C">
            <w:pPr>
              <w:widowControl w:val="0"/>
              <w:ind w:right="-20"/>
              <w:rPr>
                <w:rFonts w:ascii="Helvetica" w:eastAsia="Arial" w:hAnsi="Helvetica" w:cs="Helvetica"/>
                <w:sz w:val="18"/>
                <w:szCs w:val="18"/>
                <w:lang w:val="en-CA"/>
              </w:rPr>
            </w:pPr>
            <w:r w:rsidRPr="00D93E37">
              <w:rPr>
                <w:rFonts w:ascii="Helvetica" w:eastAsia="Arial" w:hAnsi="Helvetica" w:cs="Helvetica"/>
                <w:sz w:val="18"/>
                <w:szCs w:val="18"/>
                <w:lang w:val="en-CA"/>
              </w:rPr>
              <w:t xml:space="preserve">The </w:t>
            </w:r>
            <w:r w:rsidRPr="00D93E37">
              <w:rPr>
                <w:rFonts w:ascii="Helvetica" w:eastAsia="Arial" w:hAnsi="Helvetica" w:cs="Helvetica"/>
                <w:spacing w:val="-1"/>
                <w:sz w:val="18"/>
                <w:szCs w:val="18"/>
                <w:lang w:val="en-CA"/>
              </w:rPr>
              <w:t>Doc</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ora</w:t>
            </w:r>
            <w:r w:rsidRPr="00D93E37">
              <w:rPr>
                <w:rFonts w:ascii="Helvetica" w:eastAsia="Arial" w:hAnsi="Helvetica" w:cs="Helvetica"/>
                <w:sz w:val="18"/>
                <w:szCs w:val="18"/>
                <w:lang w:val="en-CA"/>
              </w:rPr>
              <w:t>l</w:t>
            </w:r>
            <w:r w:rsidRPr="00D93E37">
              <w:rPr>
                <w:rFonts w:ascii="Helvetica" w:eastAsia="Arial" w:hAnsi="Helvetica" w:cs="Helvetica"/>
                <w:spacing w:val="1"/>
                <w:sz w:val="18"/>
                <w:szCs w:val="18"/>
                <w:lang w:val="en-CA"/>
              </w:rPr>
              <w:t xml:space="preserve"> </w:t>
            </w:r>
            <w:r w:rsidRPr="00D93E37">
              <w:rPr>
                <w:rFonts w:ascii="Helvetica" w:eastAsia="Arial" w:hAnsi="Helvetica" w:cs="Helvetica"/>
                <w:spacing w:val="-2"/>
                <w:sz w:val="18"/>
                <w:szCs w:val="18"/>
                <w:lang w:val="en-CA"/>
              </w:rPr>
              <w:t>S</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ud</w:t>
            </w:r>
            <w:r w:rsidRPr="00D93E37">
              <w:rPr>
                <w:rFonts w:ascii="Helvetica" w:eastAsia="Arial" w:hAnsi="Helvetica" w:cs="Helvetica"/>
                <w:sz w:val="18"/>
                <w:szCs w:val="18"/>
                <w:lang w:val="en-CA"/>
              </w:rPr>
              <w:t>ies Committee (see Section 1.1) will act as the Admissions Committee.</w:t>
            </w:r>
          </w:p>
          <w:p w14:paraId="799ABFDE" w14:textId="77777777" w:rsidR="007C2649" w:rsidRPr="003241F7" w:rsidRDefault="007C2649" w:rsidP="00D1042C">
            <w:pPr>
              <w:spacing w:after="120"/>
              <w:rPr>
                <w:rFonts w:ascii="Helvetica" w:hAnsi="Helvetica" w:cs="Helvetica"/>
                <w:sz w:val="18"/>
                <w:szCs w:val="18"/>
              </w:rPr>
            </w:pPr>
          </w:p>
        </w:tc>
      </w:tr>
      <w:tr w:rsidR="007C2649" w:rsidRPr="003241F7" w14:paraId="6E67E8CB" w14:textId="77777777" w:rsidTr="00D1042C">
        <w:tc>
          <w:tcPr>
            <w:tcW w:w="7086" w:type="dxa"/>
            <w:shd w:val="clear" w:color="auto" w:fill="auto"/>
          </w:tcPr>
          <w:p w14:paraId="256115AA" w14:textId="77777777" w:rsidR="007C2649" w:rsidRPr="003241F7" w:rsidRDefault="007C2649" w:rsidP="00D1042C">
            <w:pPr>
              <w:spacing w:after="120"/>
              <w:rPr>
                <w:rFonts w:ascii="Helvetica" w:hAnsi="Helvetica" w:cs="Helvetica"/>
                <w:b/>
                <w:bCs/>
                <w:sz w:val="18"/>
                <w:szCs w:val="18"/>
              </w:rPr>
            </w:pPr>
            <w:r w:rsidRPr="003241F7">
              <w:rPr>
                <w:rFonts w:ascii="Helvetica" w:hAnsi="Helvetica" w:cs="Helvetica"/>
                <w:b/>
                <w:bCs/>
                <w:sz w:val="18"/>
                <w:szCs w:val="18"/>
              </w:rPr>
              <w:lastRenderedPageBreak/>
              <w:t>7.1 Admission</w:t>
            </w:r>
          </w:p>
          <w:p w14:paraId="1888D4FB"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6F113EF2" w14:textId="77777777" w:rsidR="007C2649" w:rsidRPr="001D73C4" w:rsidRDefault="007C2649" w:rsidP="00D1042C">
            <w:pPr>
              <w:spacing w:after="120"/>
              <w:rPr>
                <w:rFonts w:ascii="Helvetica" w:hAnsi="Helvetica" w:cs="Helvetica"/>
                <w:i/>
                <w:sz w:val="18"/>
                <w:szCs w:val="18"/>
              </w:rPr>
            </w:pPr>
          </w:p>
          <w:p w14:paraId="03A8C1A7" w14:textId="77777777" w:rsidR="007C2649" w:rsidRPr="001D73C4" w:rsidRDefault="007C2649" w:rsidP="00D1042C">
            <w:pPr>
              <w:spacing w:after="120"/>
              <w:rPr>
                <w:rFonts w:ascii="Helvetica" w:hAnsi="Helvetica" w:cs="Helvetica"/>
                <w:i/>
                <w:sz w:val="18"/>
                <w:szCs w:val="18"/>
              </w:rPr>
            </w:pPr>
          </w:p>
          <w:p w14:paraId="11C9CCBD" w14:textId="77777777" w:rsidR="007C2649" w:rsidRPr="003241F7" w:rsidRDefault="007C2649" w:rsidP="00D1042C">
            <w:pPr>
              <w:spacing w:after="120"/>
              <w:rPr>
                <w:rFonts w:ascii="Helvetica" w:hAnsi="Helvetica" w:cs="Helvetica"/>
                <w:i/>
                <w:sz w:val="18"/>
                <w:szCs w:val="18"/>
              </w:rPr>
            </w:pPr>
          </w:p>
        </w:tc>
      </w:tr>
      <w:tr w:rsidR="007C2649" w:rsidRPr="003241F7" w14:paraId="1F489268" w14:textId="77777777" w:rsidTr="00D1042C">
        <w:tc>
          <w:tcPr>
            <w:tcW w:w="7086" w:type="dxa"/>
            <w:shd w:val="clear" w:color="auto" w:fill="auto"/>
          </w:tcPr>
          <w:p w14:paraId="08162E35"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7C2649" w:rsidRPr="003241F7" w:rsidRDefault="007C2649" w:rsidP="00D1042C">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7C2649" w:rsidRPr="003241F7" w:rsidRDefault="007C2649" w:rsidP="00D1042C">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7C2649" w:rsidRPr="003241F7" w:rsidRDefault="007C2649" w:rsidP="00D1042C">
            <w:pPr>
              <w:spacing w:after="120"/>
              <w:textAlignment w:val="baseline"/>
              <w:rPr>
                <w:rFonts w:ascii="Helvetica" w:hAnsi="Helvetica" w:cs="Helvetica"/>
                <w:color w:val="222222"/>
                <w:sz w:val="18"/>
                <w:szCs w:val="18"/>
              </w:rPr>
            </w:pPr>
          </w:p>
        </w:tc>
        <w:tc>
          <w:tcPr>
            <w:tcW w:w="4254" w:type="dxa"/>
          </w:tcPr>
          <w:p w14:paraId="7C19E155" w14:textId="77777777" w:rsidR="007C2649" w:rsidRPr="001D73C4" w:rsidRDefault="007C2649" w:rsidP="00D1042C">
            <w:pPr>
              <w:spacing w:after="120"/>
              <w:rPr>
                <w:rFonts w:ascii="Helvetica" w:hAnsi="Helvetica" w:cs="Helvetica"/>
                <w:sz w:val="18"/>
                <w:szCs w:val="18"/>
              </w:rPr>
            </w:pPr>
          </w:p>
          <w:p w14:paraId="39CD2927" w14:textId="77777777" w:rsidR="007C2649" w:rsidRPr="003241F7" w:rsidRDefault="007C2649" w:rsidP="00D1042C">
            <w:pPr>
              <w:spacing w:after="120"/>
              <w:rPr>
                <w:rFonts w:ascii="Helvetica" w:hAnsi="Helvetica" w:cs="Helvetica"/>
                <w:i/>
                <w:sz w:val="18"/>
                <w:szCs w:val="18"/>
              </w:rPr>
            </w:pPr>
          </w:p>
        </w:tc>
      </w:tr>
      <w:tr w:rsidR="007C2649" w:rsidRPr="003241F7" w14:paraId="5A39DB71" w14:textId="77777777" w:rsidTr="00D1042C">
        <w:tc>
          <w:tcPr>
            <w:tcW w:w="7086" w:type="dxa"/>
            <w:shd w:val="clear" w:color="auto" w:fill="auto"/>
          </w:tcPr>
          <w:p w14:paraId="0C092D51"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w:t>
            </w:r>
            <w:r w:rsidRPr="003241F7">
              <w:rPr>
                <w:rFonts w:ascii="Helvetica" w:hAnsi="Helvetica" w:cs="Helvetica"/>
                <w:color w:val="222222"/>
                <w:sz w:val="18"/>
                <w:szCs w:val="18"/>
              </w:rPr>
              <w:lastRenderedPageBreak/>
              <w:t>7000-level must be at the 3000-level or above. A maximum of 48 credit hours of coursework is allowed toward the Ph.D. program.</w:t>
            </w:r>
          </w:p>
          <w:p w14:paraId="3911A499"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240EC266" w14:textId="77777777" w:rsidR="007C2649" w:rsidRPr="003241F7" w:rsidRDefault="007C2649" w:rsidP="00D1042C">
            <w:pPr>
              <w:spacing w:after="120"/>
              <w:rPr>
                <w:rFonts w:ascii="Helvetica" w:hAnsi="Helvetica" w:cs="Helvetica"/>
                <w:sz w:val="18"/>
                <w:szCs w:val="18"/>
              </w:rPr>
            </w:pPr>
          </w:p>
        </w:tc>
      </w:tr>
      <w:tr w:rsidR="007C2649" w:rsidRPr="003241F7" w14:paraId="4B989C5F" w14:textId="77777777" w:rsidTr="00D1042C">
        <w:tc>
          <w:tcPr>
            <w:tcW w:w="7086" w:type="dxa"/>
            <w:shd w:val="clear" w:color="auto" w:fill="auto"/>
          </w:tcPr>
          <w:p w14:paraId="6058442B"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7C2649" w:rsidRPr="003241F7" w:rsidRDefault="007C2649" w:rsidP="00D1042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1"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0EC06E5E" w14:textId="7524711B" w:rsidR="007C2649" w:rsidRPr="003241F7" w:rsidRDefault="007C2649" w:rsidP="00D1042C">
            <w:pPr>
              <w:spacing w:after="120"/>
              <w:rPr>
                <w:rFonts w:ascii="Helvetica" w:hAnsi="Helvetica" w:cs="Helvetica"/>
                <w:sz w:val="18"/>
                <w:szCs w:val="18"/>
              </w:rPr>
            </w:pPr>
          </w:p>
        </w:tc>
      </w:tr>
      <w:tr w:rsidR="007C2649" w:rsidRPr="003241F7" w14:paraId="3DEF574F" w14:textId="77777777" w:rsidTr="00D1042C">
        <w:tc>
          <w:tcPr>
            <w:tcW w:w="7086" w:type="dxa"/>
            <w:shd w:val="clear" w:color="auto" w:fill="auto"/>
          </w:tcPr>
          <w:p w14:paraId="1918D411" w14:textId="77777777" w:rsidR="007C2649" w:rsidRPr="003241F7" w:rsidRDefault="007C2649" w:rsidP="00D1042C">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7C2649" w:rsidRPr="003241F7" w:rsidRDefault="007C2649" w:rsidP="00DF6534">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hold an appointment in the student’s department/unit.</w:t>
            </w:r>
          </w:p>
          <w:p w14:paraId="2E446128" w14:textId="77777777" w:rsidR="007C2649" w:rsidRPr="003241F7" w:rsidRDefault="007C2649" w:rsidP="00DF6534">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7C2649" w:rsidRPr="003241F7" w:rsidRDefault="007C2649" w:rsidP="00DF6534">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7C2649" w:rsidRPr="003241F7" w:rsidRDefault="007C2649" w:rsidP="00DF6534">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7C2649" w:rsidRPr="0011255E" w:rsidRDefault="007C2649" w:rsidP="00DF6534">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7C2649" w:rsidRPr="0011255E"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2"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24786084" w14:textId="5F43FCD0" w:rsidR="007C2649" w:rsidRPr="003241F7" w:rsidRDefault="007C2649" w:rsidP="00D1042C">
            <w:pPr>
              <w:spacing w:after="120"/>
              <w:rPr>
                <w:rFonts w:ascii="Helvetica" w:hAnsi="Helvetica" w:cs="Helvetica"/>
                <w:i/>
                <w:sz w:val="18"/>
                <w:szCs w:val="18"/>
              </w:rPr>
            </w:pPr>
            <w:r w:rsidRPr="00D93E37">
              <w:rPr>
                <w:rFonts w:ascii="Helvetica" w:hAnsi="Helvetica" w:cs="Helvetica"/>
                <w:sz w:val="18"/>
                <w:szCs w:val="18"/>
                <w:lang w:val="en-CA"/>
              </w:rPr>
              <w:lastRenderedPageBreak/>
              <w:t>A student will only be considered for admission if a faculty member has agreed to act as the advisor. Students must consult with potential advisors before applying. The advisor, and co-advisor, if applicable, must hold a Ph.D.</w:t>
            </w:r>
          </w:p>
        </w:tc>
      </w:tr>
      <w:tr w:rsidR="007C2649" w:rsidRPr="003241F7" w14:paraId="75A33D32" w14:textId="77777777" w:rsidTr="00D1042C">
        <w:tc>
          <w:tcPr>
            <w:tcW w:w="7086" w:type="dxa"/>
            <w:shd w:val="clear" w:color="auto" w:fill="auto"/>
          </w:tcPr>
          <w:p w14:paraId="221782EF"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7C2649" w:rsidRPr="003241F7" w:rsidRDefault="007C2649" w:rsidP="00D1042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7C2649" w:rsidRPr="003241F7" w:rsidRDefault="007C2649" w:rsidP="00D1042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7C2649" w:rsidRPr="003241F7" w:rsidRDefault="007C2649" w:rsidP="00D1042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7C2649" w:rsidRPr="003241F7" w:rsidRDefault="007C2649" w:rsidP="00D1042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7C2649" w:rsidRPr="00B5624E" w:rsidRDefault="007C2649" w:rsidP="00DF6534">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4"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7C2649" w:rsidRPr="00B5624E" w:rsidRDefault="007C2649" w:rsidP="00DF6534">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7C2649" w:rsidRPr="003241F7" w:rsidRDefault="007C2649" w:rsidP="00D1042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6D9D0DF2" w14:textId="5B556923" w:rsidR="007C2649" w:rsidRPr="003241F7" w:rsidRDefault="007C2649" w:rsidP="00D1042C">
            <w:pPr>
              <w:spacing w:after="120"/>
              <w:rPr>
                <w:rFonts w:ascii="Helvetica" w:hAnsi="Helvetica" w:cs="Helvetica"/>
                <w:i/>
                <w:sz w:val="18"/>
                <w:szCs w:val="18"/>
              </w:rPr>
            </w:pPr>
          </w:p>
        </w:tc>
      </w:tr>
      <w:tr w:rsidR="007C2649" w:rsidRPr="003241F7" w14:paraId="27320846" w14:textId="77777777" w:rsidTr="00D1042C">
        <w:tc>
          <w:tcPr>
            <w:tcW w:w="7086" w:type="dxa"/>
            <w:shd w:val="clear" w:color="auto" w:fill="auto"/>
          </w:tcPr>
          <w:p w14:paraId="096E43E6"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7C2649" w:rsidRPr="003241F7" w:rsidRDefault="007C2649" w:rsidP="00D1042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7D6B0E18" w14:textId="49F7B6EB" w:rsidR="007C2649" w:rsidRPr="003241F7" w:rsidRDefault="007C2649" w:rsidP="00D1042C">
            <w:pPr>
              <w:spacing w:after="120"/>
              <w:rPr>
                <w:rFonts w:ascii="Helvetica" w:hAnsi="Helvetica" w:cs="Helvetica"/>
                <w:i/>
                <w:sz w:val="18"/>
                <w:szCs w:val="18"/>
              </w:rPr>
            </w:pPr>
          </w:p>
        </w:tc>
      </w:tr>
      <w:tr w:rsidR="007C2649" w:rsidRPr="003241F7" w14:paraId="22A6FAC9" w14:textId="77777777" w:rsidTr="00D1042C">
        <w:tc>
          <w:tcPr>
            <w:tcW w:w="7086" w:type="dxa"/>
            <w:shd w:val="clear" w:color="auto" w:fill="auto"/>
          </w:tcPr>
          <w:p w14:paraId="24C91AB8"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5"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w:t>
            </w:r>
            <w:r w:rsidRPr="003241F7">
              <w:rPr>
                <w:rFonts w:ascii="Helvetica" w:hAnsi="Helvetica" w:cs="Helvetica"/>
                <w:color w:val="222222"/>
                <w:sz w:val="18"/>
                <w:szCs w:val="18"/>
              </w:rPr>
              <w:lastRenderedPageBreak/>
              <w:t>Graduate Studies. Committees may include a Knowledge Expert or invited member, not both.</w:t>
            </w:r>
          </w:p>
          <w:p w14:paraId="2C3DED85"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7C2649" w:rsidRPr="003241F7" w:rsidRDefault="007C2649"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6"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7C2649" w:rsidRPr="003241F7" w:rsidRDefault="007C2649"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4E4691C7"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lastRenderedPageBreak/>
              <w:t xml:space="preserve">The advisory committee will be formed during the student’s first year in the program by mutual consent of the advisor and </w:t>
            </w:r>
            <w:proofErr w:type="gramStart"/>
            <w:r w:rsidRPr="00D93E37">
              <w:rPr>
                <w:rFonts w:ascii="Helvetica" w:hAnsi="Helvetica" w:cs="Helvetica"/>
                <w:sz w:val="18"/>
                <w:szCs w:val="18"/>
                <w:lang w:val="en-CA"/>
              </w:rPr>
              <w:t>student, and</w:t>
            </w:r>
            <w:proofErr w:type="gramEnd"/>
            <w:r w:rsidRPr="00D93E37">
              <w:rPr>
                <w:rFonts w:ascii="Helvetica" w:hAnsi="Helvetica" w:cs="Helvetica"/>
                <w:sz w:val="18"/>
                <w:szCs w:val="18"/>
                <w:lang w:val="en-CA"/>
              </w:rPr>
              <w:t xml:space="preserve"> approved by the Doctoral Studies Committee Chair.</w:t>
            </w:r>
          </w:p>
          <w:p w14:paraId="04536473" w14:textId="77777777" w:rsidR="007C2649" w:rsidRPr="00D93E37" w:rsidRDefault="007C2649" w:rsidP="00D1042C">
            <w:pPr>
              <w:rPr>
                <w:rFonts w:ascii="Helvetica" w:hAnsi="Helvetica" w:cs="Helvetica"/>
                <w:sz w:val="18"/>
                <w:szCs w:val="18"/>
                <w:lang w:val="en-CA"/>
              </w:rPr>
            </w:pPr>
          </w:p>
          <w:p w14:paraId="0E414B80"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 xml:space="preserve">The advisory committee shall include at least three members of the Faculty of Graduate Studies:  </w:t>
            </w:r>
          </w:p>
          <w:p w14:paraId="79FA180E" w14:textId="77777777" w:rsidR="007C2649" w:rsidRPr="00D93E37" w:rsidRDefault="007C2649" w:rsidP="00D1042C">
            <w:pPr>
              <w:rPr>
                <w:rFonts w:ascii="Helvetica" w:hAnsi="Helvetica" w:cs="Helvetica"/>
                <w:sz w:val="18"/>
                <w:szCs w:val="18"/>
                <w:lang w:val="en-CA"/>
              </w:rPr>
            </w:pPr>
          </w:p>
          <w:p w14:paraId="0A79D7E3" w14:textId="77777777" w:rsidR="007C2649" w:rsidRPr="00D93E37" w:rsidRDefault="007C2649" w:rsidP="00DF6534">
            <w:pPr>
              <w:pStyle w:val="ListParagraph"/>
              <w:numPr>
                <w:ilvl w:val="0"/>
                <w:numId w:val="63"/>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the student’s advisor, as </w:t>
            </w:r>
            <w:proofErr w:type="gramStart"/>
            <w:r w:rsidRPr="00D93E37">
              <w:rPr>
                <w:rFonts w:ascii="Helvetica" w:hAnsi="Helvetica" w:cs="Helvetica"/>
                <w:sz w:val="18"/>
                <w:szCs w:val="18"/>
                <w:lang w:val="en-CA"/>
              </w:rPr>
              <w:t>Chair;</w:t>
            </w:r>
            <w:proofErr w:type="gramEnd"/>
          </w:p>
          <w:p w14:paraId="7F5BCA3F" w14:textId="77777777" w:rsidR="007C2649" w:rsidRPr="00D93E37" w:rsidRDefault="007C2649" w:rsidP="00DF6534">
            <w:pPr>
              <w:pStyle w:val="ListParagraph"/>
              <w:numPr>
                <w:ilvl w:val="0"/>
                <w:numId w:val="63"/>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another FGS member, </w:t>
            </w:r>
            <w:r>
              <w:rPr>
                <w:rFonts w:ascii="Helvetica" w:hAnsi="Helvetica" w:cs="Helvetica"/>
                <w:sz w:val="18"/>
                <w:szCs w:val="18"/>
                <w:lang w:val="en-CA"/>
              </w:rPr>
              <w:t>usually</w:t>
            </w:r>
            <w:r w:rsidRPr="00D93E37">
              <w:rPr>
                <w:rFonts w:ascii="Helvetica" w:hAnsi="Helvetica" w:cs="Helvetica"/>
                <w:sz w:val="18"/>
                <w:szCs w:val="18"/>
                <w:lang w:val="en-CA"/>
              </w:rPr>
              <w:t xml:space="preserve"> in the Faculty of Architecture, with expertise that supports the student’s topic area (non-Architecture appointments must be approved by the Doctoral Studies Committee Chair on recommendation by the Advisor); and</w:t>
            </w:r>
          </w:p>
          <w:p w14:paraId="7F6AC839" w14:textId="77777777" w:rsidR="007C2649" w:rsidRPr="00D93E37" w:rsidRDefault="007C2649" w:rsidP="00DF6534">
            <w:pPr>
              <w:pStyle w:val="ListParagraph"/>
              <w:numPr>
                <w:ilvl w:val="0"/>
                <w:numId w:val="63"/>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a third member from outside the Faculty of Architecture but within the University of Manitoba. </w:t>
            </w:r>
          </w:p>
          <w:p w14:paraId="3E901DEE" w14:textId="77777777" w:rsidR="007C2649" w:rsidRPr="00D93E37" w:rsidRDefault="007C2649" w:rsidP="00D1042C">
            <w:pPr>
              <w:ind w:left="96" w:hanging="96"/>
              <w:rPr>
                <w:rFonts w:ascii="Helvetica" w:hAnsi="Helvetica" w:cs="Helvetica"/>
                <w:sz w:val="18"/>
                <w:szCs w:val="18"/>
                <w:lang w:val="en-CA"/>
              </w:rPr>
            </w:pPr>
          </w:p>
          <w:p w14:paraId="39D90A9A" w14:textId="77777777" w:rsidR="007C2649" w:rsidRPr="00D93E37" w:rsidRDefault="007C2649" w:rsidP="00D1042C">
            <w:pPr>
              <w:ind w:left="6" w:hanging="6"/>
              <w:rPr>
                <w:rFonts w:ascii="Helvetica" w:hAnsi="Helvetica" w:cs="Helvetica"/>
                <w:sz w:val="18"/>
                <w:szCs w:val="18"/>
                <w:lang w:val="en-CA"/>
              </w:rPr>
            </w:pPr>
            <w:r w:rsidRPr="00D93E37">
              <w:rPr>
                <w:rFonts w:ascii="Helvetica" w:eastAsia="Arial" w:hAnsi="Helvetica" w:cs="Helvetica"/>
                <w:spacing w:val="-1"/>
                <w:sz w:val="18"/>
                <w:szCs w:val="18"/>
                <w:lang w:val="en-CA"/>
              </w:rPr>
              <w:t>An</w:t>
            </w:r>
            <w:r w:rsidRPr="00D93E37">
              <w:rPr>
                <w:rFonts w:ascii="Helvetica" w:eastAsia="Arial" w:hAnsi="Helvetica" w:cs="Helvetica"/>
                <w:sz w:val="18"/>
                <w:szCs w:val="18"/>
                <w:lang w:val="en-CA"/>
              </w:rPr>
              <w:t>y</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change</w:t>
            </w:r>
            <w:r w:rsidRPr="00D93E37">
              <w:rPr>
                <w:rFonts w:ascii="Helvetica" w:eastAsia="Arial" w:hAnsi="Helvetica" w:cs="Helvetica"/>
                <w:sz w:val="18"/>
                <w:szCs w:val="18"/>
                <w:lang w:val="en-CA"/>
              </w:rPr>
              <w:t>s</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t</w:t>
            </w:r>
            <w:r w:rsidRPr="00D93E37">
              <w:rPr>
                <w:rFonts w:ascii="Helvetica" w:eastAsia="Arial" w:hAnsi="Helvetica" w:cs="Helvetica"/>
                <w:sz w:val="18"/>
                <w:szCs w:val="18"/>
                <w:lang w:val="en-CA"/>
              </w:rPr>
              <w:t>o</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h</w:t>
            </w:r>
            <w:r w:rsidRPr="00D93E37">
              <w:rPr>
                <w:rFonts w:ascii="Helvetica" w:eastAsia="Arial" w:hAnsi="Helvetica" w:cs="Helvetica"/>
                <w:sz w:val="18"/>
                <w:szCs w:val="18"/>
                <w:lang w:val="en-CA"/>
              </w:rPr>
              <w:t xml:space="preserve">e </w:t>
            </w:r>
            <w:r w:rsidRPr="00D93E37">
              <w:rPr>
                <w:rFonts w:ascii="Helvetica" w:eastAsia="Arial" w:hAnsi="Helvetica" w:cs="Helvetica"/>
                <w:spacing w:val="1"/>
                <w:sz w:val="18"/>
                <w:szCs w:val="18"/>
                <w:lang w:val="en-CA"/>
              </w:rPr>
              <w:t>c</w:t>
            </w:r>
            <w:r w:rsidRPr="00D93E37">
              <w:rPr>
                <w:rFonts w:ascii="Helvetica" w:eastAsia="Arial" w:hAnsi="Helvetica" w:cs="Helvetica"/>
                <w:spacing w:val="-3"/>
                <w:sz w:val="18"/>
                <w:szCs w:val="18"/>
                <w:lang w:val="en-CA"/>
              </w:rPr>
              <w:t>o</w:t>
            </w:r>
            <w:r w:rsidRPr="00D93E37">
              <w:rPr>
                <w:rFonts w:ascii="Helvetica" w:eastAsia="Arial" w:hAnsi="Helvetica" w:cs="Helvetica"/>
                <w:spacing w:val="3"/>
                <w:sz w:val="18"/>
                <w:szCs w:val="18"/>
                <w:lang w:val="en-CA"/>
              </w:rPr>
              <w:t>m</w:t>
            </w:r>
            <w:r w:rsidRPr="00D93E37">
              <w:rPr>
                <w:rFonts w:ascii="Helvetica" w:eastAsia="Arial" w:hAnsi="Helvetica" w:cs="Helvetica"/>
                <w:spacing w:val="-1"/>
                <w:sz w:val="18"/>
                <w:szCs w:val="18"/>
                <w:lang w:val="en-CA"/>
              </w:rPr>
              <w:t>p</w:t>
            </w:r>
            <w:r w:rsidRPr="00D93E37">
              <w:rPr>
                <w:rFonts w:ascii="Helvetica" w:eastAsia="Arial" w:hAnsi="Helvetica" w:cs="Helvetica"/>
                <w:spacing w:val="-3"/>
                <w:sz w:val="18"/>
                <w:szCs w:val="18"/>
                <w:lang w:val="en-CA"/>
              </w:rPr>
              <w:t>o</w:t>
            </w:r>
            <w:r w:rsidRPr="00D93E37">
              <w:rPr>
                <w:rFonts w:ascii="Helvetica" w:eastAsia="Arial" w:hAnsi="Helvetica" w:cs="Helvetica"/>
                <w:spacing w:val="1"/>
                <w:sz w:val="18"/>
                <w:szCs w:val="18"/>
                <w:lang w:val="en-CA"/>
              </w:rPr>
              <w:t>s</w:t>
            </w:r>
            <w:r w:rsidRPr="00D93E37">
              <w:rPr>
                <w:rFonts w:ascii="Helvetica" w:eastAsia="Arial" w:hAnsi="Helvetica" w:cs="Helvetica"/>
                <w:sz w:val="18"/>
                <w:szCs w:val="18"/>
                <w:lang w:val="en-CA"/>
              </w:rPr>
              <w:t>i</w:t>
            </w:r>
            <w:r w:rsidRPr="00D93E37">
              <w:rPr>
                <w:rFonts w:ascii="Helvetica" w:eastAsia="Arial" w:hAnsi="Helvetica" w:cs="Helvetica"/>
                <w:spacing w:val="1"/>
                <w:sz w:val="18"/>
                <w:szCs w:val="18"/>
                <w:lang w:val="en-CA"/>
              </w:rPr>
              <w:t>t</w:t>
            </w:r>
            <w:r w:rsidRPr="00D93E37">
              <w:rPr>
                <w:rFonts w:ascii="Helvetica" w:eastAsia="Arial" w:hAnsi="Helvetica" w:cs="Helvetica"/>
                <w:sz w:val="18"/>
                <w:szCs w:val="18"/>
                <w:lang w:val="en-CA"/>
              </w:rPr>
              <w:t>ion</w:t>
            </w:r>
            <w:r w:rsidRPr="00D93E37">
              <w:rPr>
                <w:rFonts w:ascii="Helvetica" w:eastAsia="Arial" w:hAnsi="Helvetica" w:cs="Helvetica"/>
                <w:spacing w:val="-5"/>
                <w:sz w:val="18"/>
                <w:szCs w:val="18"/>
                <w:lang w:val="en-CA"/>
              </w:rPr>
              <w:t xml:space="preserve"> of the advisory committee </w:t>
            </w:r>
            <w:r w:rsidRPr="00D93E37">
              <w:rPr>
                <w:rFonts w:ascii="Helvetica" w:eastAsia="Arial" w:hAnsi="Helvetica" w:cs="Helvetica"/>
                <w:spacing w:val="3"/>
                <w:sz w:val="18"/>
                <w:szCs w:val="18"/>
                <w:lang w:val="en-CA"/>
              </w:rPr>
              <w:t>m</w:t>
            </w:r>
            <w:r w:rsidRPr="00D93E37">
              <w:rPr>
                <w:rFonts w:ascii="Helvetica" w:eastAsia="Arial" w:hAnsi="Helvetica" w:cs="Helvetica"/>
                <w:spacing w:val="-3"/>
                <w:sz w:val="18"/>
                <w:szCs w:val="18"/>
                <w:lang w:val="en-CA"/>
              </w:rPr>
              <w:t>u</w:t>
            </w:r>
            <w:r w:rsidRPr="00D93E37">
              <w:rPr>
                <w:rFonts w:ascii="Helvetica" w:eastAsia="Arial" w:hAnsi="Helvetica" w:cs="Helvetica"/>
                <w:spacing w:val="1"/>
                <w:sz w:val="18"/>
                <w:szCs w:val="18"/>
                <w:lang w:val="en-CA"/>
              </w:rPr>
              <w:t>s</w:t>
            </w:r>
            <w:r w:rsidRPr="00D93E37">
              <w:rPr>
                <w:rFonts w:ascii="Helvetica" w:eastAsia="Arial" w:hAnsi="Helvetica" w:cs="Helvetica"/>
                <w:sz w:val="18"/>
                <w:szCs w:val="18"/>
                <w:lang w:val="en-CA"/>
              </w:rPr>
              <w:t xml:space="preserve">t </w:t>
            </w:r>
            <w:r w:rsidRPr="00D93E37">
              <w:rPr>
                <w:rFonts w:ascii="Helvetica" w:eastAsia="Arial" w:hAnsi="Helvetica" w:cs="Helvetica"/>
                <w:spacing w:val="-1"/>
                <w:sz w:val="18"/>
                <w:szCs w:val="18"/>
                <w:lang w:val="en-CA"/>
              </w:rPr>
              <w:t>b</w:t>
            </w:r>
            <w:r w:rsidRPr="00D93E37">
              <w:rPr>
                <w:rFonts w:ascii="Helvetica" w:eastAsia="Arial" w:hAnsi="Helvetica" w:cs="Helvetica"/>
                <w:sz w:val="18"/>
                <w:szCs w:val="18"/>
                <w:lang w:val="en-CA"/>
              </w:rPr>
              <w:t xml:space="preserve">e </w:t>
            </w:r>
            <w:r w:rsidRPr="00D93E37">
              <w:rPr>
                <w:rFonts w:ascii="Helvetica" w:eastAsia="Arial" w:hAnsi="Helvetica" w:cs="Helvetica"/>
                <w:spacing w:val="-1"/>
                <w:sz w:val="18"/>
                <w:szCs w:val="18"/>
                <w:lang w:val="en-CA"/>
              </w:rPr>
              <w:t>approve</w:t>
            </w:r>
            <w:r w:rsidRPr="00D93E37">
              <w:rPr>
                <w:rFonts w:ascii="Helvetica" w:eastAsia="Arial" w:hAnsi="Helvetica" w:cs="Helvetica"/>
                <w:sz w:val="18"/>
                <w:szCs w:val="18"/>
                <w:lang w:val="en-CA"/>
              </w:rPr>
              <w:t xml:space="preserve">d </w:t>
            </w:r>
            <w:r w:rsidRPr="00D93E37">
              <w:rPr>
                <w:rFonts w:ascii="Helvetica" w:eastAsia="Arial" w:hAnsi="Helvetica" w:cs="Helvetica"/>
                <w:spacing w:val="-1"/>
                <w:sz w:val="18"/>
                <w:szCs w:val="18"/>
                <w:lang w:val="en-CA"/>
              </w:rPr>
              <w:t>b</w:t>
            </w:r>
            <w:r w:rsidRPr="00D93E37">
              <w:rPr>
                <w:rFonts w:ascii="Helvetica" w:eastAsia="Arial" w:hAnsi="Helvetica" w:cs="Helvetica"/>
                <w:sz w:val="18"/>
                <w:szCs w:val="18"/>
                <w:lang w:val="en-CA"/>
              </w:rPr>
              <w:t>y the advisor and</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h</w:t>
            </w:r>
            <w:r w:rsidRPr="00D93E37">
              <w:rPr>
                <w:rFonts w:ascii="Helvetica" w:eastAsia="Arial" w:hAnsi="Helvetica" w:cs="Helvetica"/>
                <w:sz w:val="18"/>
                <w:szCs w:val="18"/>
                <w:lang w:val="en-CA"/>
              </w:rPr>
              <w:t xml:space="preserve">e </w:t>
            </w:r>
            <w:r w:rsidRPr="00D93E37">
              <w:rPr>
                <w:rFonts w:ascii="Helvetica" w:hAnsi="Helvetica" w:cs="Helvetica"/>
                <w:sz w:val="18"/>
                <w:szCs w:val="18"/>
                <w:lang w:val="en-CA"/>
              </w:rPr>
              <w:t>Doctoral Studies Committee Chair.</w:t>
            </w:r>
          </w:p>
          <w:p w14:paraId="5678994D" w14:textId="77777777" w:rsidR="007C2649" w:rsidRPr="00D93E37" w:rsidRDefault="007C2649" w:rsidP="00D1042C">
            <w:pPr>
              <w:ind w:left="6" w:hanging="6"/>
              <w:rPr>
                <w:rFonts w:ascii="Helvetica" w:hAnsi="Helvetica" w:cs="Helvetica"/>
                <w:sz w:val="18"/>
                <w:szCs w:val="18"/>
                <w:lang w:val="en-CA"/>
              </w:rPr>
            </w:pPr>
          </w:p>
          <w:p w14:paraId="6B9DF344"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Academic staff members who retire during the time they are serving on advisory committees are expected to continue to fulfill their obligations.</w:t>
            </w:r>
          </w:p>
          <w:p w14:paraId="258A5ECE" w14:textId="77777777" w:rsidR="007C2649" w:rsidRPr="00D93E37" w:rsidRDefault="007C2649" w:rsidP="00D1042C">
            <w:pPr>
              <w:rPr>
                <w:rFonts w:ascii="Helvetica" w:hAnsi="Helvetica" w:cs="Helvetica"/>
                <w:sz w:val="18"/>
                <w:szCs w:val="18"/>
                <w:lang w:val="en-CA"/>
              </w:rPr>
            </w:pPr>
          </w:p>
          <w:p w14:paraId="4863DC47" w14:textId="77777777" w:rsidR="007C2649" w:rsidRPr="00D93E37" w:rsidRDefault="007C2649" w:rsidP="00D1042C">
            <w:pPr>
              <w:spacing w:before="120"/>
              <w:rPr>
                <w:rFonts w:ascii="Helvetica" w:hAnsi="Helvetica" w:cs="Helvetica"/>
                <w:sz w:val="18"/>
                <w:szCs w:val="18"/>
                <w:lang w:val="en-CA"/>
              </w:rPr>
            </w:pPr>
            <w:r w:rsidRPr="00D93E37">
              <w:rPr>
                <w:rFonts w:ascii="Helvetica" w:hAnsi="Helvetica" w:cs="Helvetica"/>
                <w:sz w:val="18"/>
                <w:szCs w:val="18"/>
                <w:lang w:val="en-CA"/>
              </w:rPr>
              <w:t>All advisory committee members must hold a Ph.D.</w:t>
            </w:r>
          </w:p>
          <w:p w14:paraId="5A598EFF" w14:textId="0CD2B852" w:rsidR="007C2649" w:rsidRPr="003241F7" w:rsidRDefault="007C2649" w:rsidP="00D1042C">
            <w:pPr>
              <w:spacing w:after="120"/>
              <w:rPr>
                <w:rFonts w:ascii="Helvetica" w:hAnsi="Helvetica" w:cs="Helvetica"/>
                <w:i/>
                <w:sz w:val="18"/>
                <w:szCs w:val="18"/>
              </w:rPr>
            </w:pPr>
          </w:p>
        </w:tc>
      </w:tr>
      <w:tr w:rsidR="007C2649" w:rsidRPr="003241F7" w14:paraId="1BA9AF4B" w14:textId="77777777" w:rsidTr="00D1042C">
        <w:tc>
          <w:tcPr>
            <w:tcW w:w="7086" w:type="dxa"/>
            <w:shd w:val="clear" w:color="auto" w:fill="auto"/>
          </w:tcPr>
          <w:p w14:paraId="05202F20" w14:textId="77777777" w:rsidR="007C2649" w:rsidRPr="003241F7" w:rsidRDefault="007C2649" w:rsidP="00D1042C">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7"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8"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9"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7C2649" w:rsidRPr="003241F7" w:rsidRDefault="007C2649" w:rsidP="00D1042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124EFB31" w14:textId="77777777" w:rsidR="007C2649" w:rsidRPr="003241F7" w:rsidRDefault="007C2649" w:rsidP="00D1042C">
            <w:pPr>
              <w:spacing w:after="120"/>
              <w:rPr>
                <w:rFonts w:ascii="Helvetica" w:hAnsi="Helvetica" w:cs="Helvetica"/>
                <w:i/>
                <w:sz w:val="18"/>
                <w:szCs w:val="18"/>
              </w:rPr>
            </w:pPr>
          </w:p>
        </w:tc>
      </w:tr>
      <w:tr w:rsidR="007C2649" w:rsidRPr="003241F7" w14:paraId="10CBEF74" w14:textId="77777777" w:rsidTr="00D1042C">
        <w:tc>
          <w:tcPr>
            <w:tcW w:w="7086" w:type="dxa"/>
            <w:shd w:val="clear" w:color="auto" w:fill="auto"/>
          </w:tcPr>
          <w:p w14:paraId="3F6E7BF1" w14:textId="77777777" w:rsidR="007C2649" w:rsidRPr="003241F7" w:rsidRDefault="007C2649" w:rsidP="00D1042C">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0"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7C2649" w:rsidRPr="003241F7" w:rsidRDefault="007C2649" w:rsidP="00D1042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7C2649" w:rsidRPr="003241F7" w:rsidRDefault="007C2649" w:rsidP="00D1042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7C2649" w:rsidRPr="003241F7" w:rsidRDefault="007C2649" w:rsidP="00D1042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7C2649" w:rsidRPr="003241F7" w:rsidRDefault="007C2649" w:rsidP="00D1042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approval of the student’s advisor/co-advisor and the Head of the department/unit are sufficient for registration. The program of study, including withdrawal from </w:t>
            </w:r>
            <w:r w:rsidRPr="003241F7">
              <w:rPr>
                <w:rFonts w:ascii="Helvetica" w:hAnsi="Helvetica" w:cs="Helvetica"/>
                <w:color w:val="222222"/>
                <w:sz w:val="18"/>
                <w:szCs w:val="18"/>
              </w:rPr>
              <w:lastRenderedPageBreak/>
              <w:t>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615BD00E" w14:textId="67F7251B" w:rsidR="007C2649" w:rsidRPr="003241F7" w:rsidRDefault="007C2649" w:rsidP="007C2649">
            <w:pPr>
              <w:rPr>
                <w:rFonts w:ascii="Helvetica" w:hAnsi="Helvetica" w:cs="Helvetica"/>
                <w:i/>
                <w:sz w:val="18"/>
                <w:szCs w:val="18"/>
              </w:rPr>
            </w:pPr>
            <w:r w:rsidRPr="00D93E37">
              <w:rPr>
                <w:rFonts w:ascii="Helvetica" w:hAnsi="Helvetica" w:cs="Helvetica"/>
                <w:sz w:val="18"/>
                <w:szCs w:val="18"/>
                <w:lang w:val="en-CA"/>
              </w:rPr>
              <w:lastRenderedPageBreak/>
              <w:t xml:space="preserve">A student’s program of study, including coursework, will be specific to </w:t>
            </w:r>
            <w:r w:rsidR="00761F4B">
              <w:rPr>
                <w:rFonts w:ascii="Helvetica" w:hAnsi="Helvetica" w:cs="Helvetica"/>
                <w:sz w:val="18"/>
                <w:szCs w:val="18"/>
                <w:lang w:val="en-CA"/>
              </w:rPr>
              <w:t>their</w:t>
            </w:r>
            <w:r w:rsidRPr="00D93E37">
              <w:rPr>
                <w:rFonts w:ascii="Helvetica" w:hAnsi="Helvetica" w:cs="Helvetica"/>
                <w:sz w:val="18"/>
                <w:szCs w:val="18"/>
                <w:lang w:val="en-CA"/>
              </w:rPr>
              <w:t xml:space="preserve"> research. The program of study is to be devised by the student and advisor, approved by the advisor and Doctoral Studies Committee Chair, and submitted to the Faculty of Graduate Studies</w:t>
            </w:r>
            <w:r>
              <w:rPr>
                <w:rFonts w:ascii="Helvetica" w:hAnsi="Helvetica" w:cs="Helvetica"/>
                <w:sz w:val="18"/>
                <w:szCs w:val="18"/>
                <w:lang w:val="en-CA"/>
              </w:rPr>
              <w:t>.</w:t>
            </w:r>
          </w:p>
        </w:tc>
      </w:tr>
      <w:tr w:rsidR="007C2649" w:rsidRPr="003241F7" w14:paraId="53707AFE" w14:textId="77777777" w:rsidTr="00D1042C">
        <w:tc>
          <w:tcPr>
            <w:tcW w:w="7086" w:type="dxa"/>
            <w:shd w:val="clear" w:color="auto" w:fill="auto"/>
          </w:tcPr>
          <w:p w14:paraId="58652905" w14:textId="77777777" w:rsidR="007C2649" w:rsidRPr="003241F7" w:rsidRDefault="007C2649" w:rsidP="00D1042C">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7C2649" w:rsidRPr="003241F7" w:rsidRDefault="007C2649" w:rsidP="00D1042C">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7C2649" w:rsidRPr="003241F7" w:rsidRDefault="007C2649" w:rsidP="00D1042C">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0124B67F"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 xml:space="preserve">Each student will be required to take a minimum of 12 credit hours of 7000 level courses. One 3 credit hour course must address theory, and one 3 credit hour course must address methods appropriate to the student’s area of study. At least 6 of the 12 credit hours of courses must be taken within the Faculty of Architecture. Appropriate courses will be determined in consultation with the student’s </w:t>
            </w:r>
            <w:proofErr w:type="gramStart"/>
            <w:r w:rsidRPr="00D93E37">
              <w:rPr>
                <w:rFonts w:ascii="Helvetica" w:hAnsi="Helvetica" w:cs="Helvetica"/>
                <w:sz w:val="18"/>
                <w:szCs w:val="18"/>
                <w:lang w:val="en-CA"/>
              </w:rPr>
              <w:t>advisor, and</w:t>
            </w:r>
            <w:proofErr w:type="gramEnd"/>
            <w:r w:rsidRPr="00D93E37">
              <w:rPr>
                <w:rFonts w:ascii="Helvetica" w:hAnsi="Helvetica" w:cs="Helvetica"/>
                <w:sz w:val="18"/>
                <w:szCs w:val="18"/>
                <w:lang w:val="en-CA"/>
              </w:rPr>
              <w:t xml:space="preserve"> approved by the Doctoral Studies Committee Chair.</w:t>
            </w:r>
          </w:p>
          <w:p w14:paraId="7879C920" w14:textId="77777777" w:rsidR="007C2649" w:rsidRPr="00D93E37" w:rsidRDefault="007C2649" w:rsidP="00D1042C">
            <w:pPr>
              <w:rPr>
                <w:rFonts w:ascii="Helvetica" w:hAnsi="Helvetica" w:cs="Helvetica"/>
                <w:sz w:val="18"/>
                <w:szCs w:val="18"/>
                <w:lang w:val="en-CA"/>
              </w:rPr>
            </w:pPr>
          </w:p>
          <w:p w14:paraId="7325CA28"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 xml:space="preserve">Students (full and part-time) will </w:t>
            </w:r>
            <w:r>
              <w:rPr>
                <w:rFonts w:ascii="Helvetica" w:hAnsi="Helvetica" w:cs="Helvetica"/>
                <w:sz w:val="18"/>
                <w:szCs w:val="18"/>
                <w:lang w:val="en-CA"/>
              </w:rPr>
              <w:t>usually</w:t>
            </w:r>
            <w:r w:rsidRPr="00D93E37">
              <w:rPr>
                <w:rFonts w:ascii="Helvetica" w:hAnsi="Helvetica" w:cs="Helvetica"/>
                <w:sz w:val="18"/>
                <w:szCs w:val="18"/>
                <w:lang w:val="en-CA"/>
              </w:rPr>
              <w:t xml:space="preserve"> complete the 12 credit hours of coursework by the end of their first year. </w:t>
            </w:r>
          </w:p>
          <w:p w14:paraId="0BC95DBD" w14:textId="77777777" w:rsidR="007C2649" w:rsidRPr="00D93E37" w:rsidRDefault="007C2649" w:rsidP="00D1042C">
            <w:pPr>
              <w:rPr>
                <w:rFonts w:ascii="Helvetica" w:hAnsi="Helvetica" w:cs="Helvetica"/>
                <w:sz w:val="18"/>
                <w:szCs w:val="18"/>
                <w:lang w:val="en-CA"/>
              </w:rPr>
            </w:pPr>
          </w:p>
          <w:p w14:paraId="471DE337" w14:textId="7F9F6ECB"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 xml:space="preserve">Each student is responsible for ensuring that </w:t>
            </w:r>
            <w:r w:rsidR="00761F4B">
              <w:rPr>
                <w:rFonts w:ascii="Helvetica" w:hAnsi="Helvetica" w:cs="Helvetica"/>
                <w:sz w:val="18"/>
                <w:szCs w:val="18"/>
                <w:lang w:val="en-CA"/>
              </w:rPr>
              <w:t>they</w:t>
            </w:r>
            <w:r w:rsidRPr="00D93E37">
              <w:rPr>
                <w:rFonts w:ascii="Helvetica" w:hAnsi="Helvetica" w:cs="Helvetica"/>
                <w:sz w:val="18"/>
                <w:szCs w:val="18"/>
                <w:lang w:val="en-CA"/>
              </w:rPr>
              <w:t xml:space="preserve"> </w:t>
            </w:r>
            <w:proofErr w:type="gramStart"/>
            <w:r w:rsidRPr="00D93E37">
              <w:rPr>
                <w:rFonts w:ascii="Helvetica" w:hAnsi="Helvetica" w:cs="Helvetica"/>
                <w:sz w:val="18"/>
                <w:szCs w:val="18"/>
                <w:lang w:val="en-CA"/>
              </w:rPr>
              <w:t>has</w:t>
            </w:r>
            <w:proofErr w:type="gramEnd"/>
            <w:r w:rsidRPr="00D93E37">
              <w:rPr>
                <w:rFonts w:ascii="Helvetica" w:hAnsi="Helvetica" w:cs="Helvetica"/>
                <w:sz w:val="18"/>
                <w:szCs w:val="18"/>
                <w:lang w:val="en-CA"/>
              </w:rPr>
              <w:t xml:space="preserve"> approval for and has registered in the selected courses.</w:t>
            </w:r>
          </w:p>
          <w:p w14:paraId="60A2A0BA" w14:textId="77777777" w:rsidR="007C2649" w:rsidRPr="00D93E37" w:rsidRDefault="007C2649" w:rsidP="00D1042C">
            <w:pPr>
              <w:rPr>
                <w:rFonts w:ascii="Helvetica" w:hAnsi="Helvetica" w:cs="Helvetica"/>
                <w:sz w:val="18"/>
                <w:szCs w:val="18"/>
                <w:lang w:val="en-CA"/>
              </w:rPr>
            </w:pPr>
          </w:p>
          <w:p w14:paraId="59FCE10D"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 xml:space="preserve">Where necessary, the student may be required to complete additional coursework as identified by the advisory committee. </w:t>
            </w:r>
          </w:p>
          <w:p w14:paraId="555295A0" w14:textId="77777777" w:rsidR="007C2649" w:rsidRPr="00D93E37" w:rsidRDefault="007C2649" w:rsidP="00D1042C">
            <w:pPr>
              <w:rPr>
                <w:rFonts w:ascii="Helvetica" w:hAnsi="Helvetica" w:cs="Helvetica"/>
                <w:sz w:val="18"/>
                <w:szCs w:val="18"/>
                <w:lang w:val="en-CA"/>
              </w:rPr>
            </w:pPr>
          </w:p>
          <w:p w14:paraId="5C42F629" w14:textId="77777777" w:rsidR="007C2649" w:rsidRPr="00D93E37" w:rsidRDefault="007C2649" w:rsidP="00D1042C">
            <w:pPr>
              <w:rPr>
                <w:rFonts w:ascii="Helvetica" w:hAnsi="Helvetica" w:cs="Helvetica"/>
                <w:b/>
                <w:sz w:val="18"/>
                <w:szCs w:val="18"/>
                <w:lang w:val="en-CA"/>
              </w:rPr>
            </w:pPr>
            <w:r w:rsidRPr="00D93E37">
              <w:rPr>
                <w:rFonts w:ascii="Helvetica" w:hAnsi="Helvetica" w:cs="Helvetica"/>
                <w:b/>
                <w:sz w:val="18"/>
                <w:szCs w:val="18"/>
                <w:lang w:val="en-CA"/>
              </w:rPr>
              <w:t>Residency Requirement:</w:t>
            </w:r>
          </w:p>
          <w:p w14:paraId="0FEA7756"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 xml:space="preserve">Ph.D. students will </w:t>
            </w:r>
            <w:r>
              <w:rPr>
                <w:rFonts w:ascii="Helvetica" w:hAnsi="Helvetica" w:cs="Helvetica"/>
                <w:sz w:val="18"/>
                <w:szCs w:val="18"/>
                <w:lang w:val="en-CA"/>
              </w:rPr>
              <w:t>usually</w:t>
            </w:r>
            <w:r w:rsidRPr="00D93E37">
              <w:rPr>
                <w:rFonts w:ascii="Helvetica" w:hAnsi="Helvetica" w:cs="Helvetica"/>
                <w:sz w:val="18"/>
                <w:szCs w:val="18"/>
                <w:lang w:val="en-CA"/>
              </w:rPr>
              <w:t xml:space="preserve"> be expected to devote two academic terms to full-time study at the University of Manitoba within the first two years that they are enrolled in the program.</w:t>
            </w:r>
          </w:p>
          <w:p w14:paraId="14556B90" w14:textId="77777777" w:rsidR="007C2649" w:rsidRPr="003241F7" w:rsidRDefault="007C2649" w:rsidP="00D1042C">
            <w:pPr>
              <w:spacing w:after="120"/>
              <w:rPr>
                <w:rFonts w:ascii="Helvetica" w:hAnsi="Helvetica" w:cs="Helvetica"/>
                <w:i/>
                <w:sz w:val="18"/>
                <w:szCs w:val="18"/>
              </w:rPr>
            </w:pPr>
          </w:p>
        </w:tc>
      </w:tr>
      <w:tr w:rsidR="007C2649" w:rsidRPr="003241F7" w14:paraId="3C1E3432" w14:textId="77777777" w:rsidTr="00D1042C">
        <w:tc>
          <w:tcPr>
            <w:tcW w:w="7086" w:type="dxa"/>
            <w:shd w:val="clear" w:color="auto" w:fill="auto"/>
          </w:tcPr>
          <w:p w14:paraId="2C1FCE11"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7C2649" w:rsidRPr="003241F7" w:rsidRDefault="007C2649" w:rsidP="00D1042C">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30F0DC0F"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There is no secondary language requirement for the Ph.D. in Design and Planning.</w:t>
            </w:r>
          </w:p>
          <w:p w14:paraId="68B4AB00" w14:textId="77777777" w:rsidR="007C2649" w:rsidRPr="003241F7" w:rsidRDefault="007C2649" w:rsidP="00D1042C">
            <w:pPr>
              <w:spacing w:after="120"/>
              <w:jc w:val="both"/>
              <w:rPr>
                <w:rFonts w:ascii="Helvetica" w:hAnsi="Helvetica" w:cs="Helvetica"/>
                <w:sz w:val="18"/>
                <w:szCs w:val="18"/>
              </w:rPr>
            </w:pPr>
          </w:p>
        </w:tc>
      </w:tr>
      <w:tr w:rsidR="007C2649" w:rsidRPr="003241F7" w14:paraId="7F674050" w14:textId="77777777" w:rsidTr="00D1042C">
        <w:tc>
          <w:tcPr>
            <w:tcW w:w="7086" w:type="dxa"/>
            <w:shd w:val="clear" w:color="auto" w:fill="auto"/>
          </w:tcPr>
          <w:p w14:paraId="712C3C33"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1"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7C2649" w:rsidRPr="003241F7" w:rsidRDefault="007C2649" w:rsidP="00D1042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2"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7C2649" w:rsidRPr="003241F7" w:rsidRDefault="007C2649" w:rsidP="00D1042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7C2649" w:rsidRPr="003241F7" w:rsidRDefault="007C2649" w:rsidP="00D1042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7C2649" w:rsidRPr="003241F7" w:rsidRDefault="007C2649" w:rsidP="00D1042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consecutive terms and must also complete the thesis and candidacy examination at The University of Manitoba. Regardless of the extent of </w:t>
            </w:r>
            <w:r w:rsidRPr="003241F7">
              <w:rPr>
                <w:rFonts w:ascii="Helvetica" w:hAnsi="Helvetica" w:cs="Helvetica"/>
                <w:color w:val="222222"/>
                <w:sz w:val="18"/>
                <w:szCs w:val="18"/>
              </w:rPr>
              <w:lastRenderedPageBreak/>
              <w:t>advance credit received, all students are required to pay applicable program fees.</w:t>
            </w:r>
          </w:p>
        </w:tc>
        <w:tc>
          <w:tcPr>
            <w:tcW w:w="4254" w:type="dxa"/>
          </w:tcPr>
          <w:p w14:paraId="097F6439" w14:textId="77777777" w:rsidR="007C2649" w:rsidRPr="003241F7" w:rsidRDefault="007C2649" w:rsidP="00D1042C">
            <w:pPr>
              <w:spacing w:after="120"/>
              <w:rPr>
                <w:rFonts w:ascii="Helvetica" w:hAnsi="Helvetica" w:cs="Helvetica"/>
                <w:sz w:val="18"/>
                <w:szCs w:val="18"/>
              </w:rPr>
            </w:pPr>
          </w:p>
        </w:tc>
      </w:tr>
      <w:tr w:rsidR="007C2649" w:rsidRPr="003241F7" w14:paraId="74FD94BB" w14:textId="77777777" w:rsidTr="00D1042C">
        <w:tc>
          <w:tcPr>
            <w:tcW w:w="7086" w:type="dxa"/>
            <w:shd w:val="clear" w:color="auto" w:fill="auto"/>
          </w:tcPr>
          <w:p w14:paraId="179C4494"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7C2649" w:rsidRPr="003241F7" w:rsidRDefault="007C2649" w:rsidP="00D1042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7C2649" w:rsidRPr="003241F7" w:rsidRDefault="007C2649" w:rsidP="00D1042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7C2649" w:rsidRPr="003241F7" w:rsidRDefault="007C2649" w:rsidP="00D1042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7C2649" w:rsidRPr="003241F7" w:rsidRDefault="007C2649" w:rsidP="00D1042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3"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3609F00F" w14:textId="77777777" w:rsidR="007C2649" w:rsidRPr="003241F7" w:rsidRDefault="007C2649" w:rsidP="00D1042C">
            <w:pPr>
              <w:spacing w:after="120"/>
              <w:rPr>
                <w:rFonts w:ascii="Helvetica" w:hAnsi="Helvetica" w:cs="Helvetica"/>
                <w:sz w:val="18"/>
                <w:szCs w:val="18"/>
              </w:rPr>
            </w:pPr>
          </w:p>
        </w:tc>
      </w:tr>
      <w:tr w:rsidR="007C2649" w:rsidRPr="003241F7" w14:paraId="522067BA" w14:textId="77777777" w:rsidTr="00D1042C">
        <w:tc>
          <w:tcPr>
            <w:tcW w:w="7086" w:type="dxa"/>
            <w:shd w:val="clear" w:color="auto" w:fill="auto"/>
          </w:tcPr>
          <w:p w14:paraId="54146A3C"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4"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7C2649" w:rsidRPr="003241F7" w:rsidRDefault="007C2649" w:rsidP="00D1042C">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7FB4FFA8" w14:textId="77777777" w:rsidR="007C2649" w:rsidRPr="003241F7" w:rsidRDefault="007C2649" w:rsidP="00D1042C">
            <w:pPr>
              <w:spacing w:after="120"/>
              <w:rPr>
                <w:rFonts w:ascii="Helvetica" w:hAnsi="Helvetica" w:cs="Helvetica"/>
                <w:i/>
                <w:sz w:val="18"/>
                <w:szCs w:val="18"/>
              </w:rPr>
            </w:pPr>
          </w:p>
        </w:tc>
      </w:tr>
      <w:tr w:rsidR="007C2649" w:rsidRPr="003241F7" w14:paraId="2D26CEAE" w14:textId="77777777" w:rsidTr="00D1042C">
        <w:tc>
          <w:tcPr>
            <w:tcW w:w="7086" w:type="dxa"/>
            <w:shd w:val="clear" w:color="auto" w:fill="auto"/>
          </w:tcPr>
          <w:p w14:paraId="52A5F04D"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7C2649" w:rsidRPr="003241F7" w:rsidRDefault="007C2649" w:rsidP="00D1042C">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5"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6"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w:t>
            </w:r>
            <w:r w:rsidRPr="003241F7">
              <w:rPr>
                <w:rFonts w:ascii="Helvetica" w:hAnsi="Helvetica" w:cs="Helvetica"/>
                <w:color w:val="222222"/>
                <w:sz w:val="18"/>
                <w:szCs w:val="18"/>
              </w:rPr>
              <w:lastRenderedPageBreak/>
              <w:t xml:space="preserve">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7"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8"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9"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49299DBC" w14:textId="77777777" w:rsidR="007C2649" w:rsidRPr="003241F7" w:rsidRDefault="007C2649" w:rsidP="00D1042C">
            <w:pPr>
              <w:spacing w:after="120"/>
              <w:rPr>
                <w:rFonts w:ascii="Helvetica" w:hAnsi="Helvetica" w:cs="Helvetica"/>
                <w:i/>
                <w:sz w:val="18"/>
                <w:szCs w:val="18"/>
              </w:rPr>
            </w:pPr>
          </w:p>
        </w:tc>
      </w:tr>
      <w:tr w:rsidR="007C2649" w:rsidRPr="003241F7" w14:paraId="303A6747" w14:textId="77777777" w:rsidTr="00D1042C">
        <w:tc>
          <w:tcPr>
            <w:tcW w:w="7086" w:type="dxa"/>
            <w:shd w:val="clear" w:color="auto" w:fill="auto"/>
          </w:tcPr>
          <w:p w14:paraId="23FDCB3F"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336FFAC" w14:textId="77777777" w:rsidR="007C2649" w:rsidRPr="00D93E37" w:rsidRDefault="007C2649" w:rsidP="00D1042C">
            <w:pPr>
              <w:spacing w:before="2"/>
              <w:ind w:right="150"/>
              <w:rPr>
                <w:rFonts w:ascii="Helvetica" w:eastAsia="Arial" w:hAnsi="Helvetica" w:cs="Helvetica"/>
                <w:sz w:val="18"/>
                <w:szCs w:val="18"/>
                <w:lang w:val="en-CA"/>
              </w:rPr>
            </w:pPr>
            <w:r w:rsidRPr="00D93E37">
              <w:rPr>
                <w:rFonts w:ascii="Helvetica" w:eastAsia="Arial" w:hAnsi="Helvetica" w:cs="Helvetica"/>
                <w:spacing w:val="1"/>
                <w:sz w:val="18"/>
                <w:szCs w:val="18"/>
                <w:lang w:val="en-CA"/>
              </w:rPr>
              <w:t>P</w:t>
            </w:r>
            <w:r w:rsidRPr="00D93E37">
              <w:rPr>
                <w:rFonts w:ascii="Helvetica" w:eastAsia="Arial" w:hAnsi="Helvetica" w:cs="Helvetica"/>
                <w:spacing w:val="-1"/>
                <w:sz w:val="18"/>
                <w:szCs w:val="18"/>
                <w:lang w:val="en-CA"/>
              </w:rPr>
              <w:t>h.</w:t>
            </w:r>
            <w:r w:rsidRPr="00D93E37">
              <w:rPr>
                <w:rFonts w:ascii="Helvetica" w:eastAsia="Arial" w:hAnsi="Helvetica" w:cs="Helvetica"/>
                <w:sz w:val="18"/>
                <w:szCs w:val="18"/>
                <w:lang w:val="en-CA"/>
              </w:rPr>
              <w:t>D.</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st</w:t>
            </w:r>
            <w:r w:rsidRPr="00D93E37">
              <w:rPr>
                <w:rFonts w:ascii="Helvetica" w:eastAsia="Arial" w:hAnsi="Helvetica" w:cs="Helvetica"/>
                <w:spacing w:val="-1"/>
                <w:sz w:val="18"/>
                <w:szCs w:val="18"/>
                <w:lang w:val="en-CA"/>
              </w:rPr>
              <w:t>ud</w:t>
            </w:r>
            <w:r w:rsidRPr="00D93E37">
              <w:rPr>
                <w:rFonts w:ascii="Helvetica" w:eastAsia="Arial" w:hAnsi="Helvetica" w:cs="Helvetica"/>
                <w:spacing w:val="-3"/>
                <w:sz w:val="18"/>
                <w:szCs w:val="18"/>
                <w:lang w:val="en-CA"/>
              </w:rPr>
              <w:t>e</w:t>
            </w:r>
            <w:r w:rsidRPr="00D93E37">
              <w:rPr>
                <w:rFonts w:ascii="Helvetica" w:eastAsia="Arial" w:hAnsi="Helvetica" w:cs="Helvetica"/>
                <w:spacing w:val="-1"/>
                <w:sz w:val="18"/>
                <w:szCs w:val="18"/>
                <w:lang w:val="en-CA"/>
              </w:rPr>
              <w:t>n</w:t>
            </w:r>
            <w:r w:rsidRPr="00D93E37">
              <w:rPr>
                <w:rFonts w:ascii="Helvetica" w:eastAsia="Arial" w:hAnsi="Helvetica" w:cs="Helvetica"/>
                <w:spacing w:val="1"/>
                <w:sz w:val="18"/>
                <w:szCs w:val="18"/>
                <w:lang w:val="en-CA"/>
              </w:rPr>
              <w:t>t</w:t>
            </w:r>
            <w:r w:rsidRPr="00D93E37">
              <w:rPr>
                <w:rFonts w:ascii="Helvetica" w:eastAsia="Arial" w:hAnsi="Helvetica" w:cs="Helvetica"/>
                <w:sz w:val="18"/>
                <w:szCs w:val="18"/>
                <w:lang w:val="en-CA"/>
              </w:rPr>
              <w:t xml:space="preserve">s </w:t>
            </w:r>
            <w:r w:rsidRPr="00D93E37">
              <w:rPr>
                <w:rFonts w:ascii="Helvetica" w:eastAsia="Arial" w:hAnsi="Helvetica" w:cs="Helvetica"/>
                <w:spacing w:val="-1"/>
                <w:sz w:val="18"/>
                <w:szCs w:val="18"/>
                <w:lang w:val="en-CA"/>
              </w:rPr>
              <w:t>ar</w:t>
            </w:r>
            <w:r w:rsidRPr="00D93E37">
              <w:rPr>
                <w:rFonts w:ascii="Helvetica" w:eastAsia="Arial" w:hAnsi="Helvetica" w:cs="Helvetica"/>
                <w:sz w:val="18"/>
                <w:szCs w:val="18"/>
                <w:lang w:val="en-CA"/>
              </w:rPr>
              <w:t xml:space="preserve">e </w:t>
            </w:r>
            <w:r w:rsidRPr="00D93E37">
              <w:rPr>
                <w:rFonts w:ascii="Helvetica" w:eastAsia="Arial" w:hAnsi="Helvetica" w:cs="Helvetica"/>
                <w:spacing w:val="-1"/>
                <w:sz w:val="18"/>
                <w:szCs w:val="18"/>
                <w:lang w:val="en-CA"/>
              </w:rPr>
              <w:t>requ</w:t>
            </w:r>
            <w:r w:rsidRPr="00D93E37">
              <w:rPr>
                <w:rFonts w:ascii="Helvetica" w:eastAsia="Arial" w:hAnsi="Helvetica" w:cs="Helvetica"/>
                <w:sz w:val="18"/>
                <w:szCs w:val="18"/>
                <w:lang w:val="en-CA"/>
              </w:rPr>
              <w:t>ir</w:t>
            </w:r>
            <w:r w:rsidRPr="00D93E37">
              <w:rPr>
                <w:rFonts w:ascii="Helvetica" w:eastAsia="Arial" w:hAnsi="Helvetica" w:cs="Helvetica"/>
                <w:spacing w:val="-1"/>
                <w:sz w:val="18"/>
                <w:szCs w:val="18"/>
                <w:lang w:val="en-CA"/>
              </w:rPr>
              <w:t>e</w:t>
            </w:r>
            <w:r w:rsidRPr="00D93E37">
              <w:rPr>
                <w:rFonts w:ascii="Helvetica" w:eastAsia="Arial" w:hAnsi="Helvetica" w:cs="Helvetica"/>
                <w:sz w:val="18"/>
                <w:szCs w:val="18"/>
                <w:lang w:val="en-CA"/>
              </w:rPr>
              <w:t>d</w:t>
            </w:r>
            <w:r w:rsidRPr="00D93E37">
              <w:rPr>
                <w:rFonts w:ascii="Helvetica" w:eastAsia="Arial" w:hAnsi="Helvetica" w:cs="Helvetica"/>
                <w:spacing w:val="1"/>
                <w:sz w:val="18"/>
                <w:szCs w:val="18"/>
                <w:lang w:val="en-CA"/>
              </w:rPr>
              <w:t xml:space="preserve"> t</w:t>
            </w:r>
            <w:r w:rsidRPr="00D93E37">
              <w:rPr>
                <w:rFonts w:ascii="Helvetica" w:eastAsia="Arial" w:hAnsi="Helvetica" w:cs="Helvetica"/>
                <w:sz w:val="18"/>
                <w:szCs w:val="18"/>
                <w:lang w:val="en-CA"/>
              </w:rPr>
              <w:t>o</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3"/>
                <w:sz w:val="18"/>
                <w:szCs w:val="18"/>
                <w:lang w:val="en-CA"/>
              </w:rPr>
              <w:t>m</w:t>
            </w:r>
            <w:r w:rsidRPr="00D93E37">
              <w:rPr>
                <w:rFonts w:ascii="Helvetica" w:eastAsia="Arial" w:hAnsi="Helvetica" w:cs="Helvetica"/>
                <w:spacing w:val="-1"/>
                <w:sz w:val="18"/>
                <w:szCs w:val="18"/>
                <w:lang w:val="en-CA"/>
              </w:rPr>
              <w:t>e</w:t>
            </w:r>
            <w:r w:rsidRPr="00D93E37">
              <w:rPr>
                <w:rFonts w:ascii="Helvetica" w:eastAsia="Arial" w:hAnsi="Helvetica" w:cs="Helvetica"/>
                <w:spacing w:val="-3"/>
                <w:sz w:val="18"/>
                <w:szCs w:val="18"/>
                <w:lang w:val="en-CA"/>
              </w:rPr>
              <w:t>e</w:t>
            </w:r>
            <w:r w:rsidRPr="00D93E37">
              <w:rPr>
                <w:rFonts w:ascii="Helvetica" w:eastAsia="Arial" w:hAnsi="Helvetica" w:cs="Helvetica"/>
                <w:sz w:val="18"/>
                <w:szCs w:val="18"/>
                <w:lang w:val="en-CA"/>
              </w:rPr>
              <w:t>t</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3"/>
                <w:sz w:val="18"/>
                <w:szCs w:val="18"/>
                <w:lang w:val="en-CA"/>
              </w:rPr>
              <w:t>w</w:t>
            </w:r>
            <w:r w:rsidRPr="00D93E37">
              <w:rPr>
                <w:rFonts w:ascii="Helvetica" w:eastAsia="Arial" w:hAnsi="Helvetica" w:cs="Helvetica"/>
                <w:sz w:val="18"/>
                <w:szCs w:val="18"/>
                <w:lang w:val="en-CA"/>
              </w:rPr>
              <w:t>i</w:t>
            </w:r>
            <w:r w:rsidRPr="00D93E37">
              <w:rPr>
                <w:rFonts w:ascii="Helvetica" w:eastAsia="Arial" w:hAnsi="Helvetica" w:cs="Helvetica"/>
                <w:spacing w:val="1"/>
                <w:sz w:val="18"/>
                <w:szCs w:val="18"/>
                <w:lang w:val="en-CA"/>
              </w:rPr>
              <w:t>t</w:t>
            </w:r>
            <w:r w:rsidRPr="00D93E37">
              <w:rPr>
                <w:rFonts w:ascii="Helvetica" w:eastAsia="Arial" w:hAnsi="Helvetica" w:cs="Helvetica"/>
                <w:sz w:val="18"/>
                <w:szCs w:val="18"/>
                <w:lang w:val="en-CA"/>
              </w:rPr>
              <w:t xml:space="preserve">h </w:t>
            </w:r>
            <w:r w:rsidRPr="00D93E37">
              <w:rPr>
                <w:rFonts w:ascii="Helvetica" w:eastAsia="Arial" w:hAnsi="Helvetica" w:cs="Helvetica"/>
                <w:spacing w:val="-1"/>
                <w:sz w:val="18"/>
                <w:szCs w:val="18"/>
                <w:lang w:val="en-CA"/>
              </w:rPr>
              <w:t>their</w:t>
            </w:r>
            <w:r w:rsidRPr="00D93E37">
              <w:rPr>
                <w:rFonts w:ascii="Helvetica" w:eastAsia="Arial" w:hAnsi="Helvetica" w:cs="Helvetica"/>
                <w:sz w:val="18"/>
                <w:szCs w:val="18"/>
                <w:lang w:val="en-CA"/>
              </w:rPr>
              <w:t xml:space="preserve"> </w:t>
            </w:r>
            <w:r w:rsidRPr="00D93E37">
              <w:rPr>
                <w:rFonts w:ascii="Helvetica" w:eastAsia="Arial" w:hAnsi="Helvetica" w:cs="Helvetica"/>
                <w:spacing w:val="1"/>
                <w:sz w:val="18"/>
                <w:szCs w:val="18"/>
                <w:lang w:val="en-CA"/>
              </w:rPr>
              <w:t>a</w:t>
            </w:r>
            <w:r w:rsidRPr="00D93E37">
              <w:rPr>
                <w:rFonts w:ascii="Helvetica" w:eastAsia="Arial" w:hAnsi="Helvetica" w:cs="Helvetica"/>
                <w:spacing w:val="-1"/>
                <w:sz w:val="18"/>
                <w:szCs w:val="18"/>
                <w:lang w:val="en-CA"/>
              </w:rPr>
              <w:t>dv</w:t>
            </w:r>
            <w:r w:rsidRPr="00D93E37">
              <w:rPr>
                <w:rFonts w:ascii="Helvetica" w:eastAsia="Arial" w:hAnsi="Helvetica" w:cs="Helvetica"/>
                <w:sz w:val="18"/>
                <w:szCs w:val="18"/>
                <w:lang w:val="en-CA"/>
              </w:rPr>
              <w:t>i</w:t>
            </w:r>
            <w:r w:rsidRPr="00D93E37">
              <w:rPr>
                <w:rFonts w:ascii="Helvetica" w:eastAsia="Arial" w:hAnsi="Helvetica" w:cs="Helvetica"/>
                <w:spacing w:val="1"/>
                <w:sz w:val="18"/>
                <w:szCs w:val="18"/>
                <w:lang w:val="en-CA"/>
              </w:rPr>
              <w:t>s</w:t>
            </w:r>
            <w:r w:rsidRPr="00D93E37">
              <w:rPr>
                <w:rFonts w:ascii="Helvetica" w:eastAsia="Arial" w:hAnsi="Helvetica" w:cs="Helvetica"/>
                <w:spacing w:val="-1"/>
                <w:sz w:val="18"/>
                <w:szCs w:val="18"/>
                <w:lang w:val="en-CA"/>
              </w:rPr>
              <w:t>o</w:t>
            </w:r>
            <w:r w:rsidRPr="00D93E37">
              <w:rPr>
                <w:rFonts w:ascii="Helvetica" w:eastAsia="Arial" w:hAnsi="Helvetica" w:cs="Helvetica"/>
                <w:spacing w:val="-3"/>
                <w:sz w:val="18"/>
                <w:szCs w:val="18"/>
                <w:lang w:val="en-CA"/>
              </w:rPr>
              <w:t>r</w:t>
            </w:r>
            <w:r w:rsidRPr="00D93E37">
              <w:rPr>
                <w:rFonts w:ascii="Helvetica" w:eastAsia="Arial" w:hAnsi="Helvetica" w:cs="Helvetica"/>
                <w:sz w:val="18"/>
                <w:szCs w:val="18"/>
                <w:lang w:val="en-CA"/>
              </w:rPr>
              <w:t xml:space="preserve">y </w:t>
            </w:r>
            <w:r w:rsidRPr="00D93E37">
              <w:rPr>
                <w:rFonts w:ascii="Helvetica" w:eastAsia="Arial" w:hAnsi="Helvetica" w:cs="Helvetica"/>
                <w:spacing w:val="-1"/>
                <w:sz w:val="18"/>
                <w:szCs w:val="18"/>
                <w:lang w:val="en-CA"/>
              </w:rPr>
              <w:t>co</w:t>
            </w:r>
            <w:r w:rsidRPr="00D93E37">
              <w:rPr>
                <w:rFonts w:ascii="Helvetica" w:eastAsia="Arial" w:hAnsi="Helvetica" w:cs="Helvetica"/>
                <w:sz w:val="18"/>
                <w:szCs w:val="18"/>
                <w:lang w:val="en-CA"/>
              </w:rPr>
              <w:t>m</w:t>
            </w:r>
            <w:r w:rsidRPr="00D93E37">
              <w:rPr>
                <w:rFonts w:ascii="Helvetica" w:eastAsia="Arial" w:hAnsi="Helvetica" w:cs="Helvetica"/>
                <w:spacing w:val="1"/>
                <w:sz w:val="18"/>
                <w:szCs w:val="18"/>
                <w:lang w:val="en-CA"/>
              </w:rPr>
              <w:t>m</w:t>
            </w:r>
            <w:r w:rsidRPr="00D93E37">
              <w:rPr>
                <w:rFonts w:ascii="Helvetica" w:eastAsia="Arial" w:hAnsi="Helvetica" w:cs="Helvetica"/>
                <w:spacing w:val="-2"/>
                <w:sz w:val="18"/>
                <w:szCs w:val="18"/>
                <w:lang w:val="en-CA"/>
              </w:rPr>
              <w:t>i</w:t>
            </w:r>
            <w:r w:rsidRPr="00D93E37">
              <w:rPr>
                <w:rFonts w:ascii="Helvetica" w:eastAsia="Arial" w:hAnsi="Helvetica" w:cs="Helvetica"/>
                <w:spacing w:val="1"/>
                <w:sz w:val="18"/>
                <w:szCs w:val="18"/>
                <w:lang w:val="en-CA"/>
              </w:rPr>
              <w:t>tt</w:t>
            </w:r>
            <w:r w:rsidRPr="00D93E37">
              <w:rPr>
                <w:rFonts w:ascii="Helvetica" w:eastAsia="Arial" w:hAnsi="Helvetica" w:cs="Helvetica"/>
                <w:spacing w:val="-1"/>
                <w:sz w:val="18"/>
                <w:szCs w:val="18"/>
                <w:lang w:val="en-CA"/>
              </w:rPr>
              <w:t>e</w:t>
            </w:r>
            <w:r w:rsidRPr="00D93E37">
              <w:rPr>
                <w:rFonts w:ascii="Helvetica" w:eastAsia="Arial" w:hAnsi="Helvetica" w:cs="Helvetica"/>
                <w:sz w:val="18"/>
                <w:szCs w:val="18"/>
                <w:lang w:val="en-CA"/>
              </w:rPr>
              <w:t>e annually</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t</w:t>
            </w:r>
            <w:r w:rsidRPr="00D93E37">
              <w:rPr>
                <w:rFonts w:ascii="Helvetica" w:eastAsia="Arial" w:hAnsi="Helvetica" w:cs="Helvetica"/>
                <w:sz w:val="18"/>
                <w:szCs w:val="18"/>
                <w:lang w:val="en-CA"/>
              </w:rPr>
              <w:t xml:space="preserve">o </w:t>
            </w:r>
            <w:r w:rsidRPr="00D93E37">
              <w:rPr>
                <w:rFonts w:ascii="Helvetica" w:eastAsia="Arial" w:hAnsi="Helvetica" w:cs="Helvetica"/>
                <w:spacing w:val="-1"/>
                <w:sz w:val="18"/>
                <w:szCs w:val="18"/>
                <w:lang w:val="en-CA"/>
              </w:rPr>
              <w:t>rev</w:t>
            </w:r>
            <w:r w:rsidRPr="00D93E37">
              <w:rPr>
                <w:rFonts w:ascii="Helvetica" w:eastAsia="Arial" w:hAnsi="Helvetica" w:cs="Helvetica"/>
                <w:sz w:val="18"/>
                <w:szCs w:val="18"/>
                <w:lang w:val="en-CA"/>
              </w:rPr>
              <w:t>i</w:t>
            </w:r>
            <w:r w:rsidRPr="00D93E37">
              <w:rPr>
                <w:rFonts w:ascii="Helvetica" w:eastAsia="Arial" w:hAnsi="Helvetica" w:cs="Helvetica"/>
                <w:spacing w:val="2"/>
                <w:sz w:val="18"/>
                <w:szCs w:val="18"/>
                <w:lang w:val="en-CA"/>
              </w:rPr>
              <w:t>e</w:t>
            </w:r>
            <w:r w:rsidRPr="00D93E37">
              <w:rPr>
                <w:rFonts w:ascii="Helvetica" w:eastAsia="Arial" w:hAnsi="Helvetica" w:cs="Helvetica"/>
                <w:sz w:val="18"/>
                <w:szCs w:val="18"/>
                <w:lang w:val="en-CA"/>
              </w:rPr>
              <w:t>w</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he</w:t>
            </w:r>
            <w:r w:rsidRPr="00D93E37">
              <w:rPr>
                <w:rFonts w:ascii="Helvetica" w:eastAsia="Arial" w:hAnsi="Helvetica" w:cs="Helvetica"/>
                <w:sz w:val="18"/>
                <w:szCs w:val="18"/>
                <w:lang w:val="en-CA"/>
              </w:rPr>
              <w:t>ir pe</w:t>
            </w:r>
            <w:r w:rsidRPr="00D93E37">
              <w:rPr>
                <w:rFonts w:ascii="Helvetica" w:eastAsia="Arial" w:hAnsi="Helvetica" w:cs="Helvetica"/>
                <w:spacing w:val="-1"/>
                <w:sz w:val="18"/>
                <w:szCs w:val="18"/>
                <w:lang w:val="en-CA"/>
              </w:rPr>
              <w:t>r</w:t>
            </w:r>
            <w:r w:rsidRPr="00D93E37">
              <w:rPr>
                <w:rFonts w:ascii="Helvetica" w:eastAsia="Arial" w:hAnsi="Helvetica" w:cs="Helvetica"/>
                <w:spacing w:val="1"/>
                <w:sz w:val="18"/>
                <w:szCs w:val="18"/>
                <w:lang w:val="en-CA"/>
              </w:rPr>
              <w:t>f</w:t>
            </w:r>
            <w:r w:rsidRPr="00D93E37">
              <w:rPr>
                <w:rFonts w:ascii="Helvetica" w:eastAsia="Arial" w:hAnsi="Helvetica" w:cs="Helvetica"/>
                <w:spacing w:val="-1"/>
                <w:sz w:val="18"/>
                <w:szCs w:val="18"/>
                <w:lang w:val="en-CA"/>
              </w:rPr>
              <w:t>o</w:t>
            </w:r>
            <w:r w:rsidRPr="00D93E37">
              <w:rPr>
                <w:rFonts w:ascii="Helvetica" w:eastAsia="Arial" w:hAnsi="Helvetica" w:cs="Helvetica"/>
                <w:spacing w:val="-3"/>
                <w:sz w:val="18"/>
                <w:szCs w:val="18"/>
                <w:lang w:val="en-CA"/>
              </w:rPr>
              <w:t>r</w:t>
            </w:r>
            <w:r w:rsidRPr="00D93E37">
              <w:rPr>
                <w:rFonts w:ascii="Helvetica" w:eastAsia="Arial" w:hAnsi="Helvetica" w:cs="Helvetica"/>
                <w:spacing w:val="3"/>
                <w:sz w:val="18"/>
                <w:szCs w:val="18"/>
                <w:lang w:val="en-CA"/>
              </w:rPr>
              <w:t>m</w:t>
            </w:r>
            <w:r w:rsidRPr="00D93E37">
              <w:rPr>
                <w:rFonts w:ascii="Helvetica" w:eastAsia="Arial" w:hAnsi="Helvetica" w:cs="Helvetica"/>
                <w:spacing w:val="-1"/>
                <w:sz w:val="18"/>
                <w:szCs w:val="18"/>
                <w:lang w:val="en-CA"/>
              </w:rPr>
              <w:t>an</w:t>
            </w:r>
            <w:r w:rsidRPr="00D93E37">
              <w:rPr>
                <w:rFonts w:ascii="Helvetica" w:eastAsia="Arial" w:hAnsi="Helvetica" w:cs="Helvetica"/>
                <w:spacing w:val="1"/>
                <w:sz w:val="18"/>
                <w:szCs w:val="18"/>
                <w:lang w:val="en-CA"/>
              </w:rPr>
              <w:t>c</w:t>
            </w:r>
            <w:r w:rsidRPr="00D93E37">
              <w:rPr>
                <w:rFonts w:ascii="Helvetica" w:eastAsia="Arial" w:hAnsi="Helvetica" w:cs="Helvetica"/>
                <w:sz w:val="18"/>
                <w:szCs w:val="18"/>
                <w:lang w:val="en-CA"/>
              </w:rPr>
              <w:t>e, complete</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 xml:space="preserve">and </w:t>
            </w:r>
            <w:r w:rsidRPr="00D93E37">
              <w:rPr>
                <w:rFonts w:ascii="Helvetica" w:eastAsia="Arial" w:hAnsi="Helvetica" w:cs="Helvetica"/>
                <w:spacing w:val="1"/>
                <w:sz w:val="18"/>
                <w:szCs w:val="18"/>
                <w:lang w:val="en-CA"/>
              </w:rPr>
              <w:t>s</w:t>
            </w:r>
            <w:r w:rsidRPr="00D93E37">
              <w:rPr>
                <w:rFonts w:ascii="Helvetica" w:eastAsia="Arial" w:hAnsi="Helvetica" w:cs="Helvetica"/>
                <w:sz w:val="18"/>
                <w:szCs w:val="18"/>
                <w:lang w:val="en-CA"/>
              </w:rPr>
              <w:t>ign</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a</w:t>
            </w:r>
            <w:r w:rsidRPr="00D93E37">
              <w:rPr>
                <w:rFonts w:ascii="Helvetica" w:eastAsia="Arial" w:hAnsi="Helvetica" w:cs="Helvetica"/>
                <w:spacing w:val="-1"/>
                <w:sz w:val="18"/>
                <w:szCs w:val="18"/>
                <w:lang w:val="en-CA"/>
              </w:rPr>
              <w:t xml:space="preserve"> “</w:t>
            </w:r>
            <w:r w:rsidRPr="00D93E37">
              <w:rPr>
                <w:rFonts w:ascii="Helvetica" w:eastAsia="Arial" w:hAnsi="Helvetica" w:cs="Helvetica"/>
                <w:spacing w:val="1"/>
                <w:sz w:val="18"/>
                <w:szCs w:val="18"/>
                <w:lang w:val="en-CA"/>
              </w:rPr>
              <w:t>P</w:t>
            </w:r>
            <w:r w:rsidRPr="00D93E37">
              <w:rPr>
                <w:rFonts w:ascii="Helvetica" w:eastAsia="Arial" w:hAnsi="Helvetica" w:cs="Helvetica"/>
                <w:spacing w:val="-1"/>
                <w:sz w:val="18"/>
                <w:szCs w:val="18"/>
                <w:lang w:val="en-CA"/>
              </w:rPr>
              <w:t>rogres</w:t>
            </w:r>
            <w:r w:rsidRPr="00D93E37">
              <w:rPr>
                <w:rFonts w:ascii="Helvetica" w:eastAsia="Arial" w:hAnsi="Helvetica" w:cs="Helvetica"/>
                <w:sz w:val="18"/>
                <w:szCs w:val="18"/>
                <w:lang w:val="en-CA"/>
              </w:rPr>
              <w:t>s</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Repor</w:t>
            </w:r>
            <w:r w:rsidRPr="00D93E37">
              <w:rPr>
                <w:rFonts w:ascii="Helvetica" w:eastAsia="Arial" w:hAnsi="Helvetica" w:cs="Helvetica"/>
                <w:spacing w:val="2"/>
                <w:sz w:val="18"/>
                <w:szCs w:val="18"/>
                <w:lang w:val="en-CA"/>
              </w:rPr>
              <w:t>t”</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f</w:t>
            </w:r>
            <w:r w:rsidRPr="00D93E37">
              <w:rPr>
                <w:rFonts w:ascii="Helvetica" w:eastAsia="Arial" w:hAnsi="Helvetica" w:cs="Helvetica"/>
                <w:spacing w:val="-1"/>
                <w:sz w:val="18"/>
                <w:szCs w:val="18"/>
                <w:lang w:val="en-CA"/>
              </w:rPr>
              <w:t>o</w:t>
            </w:r>
            <w:r w:rsidRPr="00D93E37">
              <w:rPr>
                <w:rFonts w:ascii="Helvetica" w:eastAsia="Arial" w:hAnsi="Helvetica" w:cs="Helvetica"/>
                <w:spacing w:val="-3"/>
                <w:sz w:val="18"/>
                <w:szCs w:val="18"/>
                <w:lang w:val="en-CA"/>
              </w:rPr>
              <w:t>r</w:t>
            </w:r>
            <w:r w:rsidRPr="00D93E37">
              <w:rPr>
                <w:rFonts w:ascii="Helvetica" w:eastAsia="Arial" w:hAnsi="Helvetica" w:cs="Helvetica"/>
                <w:sz w:val="18"/>
                <w:szCs w:val="18"/>
                <w:lang w:val="en-CA"/>
              </w:rPr>
              <w:t xml:space="preserve">m. </w:t>
            </w:r>
            <w:r w:rsidRPr="00D93E37">
              <w:rPr>
                <w:rFonts w:ascii="Helvetica" w:eastAsia="Arial" w:hAnsi="Helvetica" w:cs="Helvetica"/>
                <w:spacing w:val="-3"/>
                <w:sz w:val="18"/>
                <w:szCs w:val="18"/>
                <w:lang w:val="en-CA"/>
              </w:rPr>
              <w:t>Wh</w:t>
            </w:r>
            <w:r w:rsidRPr="00D93E37">
              <w:rPr>
                <w:rFonts w:ascii="Helvetica" w:eastAsia="Arial" w:hAnsi="Helvetica" w:cs="Helvetica"/>
                <w:spacing w:val="-1"/>
                <w:sz w:val="18"/>
                <w:szCs w:val="18"/>
                <w:lang w:val="en-CA"/>
              </w:rPr>
              <w:t>er</w:t>
            </w:r>
            <w:r w:rsidRPr="00D93E37">
              <w:rPr>
                <w:rFonts w:ascii="Helvetica" w:eastAsia="Arial" w:hAnsi="Helvetica" w:cs="Helvetica"/>
                <w:sz w:val="18"/>
                <w:szCs w:val="18"/>
                <w:lang w:val="en-CA"/>
              </w:rPr>
              <w:t xml:space="preserve">e </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h</w:t>
            </w:r>
            <w:r w:rsidRPr="00D93E37">
              <w:rPr>
                <w:rFonts w:ascii="Helvetica" w:eastAsia="Arial" w:hAnsi="Helvetica" w:cs="Helvetica"/>
                <w:sz w:val="18"/>
                <w:szCs w:val="18"/>
                <w:lang w:val="en-CA"/>
              </w:rPr>
              <w:t xml:space="preserve">e </w:t>
            </w:r>
            <w:r w:rsidRPr="00D93E37">
              <w:rPr>
                <w:rFonts w:ascii="Helvetica" w:eastAsia="Arial" w:hAnsi="Helvetica" w:cs="Helvetica"/>
                <w:spacing w:val="-1"/>
                <w:sz w:val="18"/>
                <w:szCs w:val="18"/>
                <w:lang w:val="en-CA"/>
              </w:rPr>
              <w:t>s</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uden</w:t>
            </w:r>
            <w:r w:rsidRPr="00D93E37">
              <w:rPr>
                <w:rFonts w:ascii="Helvetica" w:eastAsia="Arial" w:hAnsi="Helvetica" w:cs="Helvetica"/>
                <w:sz w:val="18"/>
                <w:szCs w:val="18"/>
                <w:lang w:val="en-CA"/>
              </w:rPr>
              <w:t xml:space="preserve">t </w:t>
            </w:r>
            <w:r w:rsidRPr="00D93E37">
              <w:rPr>
                <w:rFonts w:ascii="Helvetica" w:eastAsia="Arial" w:hAnsi="Helvetica" w:cs="Helvetica"/>
                <w:spacing w:val="-1"/>
                <w:sz w:val="18"/>
                <w:szCs w:val="18"/>
                <w:lang w:val="en-CA"/>
              </w:rPr>
              <w:t>re</w:t>
            </w:r>
            <w:r w:rsidRPr="00D93E37">
              <w:rPr>
                <w:rFonts w:ascii="Helvetica" w:eastAsia="Arial" w:hAnsi="Helvetica" w:cs="Helvetica"/>
                <w:spacing w:val="1"/>
                <w:sz w:val="18"/>
                <w:szCs w:val="18"/>
                <w:lang w:val="en-CA"/>
              </w:rPr>
              <w:t>c</w:t>
            </w:r>
            <w:r w:rsidRPr="00D93E37">
              <w:rPr>
                <w:rFonts w:ascii="Helvetica" w:eastAsia="Arial" w:hAnsi="Helvetica" w:cs="Helvetica"/>
                <w:spacing w:val="-1"/>
                <w:sz w:val="18"/>
                <w:szCs w:val="18"/>
                <w:lang w:val="en-CA"/>
              </w:rPr>
              <w:t>e</w:t>
            </w:r>
            <w:r w:rsidRPr="00D93E37">
              <w:rPr>
                <w:rFonts w:ascii="Helvetica" w:eastAsia="Arial" w:hAnsi="Helvetica" w:cs="Helvetica"/>
                <w:sz w:val="18"/>
                <w:szCs w:val="18"/>
                <w:lang w:val="en-CA"/>
              </w:rPr>
              <w:t>i</w:t>
            </w:r>
            <w:r w:rsidRPr="00D93E37">
              <w:rPr>
                <w:rFonts w:ascii="Helvetica" w:eastAsia="Arial" w:hAnsi="Helvetica" w:cs="Helvetica"/>
                <w:spacing w:val="-1"/>
                <w:sz w:val="18"/>
                <w:szCs w:val="18"/>
                <w:lang w:val="en-CA"/>
              </w:rPr>
              <w:t>ves</w:t>
            </w:r>
            <w:r w:rsidRPr="00D93E37">
              <w:rPr>
                <w:rFonts w:ascii="Helvetica" w:eastAsia="Arial" w:hAnsi="Helvetica" w:cs="Helvetica"/>
                <w:spacing w:val="4"/>
                <w:sz w:val="18"/>
                <w:szCs w:val="18"/>
                <w:lang w:val="en-CA"/>
              </w:rPr>
              <w:t xml:space="preserve"> </w:t>
            </w:r>
            <w:r w:rsidRPr="00D93E37">
              <w:rPr>
                <w:rFonts w:ascii="Helvetica" w:eastAsia="Arial" w:hAnsi="Helvetica" w:cs="Helvetica"/>
                <w:spacing w:val="-1"/>
                <w:sz w:val="18"/>
                <w:szCs w:val="18"/>
                <w:lang w:val="en-CA"/>
              </w:rPr>
              <w:t>“</w:t>
            </w:r>
            <w:r w:rsidRPr="00D93E37">
              <w:rPr>
                <w:rFonts w:ascii="Helvetica" w:eastAsia="Arial" w:hAnsi="Helvetica" w:cs="Helvetica"/>
                <w:spacing w:val="-2"/>
                <w:sz w:val="18"/>
                <w:szCs w:val="18"/>
                <w:lang w:val="en-CA"/>
              </w:rPr>
              <w:t>i</w:t>
            </w:r>
            <w:r w:rsidRPr="00D93E37">
              <w:rPr>
                <w:rFonts w:ascii="Helvetica" w:eastAsia="Arial" w:hAnsi="Helvetica" w:cs="Helvetica"/>
                <w:sz w:val="18"/>
                <w:szCs w:val="18"/>
                <w:lang w:val="en-CA"/>
              </w:rPr>
              <w:t xml:space="preserve">n </w:t>
            </w:r>
            <w:r w:rsidRPr="00D93E37">
              <w:rPr>
                <w:rFonts w:ascii="Helvetica" w:eastAsia="Arial" w:hAnsi="Helvetica" w:cs="Helvetica"/>
                <w:spacing w:val="-1"/>
                <w:sz w:val="18"/>
                <w:szCs w:val="18"/>
                <w:lang w:val="en-CA"/>
              </w:rPr>
              <w:t>nee</w:t>
            </w:r>
            <w:r w:rsidRPr="00D93E37">
              <w:rPr>
                <w:rFonts w:ascii="Helvetica" w:eastAsia="Arial" w:hAnsi="Helvetica" w:cs="Helvetica"/>
                <w:sz w:val="18"/>
                <w:szCs w:val="18"/>
                <w:lang w:val="en-CA"/>
              </w:rPr>
              <w:t xml:space="preserve">d </w:t>
            </w:r>
            <w:r w:rsidRPr="00D93E37">
              <w:rPr>
                <w:rFonts w:ascii="Helvetica" w:eastAsia="Arial" w:hAnsi="Helvetica" w:cs="Helvetica"/>
                <w:spacing w:val="-1"/>
                <w:sz w:val="18"/>
                <w:szCs w:val="18"/>
                <w:lang w:val="en-CA"/>
              </w:rPr>
              <w:t>o</w:t>
            </w:r>
            <w:r w:rsidRPr="00D93E37">
              <w:rPr>
                <w:rFonts w:ascii="Helvetica" w:eastAsia="Arial" w:hAnsi="Helvetica" w:cs="Helvetica"/>
                <w:sz w:val="18"/>
                <w:szCs w:val="18"/>
                <w:lang w:val="en-CA"/>
              </w:rPr>
              <w:t xml:space="preserve">f </w:t>
            </w:r>
            <w:r w:rsidRPr="00D93E37">
              <w:rPr>
                <w:rFonts w:ascii="Helvetica" w:eastAsia="Arial" w:hAnsi="Helvetica" w:cs="Helvetica"/>
                <w:spacing w:val="-2"/>
                <w:sz w:val="18"/>
                <w:szCs w:val="18"/>
                <w:lang w:val="en-CA"/>
              </w:rPr>
              <w:t>i</w:t>
            </w:r>
            <w:r w:rsidRPr="00D93E37">
              <w:rPr>
                <w:rFonts w:ascii="Helvetica" w:eastAsia="Arial" w:hAnsi="Helvetica" w:cs="Helvetica"/>
                <w:spacing w:val="3"/>
                <w:sz w:val="18"/>
                <w:szCs w:val="18"/>
                <w:lang w:val="en-CA"/>
              </w:rPr>
              <w:t>m</w:t>
            </w:r>
            <w:r w:rsidRPr="00D93E37">
              <w:rPr>
                <w:rFonts w:ascii="Helvetica" w:eastAsia="Arial" w:hAnsi="Helvetica" w:cs="Helvetica"/>
                <w:spacing w:val="-1"/>
                <w:sz w:val="18"/>
                <w:szCs w:val="18"/>
                <w:lang w:val="en-CA"/>
              </w:rPr>
              <w:t>prove</w:t>
            </w:r>
            <w:r w:rsidRPr="00D93E37">
              <w:rPr>
                <w:rFonts w:ascii="Helvetica" w:eastAsia="Arial" w:hAnsi="Helvetica" w:cs="Helvetica"/>
                <w:spacing w:val="3"/>
                <w:sz w:val="18"/>
                <w:szCs w:val="18"/>
                <w:lang w:val="en-CA"/>
              </w:rPr>
              <w:t>m</w:t>
            </w:r>
            <w:r w:rsidRPr="00D93E37">
              <w:rPr>
                <w:rFonts w:ascii="Helvetica" w:eastAsia="Arial" w:hAnsi="Helvetica" w:cs="Helvetica"/>
                <w:spacing w:val="-1"/>
                <w:sz w:val="18"/>
                <w:szCs w:val="18"/>
                <w:lang w:val="en-CA"/>
              </w:rPr>
              <w:t>e</w:t>
            </w:r>
            <w:r w:rsidRPr="00D93E37">
              <w:rPr>
                <w:rFonts w:ascii="Helvetica" w:eastAsia="Arial" w:hAnsi="Helvetica" w:cs="Helvetica"/>
                <w:spacing w:val="-3"/>
                <w:sz w:val="18"/>
                <w:szCs w:val="18"/>
                <w:lang w:val="en-CA"/>
              </w:rPr>
              <w:t>n</w:t>
            </w:r>
            <w:r w:rsidRPr="00D93E37">
              <w:rPr>
                <w:rFonts w:ascii="Helvetica" w:eastAsia="Arial" w:hAnsi="Helvetica" w:cs="Helvetica"/>
                <w:spacing w:val="1"/>
                <w:sz w:val="18"/>
                <w:szCs w:val="18"/>
                <w:lang w:val="en-CA"/>
              </w:rPr>
              <w:t>t</w:t>
            </w:r>
            <w:r w:rsidRPr="00D93E37">
              <w:rPr>
                <w:rFonts w:ascii="Helvetica" w:eastAsia="Arial" w:hAnsi="Helvetica" w:cs="Helvetica"/>
                <w:sz w:val="18"/>
                <w:szCs w:val="18"/>
                <w:lang w:val="en-CA"/>
              </w:rPr>
              <w:t>”,</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h</w:t>
            </w:r>
            <w:r w:rsidRPr="00D93E37">
              <w:rPr>
                <w:rFonts w:ascii="Helvetica" w:eastAsia="Arial" w:hAnsi="Helvetica" w:cs="Helvetica"/>
                <w:sz w:val="18"/>
                <w:szCs w:val="18"/>
                <w:lang w:val="en-CA"/>
              </w:rPr>
              <w:t>e</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a</w:t>
            </w:r>
            <w:r w:rsidRPr="00D93E37">
              <w:rPr>
                <w:rFonts w:ascii="Helvetica" w:eastAsia="Arial" w:hAnsi="Helvetica" w:cs="Helvetica"/>
                <w:spacing w:val="-1"/>
                <w:sz w:val="18"/>
                <w:szCs w:val="18"/>
                <w:lang w:val="en-CA"/>
              </w:rPr>
              <w:t>dv</w:t>
            </w:r>
            <w:r w:rsidRPr="00D93E37">
              <w:rPr>
                <w:rFonts w:ascii="Helvetica" w:eastAsia="Arial" w:hAnsi="Helvetica" w:cs="Helvetica"/>
                <w:sz w:val="18"/>
                <w:szCs w:val="18"/>
                <w:lang w:val="en-CA"/>
              </w:rPr>
              <w:t>i</w:t>
            </w:r>
            <w:r w:rsidRPr="00D93E37">
              <w:rPr>
                <w:rFonts w:ascii="Helvetica" w:eastAsia="Arial" w:hAnsi="Helvetica" w:cs="Helvetica"/>
                <w:spacing w:val="1"/>
                <w:sz w:val="18"/>
                <w:szCs w:val="18"/>
                <w:lang w:val="en-CA"/>
              </w:rPr>
              <w:t>s</w:t>
            </w:r>
            <w:r w:rsidRPr="00D93E37">
              <w:rPr>
                <w:rFonts w:ascii="Helvetica" w:eastAsia="Arial" w:hAnsi="Helvetica" w:cs="Helvetica"/>
                <w:spacing w:val="-1"/>
                <w:sz w:val="18"/>
                <w:szCs w:val="18"/>
                <w:lang w:val="en-CA"/>
              </w:rPr>
              <w:t>or</w:t>
            </w:r>
            <w:r w:rsidRPr="00D93E37">
              <w:rPr>
                <w:rFonts w:ascii="Helvetica" w:eastAsia="Arial" w:hAnsi="Helvetica" w:cs="Helvetica"/>
                <w:sz w:val="18"/>
                <w:szCs w:val="18"/>
                <w:lang w:val="en-CA"/>
              </w:rPr>
              <w:t xml:space="preserve">y </w:t>
            </w:r>
            <w:r w:rsidRPr="00D93E37">
              <w:rPr>
                <w:rFonts w:ascii="Helvetica" w:eastAsia="Arial" w:hAnsi="Helvetica" w:cs="Helvetica"/>
                <w:spacing w:val="-1"/>
                <w:sz w:val="18"/>
                <w:szCs w:val="18"/>
                <w:lang w:val="en-CA"/>
              </w:rPr>
              <w:t>c</w:t>
            </w:r>
            <w:r w:rsidRPr="00D93E37">
              <w:rPr>
                <w:rFonts w:ascii="Helvetica" w:eastAsia="Arial" w:hAnsi="Helvetica" w:cs="Helvetica"/>
                <w:spacing w:val="-3"/>
                <w:sz w:val="18"/>
                <w:szCs w:val="18"/>
                <w:lang w:val="en-CA"/>
              </w:rPr>
              <w:t>o</w:t>
            </w:r>
            <w:r w:rsidRPr="00D93E37">
              <w:rPr>
                <w:rFonts w:ascii="Helvetica" w:eastAsia="Arial" w:hAnsi="Helvetica" w:cs="Helvetica"/>
                <w:sz w:val="18"/>
                <w:szCs w:val="18"/>
                <w:lang w:val="en-CA"/>
              </w:rPr>
              <w:t>m</w:t>
            </w:r>
            <w:r w:rsidRPr="00D93E37">
              <w:rPr>
                <w:rFonts w:ascii="Helvetica" w:eastAsia="Arial" w:hAnsi="Helvetica" w:cs="Helvetica"/>
                <w:spacing w:val="1"/>
                <w:sz w:val="18"/>
                <w:szCs w:val="18"/>
                <w:lang w:val="en-CA"/>
              </w:rPr>
              <w:t>m</w:t>
            </w:r>
            <w:r w:rsidRPr="00D93E37">
              <w:rPr>
                <w:rFonts w:ascii="Helvetica" w:eastAsia="Arial" w:hAnsi="Helvetica" w:cs="Helvetica"/>
                <w:sz w:val="18"/>
                <w:szCs w:val="18"/>
                <w:lang w:val="en-CA"/>
              </w:rPr>
              <w:t>i</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te</w:t>
            </w:r>
            <w:r w:rsidRPr="00D93E37">
              <w:rPr>
                <w:rFonts w:ascii="Helvetica" w:eastAsia="Arial" w:hAnsi="Helvetica" w:cs="Helvetica"/>
                <w:sz w:val="18"/>
                <w:szCs w:val="18"/>
                <w:lang w:val="en-CA"/>
              </w:rPr>
              <w:t>e</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2"/>
                <w:sz w:val="18"/>
                <w:szCs w:val="18"/>
                <w:lang w:val="en-CA"/>
              </w:rPr>
              <w:t xml:space="preserve">will </w:t>
            </w:r>
            <w:r w:rsidRPr="00D93E37">
              <w:rPr>
                <w:rFonts w:ascii="Helvetica" w:eastAsia="Arial" w:hAnsi="Helvetica" w:cs="Helvetica"/>
                <w:spacing w:val="-1"/>
                <w:sz w:val="18"/>
                <w:szCs w:val="18"/>
                <w:lang w:val="en-CA"/>
              </w:rPr>
              <w:t>ou</w:t>
            </w:r>
            <w:r w:rsidRPr="00D93E37">
              <w:rPr>
                <w:rFonts w:ascii="Helvetica" w:eastAsia="Arial" w:hAnsi="Helvetica" w:cs="Helvetica"/>
                <w:spacing w:val="1"/>
                <w:sz w:val="18"/>
                <w:szCs w:val="18"/>
                <w:lang w:val="en-CA"/>
              </w:rPr>
              <w:t>t</w:t>
            </w:r>
            <w:r w:rsidRPr="00D93E37">
              <w:rPr>
                <w:rFonts w:ascii="Helvetica" w:eastAsia="Arial" w:hAnsi="Helvetica" w:cs="Helvetica"/>
                <w:sz w:val="18"/>
                <w:szCs w:val="18"/>
                <w:lang w:val="en-CA"/>
              </w:rPr>
              <w:t>li</w:t>
            </w:r>
            <w:r w:rsidRPr="00D93E37">
              <w:rPr>
                <w:rFonts w:ascii="Helvetica" w:eastAsia="Arial" w:hAnsi="Helvetica" w:cs="Helvetica"/>
                <w:spacing w:val="-1"/>
                <w:sz w:val="18"/>
                <w:szCs w:val="18"/>
                <w:lang w:val="en-CA"/>
              </w:rPr>
              <w:t>n</w:t>
            </w:r>
            <w:r w:rsidRPr="00D93E37">
              <w:rPr>
                <w:rFonts w:ascii="Helvetica" w:eastAsia="Arial" w:hAnsi="Helvetica" w:cs="Helvetica"/>
                <w:sz w:val="18"/>
                <w:szCs w:val="18"/>
                <w:lang w:val="en-CA"/>
              </w:rPr>
              <w:t>e</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a</w:t>
            </w:r>
            <w:r w:rsidRPr="00D93E37">
              <w:rPr>
                <w:rFonts w:ascii="Helvetica" w:eastAsia="Arial" w:hAnsi="Helvetica" w:cs="Helvetica"/>
                <w:sz w:val="18"/>
                <w:szCs w:val="18"/>
                <w:lang w:val="en-CA"/>
              </w:rPr>
              <w:t xml:space="preserve">n </w:t>
            </w:r>
            <w:r w:rsidRPr="00D93E37">
              <w:rPr>
                <w:rFonts w:ascii="Helvetica" w:eastAsia="Arial" w:hAnsi="Helvetica" w:cs="Helvetica"/>
                <w:spacing w:val="-1"/>
                <w:sz w:val="18"/>
                <w:szCs w:val="18"/>
                <w:lang w:val="en-CA"/>
              </w:rPr>
              <w:t>a</w:t>
            </w:r>
            <w:r w:rsidRPr="00D93E37">
              <w:rPr>
                <w:rFonts w:ascii="Helvetica" w:eastAsia="Arial" w:hAnsi="Helvetica" w:cs="Helvetica"/>
                <w:spacing w:val="1"/>
                <w:sz w:val="18"/>
                <w:szCs w:val="18"/>
                <w:lang w:val="en-CA"/>
              </w:rPr>
              <w:t>ct</w:t>
            </w:r>
            <w:r w:rsidRPr="00D93E37">
              <w:rPr>
                <w:rFonts w:ascii="Helvetica" w:eastAsia="Arial" w:hAnsi="Helvetica" w:cs="Helvetica"/>
                <w:sz w:val="18"/>
                <w:szCs w:val="18"/>
                <w:lang w:val="en-CA"/>
              </w:rPr>
              <w:t>ion</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p</w:t>
            </w:r>
            <w:r w:rsidRPr="00D93E37">
              <w:rPr>
                <w:rFonts w:ascii="Helvetica" w:eastAsia="Arial" w:hAnsi="Helvetica" w:cs="Helvetica"/>
                <w:sz w:val="18"/>
                <w:szCs w:val="18"/>
                <w:lang w:val="en-CA"/>
              </w:rPr>
              <w:t xml:space="preserve">lan </w:t>
            </w:r>
            <w:r w:rsidRPr="00D93E37">
              <w:rPr>
                <w:rFonts w:ascii="Helvetica" w:eastAsia="Arial" w:hAnsi="Helvetica" w:cs="Helvetica"/>
                <w:spacing w:val="1"/>
                <w:sz w:val="18"/>
                <w:szCs w:val="18"/>
                <w:lang w:val="en-CA"/>
              </w:rPr>
              <w:t>f</w:t>
            </w:r>
            <w:r w:rsidRPr="00D93E37">
              <w:rPr>
                <w:rFonts w:ascii="Helvetica" w:eastAsia="Arial" w:hAnsi="Helvetica" w:cs="Helvetica"/>
                <w:spacing w:val="-1"/>
                <w:sz w:val="18"/>
                <w:szCs w:val="18"/>
                <w:lang w:val="en-CA"/>
              </w:rPr>
              <w:t>o</w:t>
            </w:r>
            <w:r w:rsidRPr="00D93E37">
              <w:rPr>
                <w:rFonts w:ascii="Helvetica" w:eastAsia="Arial" w:hAnsi="Helvetica" w:cs="Helvetica"/>
                <w:sz w:val="18"/>
                <w:szCs w:val="18"/>
                <w:lang w:val="en-CA"/>
              </w:rPr>
              <w:t>r</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h</w:t>
            </w:r>
            <w:r w:rsidRPr="00D93E37">
              <w:rPr>
                <w:rFonts w:ascii="Helvetica" w:eastAsia="Arial" w:hAnsi="Helvetica" w:cs="Helvetica"/>
                <w:sz w:val="18"/>
                <w:szCs w:val="18"/>
                <w:lang w:val="en-CA"/>
              </w:rPr>
              <w:t>e</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st</w:t>
            </w:r>
            <w:r w:rsidRPr="00D93E37">
              <w:rPr>
                <w:rFonts w:ascii="Helvetica" w:eastAsia="Arial" w:hAnsi="Helvetica" w:cs="Helvetica"/>
                <w:spacing w:val="-1"/>
                <w:sz w:val="18"/>
                <w:szCs w:val="18"/>
                <w:lang w:val="en-CA"/>
              </w:rPr>
              <w:t>udent</w:t>
            </w:r>
            <w:r w:rsidRPr="00D93E37">
              <w:rPr>
                <w:rFonts w:ascii="Helvetica" w:eastAsia="Arial" w:hAnsi="Helvetica" w:cs="Helvetica"/>
                <w:sz w:val="18"/>
                <w:szCs w:val="18"/>
                <w:lang w:val="en-CA"/>
              </w:rPr>
              <w:t>.</w:t>
            </w:r>
          </w:p>
          <w:p w14:paraId="5B86F980" w14:textId="77777777" w:rsidR="007C2649" w:rsidRPr="003241F7" w:rsidRDefault="007C2649" w:rsidP="00D1042C">
            <w:pPr>
              <w:spacing w:after="120"/>
              <w:rPr>
                <w:rFonts w:ascii="Helvetica" w:hAnsi="Helvetica" w:cs="Helvetica"/>
                <w:i/>
                <w:sz w:val="18"/>
                <w:szCs w:val="18"/>
              </w:rPr>
            </w:pPr>
          </w:p>
        </w:tc>
      </w:tr>
      <w:tr w:rsidR="007C2649" w:rsidRPr="003241F7" w14:paraId="455B2728" w14:textId="77777777" w:rsidTr="00D1042C">
        <w:tc>
          <w:tcPr>
            <w:tcW w:w="7086" w:type="dxa"/>
            <w:shd w:val="clear" w:color="auto" w:fill="auto"/>
          </w:tcPr>
          <w:p w14:paraId="37751929"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7C2649" w:rsidRPr="003241F7" w:rsidRDefault="007C2649" w:rsidP="00D104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0FFB2342"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 xml:space="preserve">A minimum degree grade point average of 3.5 (B+) with no grade below 3.0 (B) must be maintained for continuance in the Ph.D. program. Students who fail to maintain this standard will be required to </w:t>
            </w:r>
            <w:proofErr w:type="gramStart"/>
            <w:r w:rsidRPr="00D93E37">
              <w:rPr>
                <w:rFonts w:ascii="Helvetica" w:hAnsi="Helvetica" w:cs="Helvetica"/>
                <w:sz w:val="18"/>
                <w:szCs w:val="18"/>
                <w:lang w:val="en-CA"/>
              </w:rPr>
              <w:t>withdraw, unless</w:t>
            </w:r>
            <w:proofErr w:type="gramEnd"/>
            <w:r w:rsidRPr="00D93E37">
              <w:rPr>
                <w:rFonts w:ascii="Helvetica" w:hAnsi="Helvetica" w:cs="Helvetica"/>
                <w:sz w:val="18"/>
                <w:szCs w:val="18"/>
                <w:lang w:val="en-CA"/>
              </w:rPr>
              <w:t xml:space="preserve"> the Dean of the Faculty of Graduate Studies approves a remedial recommendation by the advisory committee and Doctoral Studies Committee Chair.</w:t>
            </w:r>
          </w:p>
          <w:p w14:paraId="02C94C9D" w14:textId="77777777" w:rsidR="007C2649" w:rsidRPr="003241F7" w:rsidRDefault="007C2649" w:rsidP="00D1042C">
            <w:pPr>
              <w:spacing w:after="120"/>
              <w:rPr>
                <w:rFonts w:ascii="Helvetica" w:hAnsi="Helvetica" w:cs="Helvetica"/>
                <w:i/>
                <w:sz w:val="18"/>
                <w:szCs w:val="18"/>
              </w:rPr>
            </w:pPr>
          </w:p>
        </w:tc>
      </w:tr>
      <w:tr w:rsidR="007C2649" w:rsidRPr="003241F7" w14:paraId="76DE910D" w14:textId="77777777" w:rsidTr="00D1042C">
        <w:tc>
          <w:tcPr>
            <w:tcW w:w="7086" w:type="dxa"/>
            <w:shd w:val="clear" w:color="auto" w:fill="auto"/>
          </w:tcPr>
          <w:p w14:paraId="3FF2D3A8"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3084502D" w14:textId="77777777" w:rsidR="007C2649" w:rsidRPr="001D73C4" w:rsidRDefault="007C2649" w:rsidP="00D1042C">
            <w:pPr>
              <w:spacing w:after="120"/>
              <w:rPr>
                <w:rFonts w:ascii="Helvetica" w:hAnsi="Helvetica" w:cs="Helvetica"/>
                <w:i/>
                <w:sz w:val="18"/>
                <w:szCs w:val="18"/>
              </w:rPr>
            </w:pPr>
          </w:p>
          <w:p w14:paraId="5AF3FB68" w14:textId="77777777" w:rsidR="007C2649" w:rsidRPr="003241F7" w:rsidRDefault="007C2649" w:rsidP="00D1042C">
            <w:pPr>
              <w:spacing w:after="120"/>
              <w:rPr>
                <w:rFonts w:ascii="Helvetica" w:hAnsi="Helvetica" w:cs="Helvetica"/>
                <w:i/>
                <w:sz w:val="18"/>
                <w:szCs w:val="18"/>
              </w:rPr>
            </w:pPr>
          </w:p>
        </w:tc>
      </w:tr>
      <w:tr w:rsidR="007C2649" w:rsidRPr="003241F7" w14:paraId="1FFFD66E" w14:textId="77777777" w:rsidTr="00D1042C">
        <w:tc>
          <w:tcPr>
            <w:tcW w:w="7086" w:type="dxa"/>
            <w:shd w:val="clear" w:color="auto" w:fill="auto"/>
          </w:tcPr>
          <w:p w14:paraId="77D46A41"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7C2649" w:rsidRPr="003241F7" w:rsidRDefault="007C2649" w:rsidP="00D1042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7C2649" w:rsidRPr="003241F7" w:rsidRDefault="007C2649" w:rsidP="00D1042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7C2649" w:rsidRPr="003241F7" w:rsidRDefault="007C2649" w:rsidP="00D1042C">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7C2649" w:rsidRPr="003241F7" w:rsidRDefault="007C2649" w:rsidP="00D1042C">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7C2649" w:rsidRPr="003241F7" w:rsidRDefault="007C2649" w:rsidP="00D1042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7C2649" w:rsidRPr="003241F7" w:rsidRDefault="007C2649" w:rsidP="00D1042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meet the minimum and not exceed the maximum time requirements (in terms of time in program and lapse or expiration of credit of courses).</w:t>
            </w:r>
          </w:p>
          <w:p w14:paraId="5669B368" w14:textId="08FEDA6E"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7E502EB8" w14:textId="77777777" w:rsidR="007C2649" w:rsidRPr="003241F7" w:rsidRDefault="007C2649" w:rsidP="00D1042C">
            <w:pPr>
              <w:spacing w:after="120"/>
              <w:rPr>
                <w:rFonts w:ascii="Helvetica" w:hAnsi="Helvetica" w:cs="Helvetica"/>
                <w:sz w:val="18"/>
                <w:szCs w:val="18"/>
              </w:rPr>
            </w:pPr>
          </w:p>
        </w:tc>
      </w:tr>
      <w:tr w:rsidR="007C2649" w:rsidRPr="003241F7" w14:paraId="35E2ACBD" w14:textId="77777777" w:rsidTr="00D1042C">
        <w:tc>
          <w:tcPr>
            <w:tcW w:w="7086" w:type="dxa"/>
            <w:shd w:val="clear" w:color="auto" w:fill="auto"/>
          </w:tcPr>
          <w:p w14:paraId="15ED43CA"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4"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5F04A6D6"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 xml:space="preserve">Prior to beginning the candidacy examination </w:t>
            </w:r>
            <w:r w:rsidRPr="00D93E37">
              <w:rPr>
                <w:rFonts w:ascii="Helvetica" w:eastAsia="Arial" w:hAnsi="Helvetica" w:cs="Helvetica"/>
                <w:spacing w:val="1"/>
                <w:sz w:val="18"/>
                <w:szCs w:val="18"/>
                <w:lang w:val="en-CA"/>
              </w:rPr>
              <w:t>(</w:t>
            </w:r>
            <w:r w:rsidRPr="00D93E37">
              <w:rPr>
                <w:rFonts w:ascii="Helvetica" w:eastAsia="Arial" w:hAnsi="Helvetica" w:cs="Helvetica"/>
                <w:spacing w:val="-3"/>
                <w:sz w:val="18"/>
                <w:szCs w:val="18"/>
                <w:lang w:val="en-CA"/>
              </w:rPr>
              <w:t>G</w:t>
            </w:r>
            <w:r w:rsidRPr="00D93E37">
              <w:rPr>
                <w:rFonts w:ascii="Helvetica" w:eastAsia="Arial" w:hAnsi="Helvetica" w:cs="Helvetica"/>
                <w:spacing w:val="-1"/>
                <w:sz w:val="18"/>
                <w:szCs w:val="18"/>
                <w:lang w:val="en-CA"/>
              </w:rPr>
              <w:t>R</w:t>
            </w:r>
            <w:r w:rsidRPr="00D93E37">
              <w:rPr>
                <w:rFonts w:ascii="Helvetica" w:eastAsia="Arial" w:hAnsi="Helvetica" w:cs="Helvetica"/>
                <w:spacing w:val="1"/>
                <w:sz w:val="18"/>
                <w:szCs w:val="18"/>
                <w:lang w:val="en-CA"/>
              </w:rPr>
              <w:t>A</w:t>
            </w:r>
            <w:r w:rsidRPr="00D93E37">
              <w:rPr>
                <w:rFonts w:ascii="Helvetica" w:eastAsia="Arial" w:hAnsi="Helvetica" w:cs="Helvetica"/>
                <w:sz w:val="18"/>
                <w:szCs w:val="18"/>
                <w:lang w:val="en-CA"/>
              </w:rPr>
              <w:t xml:space="preserve">D </w:t>
            </w:r>
            <w:r w:rsidRPr="00D93E37">
              <w:rPr>
                <w:rFonts w:ascii="Helvetica" w:eastAsia="Arial" w:hAnsi="Helvetica" w:cs="Helvetica"/>
                <w:spacing w:val="-1"/>
                <w:sz w:val="18"/>
                <w:szCs w:val="18"/>
                <w:lang w:val="en-CA"/>
              </w:rPr>
              <w:t>8010</w:t>
            </w:r>
            <w:r w:rsidRPr="00D93E37">
              <w:rPr>
                <w:rFonts w:ascii="Helvetica" w:eastAsia="Arial" w:hAnsi="Helvetica" w:cs="Helvetica"/>
                <w:sz w:val="18"/>
                <w:szCs w:val="18"/>
                <w:lang w:val="en-CA"/>
              </w:rPr>
              <w:t>)</w:t>
            </w:r>
            <w:r w:rsidRPr="00D93E37">
              <w:rPr>
                <w:rFonts w:ascii="Helvetica" w:hAnsi="Helvetica" w:cs="Helvetica"/>
                <w:sz w:val="18"/>
                <w:szCs w:val="18"/>
                <w:lang w:val="en-CA"/>
              </w:rPr>
              <w:t xml:space="preserve">, each student is required to have: </w:t>
            </w:r>
          </w:p>
          <w:p w14:paraId="50814D70" w14:textId="77777777" w:rsidR="007C2649" w:rsidRPr="00D93E37" w:rsidRDefault="007C2649" w:rsidP="00D1042C">
            <w:pPr>
              <w:rPr>
                <w:rFonts w:ascii="Helvetica" w:hAnsi="Helvetica" w:cs="Helvetica"/>
                <w:b/>
                <w:sz w:val="18"/>
                <w:szCs w:val="18"/>
                <w:lang w:val="en-CA"/>
              </w:rPr>
            </w:pPr>
          </w:p>
          <w:p w14:paraId="0B849888" w14:textId="77777777" w:rsidR="007C2649" w:rsidRPr="00D93E37" w:rsidRDefault="007C2649" w:rsidP="00DF6534">
            <w:pPr>
              <w:pStyle w:val="ListParagraph"/>
              <w:numPr>
                <w:ilvl w:val="0"/>
                <w:numId w:val="64"/>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completed all formal course </w:t>
            </w:r>
            <w:proofErr w:type="gramStart"/>
            <w:r w:rsidRPr="00D93E37">
              <w:rPr>
                <w:rFonts w:ascii="Helvetica" w:hAnsi="Helvetica" w:cs="Helvetica"/>
                <w:sz w:val="18"/>
                <w:szCs w:val="18"/>
                <w:lang w:val="en-CA"/>
              </w:rPr>
              <w:t>requirements;</w:t>
            </w:r>
            <w:proofErr w:type="gramEnd"/>
          </w:p>
          <w:p w14:paraId="78DC60E2" w14:textId="77777777" w:rsidR="007C2649" w:rsidRPr="00D93E37" w:rsidRDefault="007C2649" w:rsidP="00DF6534">
            <w:pPr>
              <w:pStyle w:val="ListParagraph"/>
              <w:numPr>
                <w:ilvl w:val="0"/>
                <w:numId w:val="64"/>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defined a thesis topic; and </w:t>
            </w:r>
          </w:p>
          <w:p w14:paraId="397DC93E" w14:textId="77777777" w:rsidR="007C2649" w:rsidRPr="00D93E37" w:rsidRDefault="007C2649" w:rsidP="00DF6534">
            <w:pPr>
              <w:pStyle w:val="ListParagraph"/>
              <w:numPr>
                <w:ilvl w:val="0"/>
                <w:numId w:val="64"/>
              </w:numPr>
              <w:ind w:left="293" w:hanging="284"/>
              <w:rPr>
                <w:rFonts w:ascii="Helvetica" w:hAnsi="Helvetica" w:cs="Helvetica"/>
                <w:sz w:val="18"/>
                <w:szCs w:val="18"/>
                <w:lang w:val="en-CA"/>
              </w:rPr>
            </w:pPr>
            <w:r w:rsidRPr="00D93E37">
              <w:rPr>
                <w:rFonts w:ascii="Helvetica" w:hAnsi="Helvetica" w:cs="Helvetica"/>
                <w:sz w:val="18"/>
                <w:szCs w:val="18"/>
                <w:lang w:val="en-CA"/>
              </w:rPr>
              <w:t>formed an advisory committee.</w:t>
            </w:r>
          </w:p>
          <w:p w14:paraId="299E3534" w14:textId="77777777" w:rsidR="007C2649" w:rsidRPr="00D93E37" w:rsidRDefault="007C2649" w:rsidP="00D1042C">
            <w:pPr>
              <w:rPr>
                <w:rFonts w:ascii="Helvetica" w:hAnsi="Helvetica" w:cs="Helvetica"/>
                <w:sz w:val="18"/>
                <w:szCs w:val="18"/>
                <w:lang w:val="en-CA"/>
              </w:rPr>
            </w:pPr>
          </w:p>
          <w:p w14:paraId="356BD206"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The candidacy examination will usually be scheduled at the beginning of the second year in the PhD program for full time students, at the end of the second year for part time students.</w:t>
            </w:r>
          </w:p>
          <w:p w14:paraId="04650A9F" w14:textId="77777777" w:rsidR="007C2649" w:rsidRPr="00D93E37" w:rsidRDefault="007C2649" w:rsidP="00D1042C">
            <w:pPr>
              <w:widowControl w:val="0"/>
              <w:ind w:right="-20"/>
              <w:rPr>
                <w:rFonts w:ascii="Helvetica" w:eastAsia="Arial" w:hAnsi="Helvetica" w:cs="Helvetica"/>
                <w:sz w:val="18"/>
                <w:szCs w:val="18"/>
                <w:lang w:val="en-CA"/>
              </w:rPr>
            </w:pPr>
          </w:p>
          <w:p w14:paraId="33553274" w14:textId="77777777" w:rsidR="007C2649" w:rsidRPr="00D93E37" w:rsidRDefault="007C2649" w:rsidP="00D1042C">
            <w:pPr>
              <w:widowControl w:val="0"/>
              <w:spacing w:before="3"/>
              <w:ind w:right="90"/>
              <w:rPr>
                <w:rFonts w:ascii="Helvetica" w:eastAsia="Arial" w:hAnsi="Helvetica" w:cs="Helvetica"/>
                <w:b/>
                <w:sz w:val="18"/>
                <w:szCs w:val="18"/>
                <w:lang w:val="en-CA"/>
              </w:rPr>
            </w:pPr>
            <w:r w:rsidRPr="00D93E37">
              <w:rPr>
                <w:rFonts w:ascii="Helvetica" w:eastAsia="Arial" w:hAnsi="Helvetica" w:cs="Helvetica"/>
                <w:b/>
                <w:sz w:val="18"/>
                <w:szCs w:val="18"/>
                <w:lang w:val="en-CA"/>
              </w:rPr>
              <w:t xml:space="preserve">Purpose: </w:t>
            </w:r>
          </w:p>
          <w:p w14:paraId="667D6AEC" w14:textId="77777777" w:rsidR="007C2649" w:rsidRPr="00D93E37" w:rsidRDefault="007C2649" w:rsidP="00D1042C">
            <w:pPr>
              <w:widowControl w:val="0"/>
              <w:spacing w:before="3"/>
              <w:ind w:right="90"/>
              <w:rPr>
                <w:rFonts w:ascii="Helvetica" w:eastAsia="Arial" w:hAnsi="Helvetica" w:cs="Helvetica"/>
                <w:spacing w:val="-1"/>
                <w:sz w:val="18"/>
                <w:szCs w:val="18"/>
                <w:lang w:val="en-CA"/>
              </w:rPr>
            </w:pP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h</w:t>
            </w:r>
            <w:r w:rsidRPr="00D93E37">
              <w:rPr>
                <w:rFonts w:ascii="Helvetica" w:eastAsia="Arial" w:hAnsi="Helvetica" w:cs="Helvetica"/>
                <w:sz w:val="18"/>
                <w:szCs w:val="18"/>
                <w:lang w:val="en-CA"/>
              </w:rPr>
              <w:t xml:space="preserve">e </w:t>
            </w:r>
            <w:r w:rsidRPr="00D93E37">
              <w:rPr>
                <w:rFonts w:ascii="Helvetica" w:eastAsia="Arial" w:hAnsi="Helvetica" w:cs="Helvetica"/>
                <w:spacing w:val="-3"/>
                <w:sz w:val="18"/>
                <w:szCs w:val="18"/>
                <w:lang w:val="en-CA"/>
              </w:rPr>
              <w:t>candidacy e</w:t>
            </w:r>
            <w:r w:rsidRPr="00D93E37">
              <w:rPr>
                <w:rFonts w:ascii="Helvetica" w:eastAsia="Arial" w:hAnsi="Helvetica" w:cs="Helvetica"/>
                <w:spacing w:val="-4"/>
                <w:sz w:val="18"/>
                <w:szCs w:val="18"/>
                <w:lang w:val="en-CA"/>
              </w:rPr>
              <w:t>x</w:t>
            </w:r>
            <w:r w:rsidRPr="00D93E37">
              <w:rPr>
                <w:rFonts w:ascii="Helvetica" w:eastAsia="Arial" w:hAnsi="Helvetica" w:cs="Helvetica"/>
                <w:spacing w:val="-1"/>
                <w:sz w:val="18"/>
                <w:szCs w:val="18"/>
                <w:lang w:val="en-CA"/>
              </w:rPr>
              <w:t>a</w:t>
            </w:r>
            <w:r w:rsidRPr="00D93E37">
              <w:rPr>
                <w:rFonts w:ascii="Helvetica" w:eastAsia="Arial" w:hAnsi="Helvetica" w:cs="Helvetica"/>
                <w:spacing w:val="3"/>
                <w:sz w:val="18"/>
                <w:szCs w:val="18"/>
                <w:lang w:val="en-CA"/>
              </w:rPr>
              <w:t>m</w:t>
            </w:r>
            <w:r w:rsidRPr="00D93E37">
              <w:rPr>
                <w:rFonts w:ascii="Helvetica" w:eastAsia="Arial" w:hAnsi="Helvetica" w:cs="Helvetica"/>
                <w:sz w:val="18"/>
                <w:szCs w:val="18"/>
                <w:lang w:val="en-CA"/>
              </w:rPr>
              <w:t>in</w:t>
            </w:r>
            <w:r w:rsidRPr="00D93E37">
              <w:rPr>
                <w:rFonts w:ascii="Helvetica" w:eastAsia="Arial" w:hAnsi="Helvetica" w:cs="Helvetica"/>
                <w:spacing w:val="-1"/>
                <w:sz w:val="18"/>
                <w:szCs w:val="18"/>
                <w:lang w:val="en-CA"/>
              </w:rPr>
              <w:t>a</w:t>
            </w:r>
            <w:r w:rsidRPr="00D93E37">
              <w:rPr>
                <w:rFonts w:ascii="Helvetica" w:eastAsia="Arial" w:hAnsi="Helvetica" w:cs="Helvetica"/>
                <w:spacing w:val="1"/>
                <w:sz w:val="18"/>
                <w:szCs w:val="18"/>
                <w:lang w:val="en-CA"/>
              </w:rPr>
              <w:t>t</w:t>
            </w:r>
            <w:r w:rsidRPr="00D93E37">
              <w:rPr>
                <w:rFonts w:ascii="Helvetica" w:eastAsia="Arial" w:hAnsi="Helvetica" w:cs="Helvetica"/>
                <w:sz w:val="18"/>
                <w:szCs w:val="18"/>
                <w:lang w:val="en-CA"/>
              </w:rPr>
              <w:t xml:space="preserve">ion </w:t>
            </w:r>
            <w:r w:rsidRPr="00D93E37">
              <w:rPr>
                <w:rFonts w:ascii="Helvetica" w:eastAsia="Arial" w:hAnsi="Helvetica" w:cs="Helvetica"/>
                <w:spacing w:val="-2"/>
                <w:sz w:val="18"/>
                <w:szCs w:val="18"/>
                <w:lang w:val="en-CA"/>
              </w:rPr>
              <w:t>i</w:t>
            </w:r>
            <w:r w:rsidRPr="00D93E37">
              <w:rPr>
                <w:rFonts w:ascii="Helvetica" w:eastAsia="Arial" w:hAnsi="Helvetica" w:cs="Helvetica"/>
                <w:sz w:val="18"/>
                <w:szCs w:val="18"/>
                <w:lang w:val="en-CA"/>
              </w:rPr>
              <w:t xml:space="preserve">s intended </w:t>
            </w:r>
            <w:r w:rsidRPr="00D93E37">
              <w:rPr>
                <w:rFonts w:ascii="Helvetica" w:eastAsia="Arial" w:hAnsi="Helvetica" w:cs="Helvetica"/>
                <w:spacing w:val="1"/>
                <w:sz w:val="18"/>
                <w:szCs w:val="18"/>
                <w:lang w:val="en-CA"/>
              </w:rPr>
              <w:t>t</w:t>
            </w:r>
            <w:r w:rsidRPr="00D93E37">
              <w:rPr>
                <w:rFonts w:ascii="Helvetica" w:eastAsia="Arial" w:hAnsi="Helvetica" w:cs="Helvetica"/>
                <w:sz w:val="18"/>
                <w:szCs w:val="18"/>
                <w:lang w:val="en-CA"/>
              </w:rPr>
              <w:t xml:space="preserve">o </w:t>
            </w:r>
            <w:r w:rsidRPr="00D93E37">
              <w:rPr>
                <w:rFonts w:ascii="Helvetica" w:eastAsia="Arial" w:hAnsi="Helvetica" w:cs="Helvetica"/>
                <w:spacing w:val="-3"/>
                <w:sz w:val="18"/>
                <w:szCs w:val="18"/>
                <w:lang w:val="en-CA"/>
              </w:rPr>
              <w:t>a</w:t>
            </w:r>
            <w:r w:rsidRPr="00D93E37">
              <w:rPr>
                <w:rFonts w:ascii="Helvetica" w:eastAsia="Arial" w:hAnsi="Helvetica" w:cs="Helvetica"/>
                <w:spacing w:val="-1"/>
                <w:sz w:val="18"/>
                <w:szCs w:val="18"/>
                <w:lang w:val="en-CA"/>
              </w:rPr>
              <w:t>s</w:t>
            </w:r>
            <w:r w:rsidRPr="00D93E37">
              <w:rPr>
                <w:rFonts w:ascii="Helvetica" w:eastAsia="Arial" w:hAnsi="Helvetica" w:cs="Helvetica"/>
                <w:spacing w:val="1"/>
                <w:sz w:val="18"/>
                <w:szCs w:val="18"/>
                <w:lang w:val="en-CA"/>
              </w:rPr>
              <w:t>s</w:t>
            </w:r>
            <w:r w:rsidRPr="00D93E37">
              <w:rPr>
                <w:rFonts w:ascii="Helvetica" w:eastAsia="Arial" w:hAnsi="Helvetica" w:cs="Helvetica"/>
                <w:spacing w:val="-1"/>
                <w:sz w:val="18"/>
                <w:szCs w:val="18"/>
                <w:lang w:val="en-CA"/>
              </w:rPr>
              <w:t>es</w:t>
            </w:r>
            <w:r w:rsidRPr="00D93E37">
              <w:rPr>
                <w:rFonts w:ascii="Helvetica" w:eastAsia="Arial" w:hAnsi="Helvetica" w:cs="Helvetica"/>
                <w:sz w:val="18"/>
                <w:szCs w:val="18"/>
                <w:lang w:val="en-CA"/>
              </w:rPr>
              <w:t xml:space="preserve">s </w:t>
            </w:r>
            <w:r w:rsidRPr="00D93E37">
              <w:rPr>
                <w:rFonts w:ascii="Helvetica" w:eastAsia="Arial" w:hAnsi="Helvetica" w:cs="Helvetica"/>
                <w:spacing w:val="1"/>
                <w:sz w:val="18"/>
                <w:szCs w:val="18"/>
                <w:lang w:val="en-CA"/>
              </w:rPr>
              <w:t>t</w:t>
            </w:r>
            <w:r w:rsidRPr="00D93E37">
              <w:rPr>
                <w:rFonts w:ascii="Helvetica" w:eastAsia="Arial" w:hAnsi="Helvetica" w:cs="Helvetica"/>
                <w:spacing w:val="-3"/>
                <w:sz w:val="18"/>
                <w:szCs w:val="18"/>
                <w:lang w:val="en-CA"/>
              </w:rPr>
              <w:t>h</w:t>
            </w:r>
            <w:r w:rsidRPr="00D93E37">
              <w:rPr>
                <w:rFonts w:ascii="Helvetica" w:eastAsia="Arial" w:hAnsi="Helvetica" w:cs="Helvetica"/>
                <w:sz w:val="18"/>
                <w:szCs w:val="18"/>
                <w:lang w:val="en-CA"/>
              </w:rPr>
              <w:t xml:space="preserve">e </w:t>
            </w:r>
            <w:r w:rsidRPr="00D93E37">
              <w:rPr>
                <w:rFonts w:ascii="Helvetica" w:eastAsia="Arial" w:hAnsi="Helvetica" w:cs="Helvetica"/>
                <w:spacing w:val="-1"/>
                <w:sz w:val="18"/>
                <w:szCs w:val="18"/>
                <w:lang w:val="en-CA"/>
              </w:rPr>
              <w:t>s</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uden</w:t>
            </w:r>
            <w:r w:rsidRPr="00D93E37">
              <w:rPr>
                <w:rFonts w:ascii="Helvetica" w:eastAsia="Arial" w:hAnsi="Helvetica" w:cs="Helvetica"/>
                <w:spacing w:val="1"/>
                <w:sz w:val="18"/>
                <w:szCs w:val="18"/>
                <w:lang w:val="en-CA"/>
              </w:rPr>
              <w:t>t</w:t>
            </w:r>
            <w:r w:rsidRPr="00D93E37">
              <w:rPr>
                <w:rFonts w:ascii="Helvetica" w:eastAsia="Arial" w:hAnsi="Helvetica" w:cs="Helvetica"/>
                <w:spacing w:val="-2"/>
                <w:sz w:val="18"/>
                <w:szCs w:val="18"/>
                <w:lang w:val="en-CA"/>
              </w:rPr>
              <w:t>’</w:t>
            </w:r>
            <w:r w:rsidRPr="00D93E37">
              <w:rPr>
                <w:rFonts w:ascii="Helvetica" w:eastAsia="Arial" w:hAnsi="Helvetica" w:cs="Helvetica"/>
                <w:sz w:val="18"/>
                <w:szCs w:val="18"/>
                <w:lang w:val="en-CA"/>
              </w:rPr>
              <w:t xml:space="preserve">s </w:t>
            </w:r>
            <w:r w:rsidRPr="00D93E37">
              <w:rPr>
                <w:rFonts w:ascii="Helvetica" w:eastAsia="Arial" w:hAnsi="Helvetica" w:cs="Helvetica"/>
                <w:spacing w:val="-1"/>
                <w:sz w:val="18"/>
                <w:szCs w:val="18"/>
                <w:lang w:val="en-CA"/>
              </w:rPr>
              <w:t>preparedne</w:t>
            </w:r>
            <w:r w:rsidRPr="00D93E37">
              <w:rPr>
                <w:rFonts w:ascii="Helvetica" w:eastAsia="Arial" w:hAnsi="Helvetica" w:cs="Helvetica"/>
                <w:spacing w:val="1"/>
                <w:sz w:val="18"/>
                <w:szCs w:val="18"/>
                <w:lang w:val="en-CA"/>
              </w:rPr>
              <w:t>s</w:t>
            </w:r>
            <w:r w:rsidRPr="00D93E37">
              <w:rPr>
                <w:rFonts w:ascii="Helvetica" w:eastAsia="Arial" w:hAnsi="Helvetica" w:cs="Helvetica"/>
                <w:sz w:val="18"/>
                <w:szCs w:val="18"/>
                <w:lang w:val="en-CA"/>
              </w:rPr>
              <w:t>s to</w:t>
            </w:r>
            <w:r w:rsidRPr="00D93E37">
              <w:rPr>
                <w:rFonts w:ascii="Helvetica" w:eastAsia="Arial" w:hAnsi="Helvetica" w:cs="Helvetica"/>
                <w:spacing w:val="2"/>
                <w:sz w:val="18"/>
                <w:szCs w:val="18"/>
                <w:lang w:val="en-CA"/>
              </w:rPr>
              <w:t xml:space="preserve"> </w:t>
            </w:r>
            <w:r w:rsidRPr="00D93E37">
              <w:rPr>
                <w:rFonts w:ascii="Helvetica" w:eastAsia="Arial" w:hAnsi="Helvetica" w:cs="Helvetica"/>
                <w:sz w:val="18"/>
                <w:szCs w:val="18"/>
                <w:lang w:val="en-CA"/>
              </w:rPr>
              <w:t>pursue the thesis research. The student must demonstrate the following:</w:t>
            </w:r>
            <w:r w:rsidRPr="00D93E37">
              <w:rPr>
                <w:rFonts w:ascii="Helvetica" w:eastAsia="Arial" w:hAnsi="Helvetica" w:cs="Helvetica"/>
                <w:spacing w:val="-1"/>
                <w:sz w:val="18"/>
                <w:szCs w:val="18"/>
                <w:lang w:val="en-CA"/>
              </w:rPr>
              <w:t xml:space="preserve"> </w:t>
            </w:r>
          </w:p>
          <w:p w14:paraId="747BD751" w14:textId="77777777" w:rsidR="007C2649" w:rsidRPr="00D93E37" w:rsidRDefault="007C2649" w:rsidP="00D1042C">
            <w:pPr>
              <w:widowControl w:val="0"/>
              <w:spacing w:before="3"/>
              <w:ind w:right="90"/>
              <w:rPr>
                <w:rFonts w:ascii="Helvetica" w:eastAsia="Arial" w:hAnsi="Helvetica" w:cs="Helvetica"/>
                <w:spacing w:val="-1"/>
                <w:sz w:val="18"/>
                <w:szCs w:val="18"/>
                <w:lang w:val="en-CA"/>
              </w:rPr>
            </w:pPr>
          </w:p>
          <w:p w14:paraId="4E003ABB" w14:textId="77777777" w:rsidR="007C2649" w:rsidRPr="00D93E37" w:rsidRDefault="007C2649" w:rsidP="00DF6534">
            <w:pPr>
              <w:pStyle w:val="ListParagraph"/>
              <w:widowControl w:val="0"/>
              <w:numPr>
                <w:ilvl w:val="0"/>
                <w:numId w:val="65"/>
              </w:numPr>
              <w:spacing w:before="3"/>
              <w:ind w:left="293" w:right="90" w:hanging="293"/>
              <w:rPr>
                <w:rFonts w:ascii="Helvetica" w:eastAsia="Arial" w:hAnsi="Helvetica" w:cs="Helvetica"/>
                <w:spacing w:val="-1"/>
                <w:sz w:val="18"/>
                <w:szCs w:val="18"/>
                <w:lang w:val="en-CA"/>
              </w:rPr>
            </w:pPr>
            <w:r w:rsidRPr="00D93E37">
              <w:rPr>
                <w:rFonts w:ascii="Helvetica" w:eastAsia="Arial" w:hAnsi="Helvetica" w:cs="Helvetica"/>
                <w:spacing w:val="1"/>
                <w:sz w:val="18"/>
                <w:szCs w:val="18"/>
                <w:lang w:val="en-CA"/>
              </w:rPr>
              <w:t xml:space="preserve">ability to articulate </w:t>
            </w:r>
            <w:proofErr w:type="gramStart"/>
            <w:r w:rsidRPr="00D93E37">
              <w:rPr>
                <w:rFonts w:ascii="Helvetica" w:eastAsia="Arial" w:hAnsi="Helvetica" w:cs="Helvetica"/>
                <w:spacing w:val="1"/>
                <w:sz w:val="18"/>
                <w:szCs w:val="18"/>
                <w:lang w:val="en-CA"/>
              </w:rPr>
              <w:t>a</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3"/>
                <w:sz w:val="18"/>
                <w:szCs w:val="18"/>
                <w:lang w:val="en-CA"/>
              </w:rPr>
              <w:t>focused research</w:t>
            </w:r>
            <w:proofErr w:type="gramEnd"/>
            <w:r w:rsidRPr="00D93E37">
              <w:rPr>
                <w:rFonts w:ascii="Helvetica" w:eastAsia="Arial" w:hAnsi="Helvetica" w:cs="Helvetica"/>
                <w:spacing w:val="1"/>
                <w:sz w:val="18"/>
                <w:szCs w:val="18"/>
                <w:lang w:val="en-CA"/>
              </w:rPr>
              <w:t xml:space="preserve"> </w:t>
            </w:r>
            <w:r w:rsidRPr="00D93E37">
              <w:rPr>
                <w:rFonts w:ascii="Helvetica" w:eastAsia="Arial" w:hAnsi="Helvetica" w:cs="Helvetica"/>
                <w:spacing w:val="-1"/>
                <w:sz w:val="18"/>
                <w:szCs w:val="18"/>
                <w:lang w:val="en-CA"/>
              </w:rPr>
              <w:t>are</w:t>
            </w:r>
            <w:r w:rsidRPr="00D93E37">
              <w:rPr>
                <w:rFonts w:ascii="Helvetica" w:eastAsia="Arial" w:hAnsi="Helvetica" w:cs="Helvetica"/>
                <w:sz w:val="18"/>
                <w:szCs w:val="18"/>
                <w:lang w:val="en-CA"/>
              </w:rPr>
              <w:t>a</w:t>
            </w:r>
            <w:r w:rsidRPr="00D93E37">
              <w:rPr>
                <w:rFonts w:ascii="Helvetica" w:eastAsia="Arial" w:hAnsi="Helvetica" w:cs="Helvetica"/>
                <w:spacing w:val="-1"/>
                <w:sz w:val="18"/>
                <w:szCs w:val="18"/>
                <w:lang w:val="en-CA"/>
              </w:rPr>
              <w:t>;</w:t>
            </w:r>
          </w:p>
          <w:p w14:paraId="79D9FEF5" w14:textId="77777777" w:rsidR="007C2649" w:rsidRPr="00D93E37" w:rsidRDefault="007C2649" w:rsidP="00DF6534">
            <w:pPr>
              <w:pStyle w:val="ListParagraph"/>
              <w:widowControl w:val="0"/>
              <w:numPr>
                <w:ilvl w:val="0"/>
                <w:numId w:val="65"/>
              </w:numPr>
              <w:spacing w:before="3"/>
              <w:ind w:left="293" w:right="90" w:hanging="293"/>
              <w:rPr>
                <w:rFonts w:ascii="Helvetica" w:eastAsia="Arial" w:hAnsi="Helvetica" w:cs="Helvetica"/>
                <w:spacing w:val="-1"/>
                <w:sz w:val="18"/>
                <w:szCs w:val="18"/>
                <w:lang w:val="en-CA"/>
              </w:rPr>
            </w:pPr>
            <w:r w:rsidRPr="00D93E37">
              <w:rPr>
                <w:rFonts w:ascii="Helvetica" w:eastAsia="Arial" w:hAnsi="Helvetica" w:cs="Helvetica"/>
                <w:sz w:val="18"/>
                <w:szCs w:val="18"/>
                <w:lang w:val="en-CA"/>
              </w:rPr>
              <w:t xml:space="preserve">knowledge of significant literature and/or precedents in the area of </w:t>
            </w:r>
            <w:proofErr w:type="gramStart"/>
            <w:r w:rsidRPr="00D93E37">
              <w:rPr>
                <w:rFonts w:ascii="Helvetica" w:eastAsia="Arial" w:hAnsi="Helvetica" w:cs="Helvetica"/>
                <w:sz w:val="18"/>
                <w:szCs w:val="18"/>
                <w:lang w:val="en-CA"/>
              </w:rPr>
              <w:t>concentration;</w:t>
            </w:r>
            <w:proofErr w:type="gramEnd"/>
          </w:p>
          <w:p w14:paraId="3B16F3D7" w14:textId="77777777" w:rsidR="007C2649" w:rsidRPr="00D93E37" w:rsidRDefault="007C2649" w:rsidP="00DF6534">
            <w:pPr>
              <w:pStyle w:val="ListParagraph"/>
              <w:widowControl w:val="0"/>
              <w:numPr>
                <w:ilvl w:val="0"/>
                <w:numId w:val="65"/>
              </w:numPr>
              <w:spacing w:before="3"/>
              <w:ind w:left="293" w:right="90" w:hanging="293"/>
              <w:rPr>
                <w:rFonts w:ascii="Helvetica" w:eastAsia="Arial" w:hAnsi="Helvetica" w:cs="Helvetica"/>
                <w:spacing w:val="-1"/>
                <w:sz w:val="18"/>
                <w:szCs w:val="18"/>
                <w:lang w:val="en-CA"/>
              </w:rPr>
            </w:pPr>
            <w:r w:rsidRPr="00D93E37">
              <w:rPr>
                <w:rFonts w:ascii="Helvetica" w:eastAsia="Arial" w:hAnsi="Helvetica" w:cs="Helvetica"/>
                <w:spacing w:val="-1"/>
                <w:sz w:val="18"/>
                <w:szCs w:val="18"/>
                <w:lang w:val="en-CA"/>
              </w:rPr>
              <w:t xml:space="preserve">understanding and demonstration of </w:t>
            </w:r>
            <w:r w:rsidRPr="00D93E37">
              <w:rPr>
                <w:rFonts w:ascii="Helvetica" w:eastAsia="Arial" w:hAnsi="Helvetica" w:cs="Helvetica"/>
                <w:sz w:val="18"/>
                <w:szCs w:val="18"/>
                <w:lang w:val="en-CA"/>
              </w:rPr>
              <w:t>suitable r</w:t>
            </w:r>
            <w:r w:rsidRPr="00D93E37">
              <w:rPr>
                <w:rFonts w:ascii="Helvetica" w:eastAsia="Arial" w:hAnsi="Helvetica" w:cs="Helvetica"/>
                <w:spacing w:val="-1"/>
                <w:sz w:val="18"/>
                <w:szCs w:val="18"/>
                <w:lang w:val="en-CA"/>
              </w:rPr>
              <w:t>e</w:t>
            </w:r>
            <w:r w:rsidRPr="00D93E37">
              <w:rPr>
                <w:rFonts w:ascii="Helvetica" w:eastAsia="Arial" w:hAnsi="Helvetica" w:cs="Helvetica"/>
                <w:spacing w:val="1"/>
                <w:sz w:val="18"/>
                <w:szCs w:val="18"/>
                <w:lang w:val="en-CA"/>
              </w:rPr>
              <w:t>s</w:t>
            </w:r>
            <w:r w:rsidRPr="00D93E37">
              <w:rPr>
                <w:rFonts w:ascii="Helvetica" w:eastAsia="Arial" w:hAnsi="Helvetica" w:cs="Helvetica"/>
                <w:spacing w:val="-1"/>
                <w:sz w:val="18"/>
                <w:szCs w:val="18"/>
                <w:lang w:val="en-CA"/>
              </w:rPr>
              <w:t>ea</w:t>
            </w:r>
            <w:r w:rsidRPr="00D93E37">
              <w:rPr>
                <w:rFonts w:ascii="Helvetica" w:eastAsia="Arial" w:hAnsi="Helvetica" w:cs="Helvetica"/>
                <w:spacing w:val="-3"/>
                <w:sz w:val="18"/>
                <w:szCs w:val="18"/>
                <w:lang w:val="en-CA"/>
              </w:rPr>
              <w:t>r</w:t>
            </w:r>
            <w:r w:rsidRPr="00D93E37">
              <w:rPr>
                <w:rFonts w:ascii="Helvetica" w:eastAsia="Arial" w:hAnsi="Helvetica" w:cs="Helvetica"/>
                <w:spacing w:val="1"/>
                <w:sz w:val="18"/>
                <w:szCs w:val="18"/>
                <w:lang w:val="en-CA"/>
              </w:rPr>
              <w:t>c</w:t>
            </w:r>
            <w:r w:rsidRPr="00D93E37">
              <w:rPr>
                <w:rFonts w:ascii="Helvetica" w:eastAsia="Arial" w:hAnsi="Helvetica" w:cs="Helvetica"/>
                <w:sz w:val="18"/>
                <w:szCs w:val="18"/>
                <w:lang w:val="en-CA"/>
              </w:rPr>
              <w:t>h</w:t>
            </w:r>
            <w:r w:rsidRPr="00D93E37">
              <w:rPr>
                <w:rFonts w:ascii="Helvetica" w:eastAsia="Arial" w:hAnsi="Helvetica" w:cs="Helvetica"/>
                <w:spacing w:val="-2"/>
                <w:sz w:val="18"/>
                <w:szCs w:val="18"/>
                <w:lang w:val="en-CA"/>
              </w:rPr>
              <w:t xml:space="preserve"> </w:t>
            </w:r>
            <w:r w:rsidRPr="00D93E37">
              <w:rPr>
                <w:rFonts w:ascii="Helvetica" w:eastAsia="Arial" w:hAnsi="Helvetica" w:cs="Helvetica"/>
                <w:sz w:val="18"/>
                <w:szCs w:val="18"/>
                <w:lang w:val="en-CA"/>
              </w:rPr>
              <w:t>me</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ho</w:t>
            </w:r>
            <w:r w:rsidRPr="00D93E37">
              <w:rPr>
                <w:rFonts w:ascii="Helvetica" w:eastAsia="Arial" w:hAnsi="Helvetica" w:cs="Helvetica"/>
                <w:spacing w:val="1"/>
                <w:sz w:val="18"/>
                <w:szCs w:val="18"/>
                <w:lang w:val="en-CA"/>
              </w:rPr>
              <w:t>d</w:t>
            </w:r>
            <w:r w:rsidRPr="00D93E37">
              <w:rPr>
                <w:rFonts w:ascii="Helvetica" w:eastAsia="Arial" w:hAnsi="Helvetica" w:cs="Helvetica"/>
                <w:spacing w:val="-1"/>
                <w:sz w:val="18"/>
                <w:szCs w:val="18"/>
                <w:lang w:val="en-CA"/>
              </w:rPr>
              <w:t>s</w:t>
            </w:r>
            <w:r w:rsidRPr="00D93E37">
              <w:rPr>
                <w:rFonts w:ascii="Helvetica" w:eastAsia="Arial" w:hAnsi="Helvetica" w:cs="Helvetica"/>
                <w:sz w:val="18"/>
                <w:szCs w:val="18"/>
                <w:lang w:val="en-CA"/>
              </w:rPr>
              <w:t>.</w:t>
            </w:r>
            <w:r w:rsidRPr="00D93E37">
              <w:rPr>
                <w:rFonts w:ascii="Helvetica" w:eastAsia="Arial" w:hAnsi="Helvetica" w:cs="Helvetica"/>
                <w:spacing w:val="2"/>
                <w:sz w:val="18"/>
                <w:szCs w:val="18"/>
                <w:lang w:val="en-CA"/>
              </w:rPr>
              <w:t xml:space="preserve"> </w:t>
            </w:r>
          </w:p>
          <w:p w14:paraId="7A955C3D" w14:textId="77777777" w:rsidR="007C2649" w:rsidRPr="00D93E37" w:rsidRDefault="007C2649" w:rsidP="00D1042C">
            <w:pPr>
              <w:rPr>
                <w:rFonts w:ascii="Helvetica" w:hAnsi="Helvetica" w:cs="Helvetica"/>
                <w:b/>
                <w:sz w:val="18"/>
                <w:szCs w:val="18"/>
                <w:lang w:val="en-CA"/>
              </w:rPr>
            </w:pPr>
          </w:p>
          <w:p w14:paraId="4F0087E5" w14:textId="77777777" w:rsidR="007C2649" w:rsidRPr="00D93E37" w:rsidRDefault="007C2649" w:rsidP="00D1042C">
            <w:pPr>
              <w:rPr>
                <w:rFonts w:ascii="Helvetica" w:hAnsi="Helvetica" w:cs="Helvetica"/>
                <w:sz w:val="18"/>
                <w:szCs w:val="18"/>
                <w:lang w:val="en-CA"/>
              </w:rPr>
            </w:pPr>
            <w:r w:rsidRPr="00D93E37">
              <w:rPr>
                <w:rFonts w:ascii="Helvetica" w:hAnsi="Helvetica" w:cs="Helvetica"/>
                <w:b/>
                <w:sz w:val="18"/>
                <w:szCs w:val="18"/>
                <w:lang w:val="en-CA"/>
              </w:rPr>
              <w:t>Format</w:t>
            </w:r>
            <w:r w:rsidRPr="00D93E37">
              <w:rPr>
                <w:rFonts w:ascii="Helvetica" w:hAnsi="Helvetica" w:cs="Helvetica"/>
                <w:sz w:val="18"/>
                <w:szCs w:val="18"/>
                <w:lang w:val="en-CA"/>
              </w:rPr>
              <w:t>:</w:t>
            </w:r>
          </w:p>
          <w:p w14:paraId="626A4038" w14:textId="77777777" w:rsidR="007C2649" w:rsidRPr="00D93E37" w:rsidRDefault="007C2649" w:rsidP="00D1042C">
            <w:pPr>
              <w:rPr>
                <w:rFonts w:ascii="Helvetica" w:eastAsia="Arial" w:hAnsi="Helvetica" w:cs="Helvetica"/>
                <w:sz w:val="18"/>
                <w:szCs w:val="18"/>
                <w:lang w:val="en-CA"/>
              </w:rPr>
            </w:pPr>
            <w:r w:rsidRPr="00D93E37">
              <w:rPr>
                <w:rFonts w:ascii="Helvetica" w:eastAsia="Arial" w:hAnsi="Helvetica" w:cs="Helvetica"/>
                <w:sz w:val="18"/>
                <w:szCs w:val="18"/>
                <w:lang w:val="en-CA"/>
              </w:rPr>
              <w:t>The</w:t>
            </w:r>
            <w:r w:rsidRPr="00D93E37">
              <w:rPr>
                <w:rFonts w:ascii="Helvetica" w:eastAsia="Arial" w:hAnsi="Helvetica" w:cs="Helvetica"/>
                <w:spacing w:val="-3"/>
                <w:sz w:val="18"/>
                <w:szCs w:val="18"/>
                <w:lang w:val="en-CA"/>
              </w:rPr>
              <w:t xml:space="preserve"> candidacy</w:t>
            </w:r>
            <w:r w:rsidRPr="00D93E37">
              <w:rPr>
                <w:rFonts w:ascii="Helvetica" w:eastAsia="Arial" w:hAnsi="Helvetica" w:cs="Helvetica"/>
                <w:spacing w:val="-1"/>
                <w:sz w:val="18"/>
                <w:szCs w:val="18"/>
                <w:lang w:val="en-CA"/>
              </w:rPr>
              <w:t xml:space="preserve"> examination</w:t>
            </w:r>
            <w:r w:rsidRPr="00D93E37">
              <w:rPr>
                <w:rFonts w:ascii="Helvetica" w:eastAsia="Arial" w:hAnsi="Helvetica" w:cs="Helvetica"/>
                <w:sz w:val="18"/>
                <w:szCs w:val="18"/>
                <w:lang w:val="en-CA"/>
              </w:rPr>
              <w:t xml:space="preserve"> consists of: </w:t>
            </w:r>
          </w:p>
          <w:p w14:paraId="212E90FE" w14:textId="77777777" w:rsidR="007C2649" w:rsidRPr="00D93E37" w:rsidRDefault="007C2649" w:rsidP="00D1042C">
            <w:pPr>
              <w:rPr>
                <w:rFonts w:ascii="Helvetica" w:eastAsia="Arial" w:hAnsi="Helvetica" w:cs="Helvetica"/>
                <w:sz w:val="18"/>
                <w:szCs w:val="18"/>
                <w:lang w:val="en-CA"/>
              </w:rPr>
            </w:pPr>
          </w:p>
          <w:p w14:paraId="127D224A" w14:textId="77777777" w:rsidR="007C2649" w:rsidRPr="00D93E37" w:rsidRDefault="007C2649" w:rsidP="00DF6534">
            <w:pPr>
              <w:pStyle w:val="ListParagraph"/>
              <w:numPr>
                <w:ilvl w:val="0"/>
                <w:numId w:val="66"/>
              </w:numPr>
              <w:ind w:left="293" w:hanging="293"/>
              <w:rPr>
                <w:rFonts w:ascii="Helvetica" w:eastAsia="Arial" w:hAnsi="Helvetica" w:cs="Helvetica"/>
                <w:sz w:val="18"/>
                <w:szCs w:val="18"/>
                <w:lang w:val="en-CA"/>
              </w:rPr>
            </w:pPr>
            <w:r w:rsidRPr="00D93E37">
              <w:rPr>
                <w:rFonts w:ascii="Helvetica" w:eastAsia="Arial" w:hAnsi="Helvetica" w:cs="Helvetica"/>
                <w:sz w:val="18"/>
                <w:szCs w:val="18"/>
                <w:lang w:val="en-CA"/>
              </w:rPr>
              <w:t xml:space="preserve">submission of formal written review paper(s) and/or research project(s) prepared by the student in response to questions or topics posed by the advisory committee; and </w:t>
            </w:r>
          </w:p>
          <w:p w14:paraId="65992555" w14:textId="77777777" w:rsidR="007C2649" w:rsidRPr="00D93E37" w:rsidRDefault="007C2649" w:rsidP="00DF6534">
            <w:pPr>
              <w:pStyle w:val="ListParagraph"/>
              <w:numPr>
                <w:ilvl w:val="0"/>
                <w:numId w:val="66"/>
              </w:numPr>
              <w:ind w:left="293" w:hanging="293"/>
              <w:rPr>
                <w:rFonts w:ascii="Helvetica" w:eastAsia="Arial" w:hAnsi="Helvetica" w:cs="Helvetica"/>
                <w:sz w:val="18"/>
                <w:szCs w:val="18"/>
                <w:lang w:val="en-CA"/>
              </w:rPr>
            </w:pPr>
            <w:r w:rsidRPr="00D93E37">
              <w:rPr>
                <w:rFonts w:ascii="Helvetica" w:eastAsia="Arial" w:hAnsi="Helvetica" w:cs="Helvetica"/>
                <w:sz w:val="18"/>
                <w:szCs w:val="18"/>
                <w:lang w:val="en-CA"/>
              </w:rPr>
              <w:t xml:space="preserve">an oral presentation by the student followed by questions by the advisory committee. </w:t>
            </w:r>
          </w:p>
          <w:p w14:paraId="3F3A0D6A" w14:textId="77777777" w:rsidR="007C2649" w:rsidRPr="00D93E37" w:rsidRDefault="007C2649" w:rsidP="00D1042C">
            <w:pPr>
              <w:ind w:left="157" w:hanging="157"/>
              <w:rPr>
                <w:rFonts w:ascii="Helvetica" w:eastAsia="Arial" w:hAnsi="Helvetica" w:cs="Helvetica"/>
                <w:sz w:val="18"/>
                <w:szCs w:val="18"/>
                <w:lang w:val="en-CA"/>
              </w:rPr>
            </w:pPr>
          </w:p>
          <w:p w14:paraId="312165B0" w14:textId="77777777" w:rsidR="007C2649" w:rsidRPr="00D93E37" w:rsidRDefault="007C2649" w:rsidP="00D1042C">
            <w:pPr>
              <w:ind w:left="6" w:hanging="6"/>
              <w:rPr>
                <w:rFonts w:ascii="Helvetica" w:eastAsia="Arial" w:hAnsi="Helvetica" w:cs="Helvetica"/>
                <w:sz w:val="18"/>
                <w:szCs w:val="18"/>
                <w:lang w:val="en-CA"/>
              </w:rPr>
            </w:pPr>
            <w:r w:rsidRPr="00D93E37">
              <w:rPr>
                <w:rFonts w:ascii="Helvetica" w:eastAsia="Arial" w:hAnsi="Helvetica" w:cs="Helvetica"/>
                <w:sz w:val="18"/>
                <w:szCs w:val="18"/>
                <w:lang w:val="en-CA"/>
              </w:rPr>
              <w:t>Students must pass both the written and oral components of the candidacy examination.</w:t>
            </w:r>
          </w:p>
          <w:p w14:paraId="6946E408" w14:textId="77777777" w:rsidR="007C2649" w:rsidRPr="00D93E37" w:rsidRDefault="007C2649" w:rsidP="00D1042C">
            <w:pPr>
              <w:rPr>
                <w:rFonts w:ascii="Helvetica" w:eastAsia="Arial" w:hAnsi="Helvetica" w:cs="Helvetica"/>
                <w:sz w:val="18"/>
                <w:szCs w:val="18"/>
                <w:lang w:val="en-CA"/>
              </w:rPr>
            </w:pPr>
          </w:p>
          <w:p w14:paraId="5FA6F19A" w14:textId="77777777" w:rsidR="007C2649" w:rsidRPr="00D93E37" w:rsidRDefault="007C2649" w:rsidP="00D1042C">
            <w:pPr>
              <w:widowControl w:val="0"/>
              <w:spacing w:before="1"/>
              <w:ind w:right="125"/>
              <w:rPr>
                <w:rFonts w:ascii="Helvetica" w:eastAsia="Arial" w:hAnsi="Helvetica" w:cs="Helvetica"/>
                <w:b/>
                <w:sz w:val="18"/>
                <w:szCs w:val="18"/>
                <w:lang w:val="en-CA"/>
              </w:rPr>
            </w:pPr>
            <w:r w:rsidRPr="00D93E37">
              <w:rPr>
                <w:rFonts w:ascii="Helvetica" w:eastAsia="Arial" w:hAnsi="Helvetica" w:cs="Helvetica"/>
                <w:b/>
                <w:sz w:val="18"/>
                <w:szCs w:val="18"/>
                <w:lang w:val="en-CA"/>
              </w:rPr>
              <w:t>Written Submission:</w:t>
            </w:r>
          </w:p>
          <w:p w14:paraId="228F93F6" w14:textId="283EA677" w:rsidR="007C2649" w:rsidRPr="00D93E37" w:rsidRDefault="007C2649" w:rsidP="00D1042C">
            <w:pPr>
              <w:widowControl w:val="0"/>
              <w:spacing w:before="1"/>
              <w:ind w:right="125"/>
              <w:rPr>
                <w:rFonts w:ascii="Helvetica" w:eastAsia="Arial" w:hAnsi="Helvetica" w:cs="Helvetica"/>
                <w:sz w:val="18"/>
                <w:szCs w:val="18"/>
                <w:lang w:val="en-CA"/>
              </w:rPr>
            </w:pPr>
            <w:r w:rsidRPr="00D93E37">
              <w:rPr>
                <w:rFonts w:ascii="Helvetica" w:eastAsia="Arial" w:hAnsi="Helvetica" w:cs="Helvetica"/>
                <w:sz w:val="18"/>
                <w:szCs w:val="18"/>
                <w:lang w:val="en-CA"/>
              </w:rPr>
              <w:t xml:space="preserve">The student’s advisory committee decides upon (typically) three questions or topic areas to comprise the examination, and sets a schedule for submission, meeting, and presentation dates. The questions or topics may require critical responses, the preparation of bibliographies and literature reviews, and/or </w:t>
            </w:r>
            <w:proofErr w:type="gramStart"/>
            <w:r w:rsidRPr="00D93E37">
              <w:rPr>
                <w:rFonts w:ascii="Helvetica" w:eastAsia="Arial" w:hAnsi="Helvetica" w:cs="Helvetica"/>
                <w:sz w:val="18"/>
                <w:szCs w:val="18"/>
                <w:lang w:val="en-CA"/>
              </w:rPr>
              <w:t>other</w:t>
            </w:r>
            <w:proofErr w:type="gramEnd"/>
            <w:r w:rsidRPr="00D93E37">
              <w:rPr>
                <w:rFonts w:ascii="Helvetica" w:eastAsia="Arial" w:hAnsi="Helvetica" w:cs="Helvetica"/>
                <w:sz w:val="18"/>
                <w:szCs w:val="18"/>
                <w:lang w:val="en-CA"/>
              </w:rPr>
              <w:t xml:space="preserve"> research. The questions or topics are compiled by the advisor and forwarded to the student, together with the schedule and specific expectations for the submission format (typically about 20 </w:t>
            </w:r>
            <w:proofErr w:type="spellStart"/>
            <w:proofErr w:type="gramStart"/>
            <w:r w:rsidRPr="00D93E37">
              <w:rPr>
                <w:rFonts w:ascii="Helvetica" w:eastAsia="Arial" w:hAnsi="Helvetica" w:cs="Helvetica"/>
                <w:sz w:val="18"/>
                <w:szCs w:val="18"/>
                <w:lang w:val="en-CA"/>
              </w:rPr>
              <w:t>pages,excluding</w:t>
            </w:r>
            <w:proofErr w:type="spellEnd"/>
            <w:proofErr w:type="gramEnd"/>
            <w:r w:rsidRPr="00D93E37">
              <w:rPr>
                <w:rFonts w:ascii="Helvetica" w:eastAsia="Arial" w:hAnsi="Helvetica" w:cs="Helvetica"/>
                <w:sz w:val="18"/>
                <w:szCs w:val="18"/>
                <w:lang w:val="en-CA"/>
              </w:rPr>
              <w:t xml:space="preserve"> references, double-spaced, per question/topic, plus supporting images and/or </w:t>
            </w:r>
            <w:r w:rsidRPr="00D93E37">
              <w:rPr>
                <w:rFonts w:ascii="Helvetica" w:eastAsia="Arial" w:hAnsi="Helvetica" w:cs="Helvetica"/>
                <w:sz w:val="18"/>
                <w:szCs w:val="18"/>
                <w:lang w:val="en-CA"/>
              </w:rPr>
              <w:lastRenderedPageBreak/>
              <w:t xml:space="preserve">documentation). The student submits written responses to the advisory committee within six weeks of receiving the questions. During that time, the student may direct clarifying questions to the advisory committee through </w:t>
            </w:r>
            <w:r w:rsidR="00761F4B">
              <w:rPr>
                <w:rFonts w:ascii="Helvetica" w:eastAsia="Arial" w:hAnsi="Helvetica" w:cs="Helvetica"/>
                <w:sz w:val="18"/>
                <w:szCs w:val="18"/>
                <w:lang w:val="en-CA"/>
              </w:rPr>
              <w:t>their</w:t>
            </w:r>
            <w:r w:rsidRPr="00D93E37">
              <w:rPr>
                <w:rFonts w:ascii="Helvetica" w:eastAsia="Arial" w:hAnsi="Helvetica" w:cs="Helvetica"/>
                <w:sz w:val="18"/>
                <w:szCs w:val="18"/>
                <w:lang w:val="en-CA"/>
              </w:rPr>
              <w:t xml:space="preserve"> advisor.  The advisory committee, through the advisor, may respond to these questions and provide general support and direction, but should not pre-assess the student’s work. All committee members read the formal responses and assign a “Pass”, “Provisional Pass”, or “Fail” to each response. The committee has at least three weeks to evaluate the quality of the responses. </w:t>
            </w:r>
          </w:p>
          <w:p w14:paraId="792C173C" w14:textId="77777777" w:rsidR="007C2649" w:rsidRPr="00D93E37" w:rsidRDefault="007C2649" w:rsidP="00D1042C">
            <w:pPr>
              <w:widowControl w:val="0"/>
              <w:spacing w:before="1"/>
              <w:ind w:right="125"/>
              <w:rPr>
                <w:rFonts w:ascii="Helvetica" w:eastAsia="Arial" w:hAnsi="Helvetica" w:cs="Helvetica"/>
                <w:sz w:val="18"/>
                <w:szCs w:val="18"/>
                <w:lang w:val="en-CA"/>
              </w:rPr>
            </w:pPr>
          </w:p>
          <w:p w14:paraId="2B8454F4" w14:textId="77777777" w:rsidR="007C2649" w:rsidRPr="00D93E37" w:rsidRDefault="007C2649" w:rsidP="00D1042C">
            <w:pPr>
              <w:widowControl w:val="0"/>
              <w:spacing w:before="1"/>
              <w:ind w:right="125"/>
              <w:rPr>
                <w:rFonts w:ascii="Helvetica" w:eastAsia="Arial" w:hAnsi="Helvetica" w:cs="Helvetica"/>
                <w:sz w:val="18"/>
                <w:szCs w:val="18"/>
                <w:lang w:val="en-CA"/>
              </w:rPr>
            </w:pPr>
            <w:r w:rsidRPr="00D93E37">
              <w:rPr>
                <w:rFonts w:ascii="Helvetica" w:eastAsia="Arial" w:hAnsi="Helvetica" w:cs="Helvetica"/>
                <w:sz w:val="18"/>
                <w:szCs w:val="18"/>
                <w:lang w:val="en-CA"/>
              </w:rPr>
              <w:t xml:space="preserve">The advisor convenes a meeting of the advisory committee four to five weeks after receipt of the student’s submission to discuss the evaluation. If all members assign a “Pass” the student will proceed with the oral presentation within two weeks of the decision. </w:t>
            </w:r>
          </w:p>
          <w:p w14:paraId="0EBBEDBC" w14:textId="77777777" w:rsidR="007C2649" w:rsidRPr="00D93E37" w:rsidRDefault="007C2649" w:rsidP="00D1042C">
            <w:pPr>
              <w:widowControl w:val="0"/>
              <w:spacing w:before="1"/>
              <w:ind w:right="125"/>
              <w:rPr>
                <w:rFonts w:ascii="Helvetica" w:eastAsia="Arial" w:hAnsi="Helvetica" w:cs="Helvetica"/>
                <w:sz w:val="18"/>
                <w:szCs w:val="18"/>
                <w:lang w:val="en-CA"/>
              </w:rPr>
            </w:pPr>
          </w:p>
          <w:p w14:paraId="5A9BF7A6" w14:textId="77777777" w:rsidR="007C2649" w:rsidRPr="00D93E37" w:rsidRDefault="007C2649" w:rsidP="00D1042C">
            <w:pPr>
              <w:widowControl w:val="0"/>
              <w:spacing w:before="1"/>
              <w:ind w:right="125"/>
              <w:rPr>
                <w:rFonts w:ascii="Helvetica" w:eastAsia="Arial" w:hAnsi="Helvetica" w:cs="Helvetica"/>
                <w:sz w:val="18"/>
                <w:szCs w:val="18"/>
                <w:lang w:val="en-CA"/>
              </w:rPr>
            </w:pPr>
            <w:r w:rsidRPr="00D93E37">
              <w:rPr>
                <w:rFonts w:ascii="Helvetica" w:eastAsia="Arial" w:hAnsi="Helvetica" w:cs="Helvetica"/>
                <w:sz w:val="18"/>
                <w:szCs w:val="18"/>
                <w:lang w:val="en-CA"/>
              </w:rPr>
              <w:t xml:space="preserve">If any advisory committee member assigns a “Provisional Pass” to one or more written response, the student will have three weeks to revise and resubmit that response. If any committee member assigns a “Fail,” the student will be considered to have failed the first attempt at the candidacy examination. </w:t>
            </w:r>
            <w:r w:rsidRPr="00D93E37">
              <w:rPr>
                <w:rFonts w:ascii="Helvetica" w:hAnsi="Helvetica" w:cs="Helvetica"/>
                <w:sz w:val="18"/>
                <w:szCs w:val="18"/>
                <w:lang w:val="en-CA"/>
              </w:rPr>
              <w:t>Unexcused late submissions will constitute a failure.</w:t>
            </w:r>
          </w:p>
          <w:p w14:paraId="2C78778B" w14:textId="77777777" w:rsidR="007C2649" w:rsidRPr="00D93E37" w:rsidRDefault="007C2649" w:rsidP="00D1042C">
            <w:pPr>
              <w:spacing w:before="120"/>
              <w:rPr>
                <w:rFonts w:ascii="Helvetica" w:hAnsi="Helvetica" w:cs="Helvetica"/>
                <w:i/>
                <w:sz w:val="18"/>
                <w:szCs w:val="18"/>
                <w:lang w:val="en-CA"/>
              </w:rPr>
            </w:pPr>
          </w:p>
          <w:p w14:paraId="248ED9FA" w14:textId="77777777" w:rsidR="007C2649" w:rsidRPr="00D93E37" w:rsidRDefault="007C2649" w:rsidP="00D1042C">
            <w:pPr>
              <w:tabs>
                <w:tab w:val="num" w:pos="1440"/>
                <w:tab w:val="right" w:pos="9360"/>
              </w:tabs>
              <w:rPr>
                <w:rFonts w:ascii="Helvetica" w:eastAsia="Arial" w:hAnsi="Helvetica" w:cs="Helvetica"/>
                <w:spacing w:val="1"/>
                <w:sz w:val="18"/>
                <w:szCs w:val="18"/>
                <w:lang w:val="en-CA"/>
              </w:rPr>
            </w:pPr>
            <w:r w:rsidRPr="00D93E37">
              <w:rPr>
                <w:rFonts w:ascii="Helvetica" w:eastAsia="Arial" w:hAnsi="Helvetica" w:cs="Helvetica"/>
                <w:b/>
                <w:spacing w:val="1"/>
                <w:sz w:val="18"/>
                <w:szCs w:val="18"/>
                <w:lang w:val="en-CA"/>
              </w:rPr>
              <w:t>Oral Presentation</w:t>
            </w:r>
            <w:r w:rsidRPr="00D93E37">
              <w:rPr>
                <w:rFonts w:ascii="Helvetica" w:eastAsia="Arial" w:hAnsi="Helvetica" w:cs="Helvetica"/>
                <w:spacing w:val="1"/>
                <w:sz w:val="18"/>
                <w:szCs w:val="18"/>
                <w:lang w:val="en-CA"/>
              </w:rPr>
              <w:t>:</w:t>
            </w:r>
          </w:p>
          <w:p w14:paraId="174D146E" w14:textId="34162DEE" w:rsidR="007C2649" w:rsidRPr="00D93E37" w:rsidRDefault="007C2649" w:rsidP="00D1042C">
            <w:pPr>
              <w:tabs>
                <w:tab w:val="num" w:pos="1440"/>
                <w:tab w:val="right" w:pos="9360"/>
              </w:tabs>
              <w:rPr>
                <w:rFonts w:ascii="Helvetica" w:hAnsi="Helvetica" w:cs="Helvetica"/>
                <w:sz w:val="18"/>
                <w:szCs w:val="18"/>
                <w:lang w:val="en-CA"/>
              </w:rPr>
            </w:pPr>
            <w:r w:rsidRPr="00D93E37">
              <w:rPr>
                <w:rFonts w:ascii="Helvetica" w:eastAsia="Arial" w:hAnsi="Helvetica" w:cs="Helvetica"/>
                <w:spacing w:val="1"/>
                <w:sz w:val="18"/>
                <w:szCs w:val="18"/>
                <w:lang w:val="en-CA"/>
              </w:rPr>
              <w:t>If the student passes the written examination, t</w:t>
            </w:r>
            <w:r w:rsidRPr="00D93E37">
              <w:rPr>
                <w:rFonts w:ascii="Helvetica" w:eastAsia="Arial" w:hAnsi="Helvetica" w:cs="Helvetica"/>
                <w:spacing w:val="-1"/>
                <w:sz w:val="18"/>
                <w:szCs w:val="18"/>
                <w:lang w:val="en-CA"/>
              </w:rPr>
              <w:t>h</w:t>
            </w:r>
            <w:r w:rsidRPr="00D93E37">
              <w:rPr>
                <w:rFonts w:ascii="Helvetica" w:eastAsia="Arial" w:hAnsi="Helvetica" w:cs="Helvetica"/>
                <w:sz w:val="18"/>
                <w:szCs w:val="18"/>
                <w:lang w:val="en-CA"/>
              </w:rPr>
              <w:t xml:space="preserve">e oral presentation brings closure to the candidacy examination process by having the student present </w:t>
            </w:r>
            <w:r w:rsidR="00761F4B">
              <w:rPr>
                <w:rFonts w:ascii="Helvetica" w:eastAsia="Arial" w:hAnsi="Helvetica" w:cs="Helvetica"/>
                <w:sz w:val="18"/>
                <w:szCs w:val="18"/>
                <w:lang w:val="en-CA"/>
              </w:rPr>
              <w:t>their</w:t>
            </w:r>
            <w:r w:rsidRPr="00D93E37">
              <w:rPr>
                <w:rFonts w:ascii="Helvetica" w:eastAsia="Arial" w:hAnsi="Helvetica" w:cs="Helvetica"/>
                <w:sz w:val="18"/>
                <w:szCs w:val="18"/>
                <w:lang w:val="en-CA"/>
              </w:rPr>
              <w:t xml:space="preserve"> work and respond to questions and feedback from the advisory committee. The </w:t>
            </w:r>
            <w:r w:rsidRPr="00D93E37">
              <w:rPr>
                <w:rFonts w:ascii="Helvetica" w:eastAsia="Arial" w:hAnsi="Helvetica" w:cs="Helvetica"/>
                <w:spacing w:val="-1"/>
                <w:sz w:val="18"/>
                <w:szCs w:val="18"/>
                <w:lang w:val="en-CA"/>
              </w:rPr>
              <w:t>cand</w:t>
            </w:r>
            <w:r w:rsidRPr="00D93E37">
              <w:rPr>
                <w:rFonts w:ascii="Helvetica" w:eastAsia="Arial" w:hAnsi="Helvetica" w:cs="Helvetica"/>
                <w:sz w:val="18"/>
                <w:szCs w:val="18"/>
                <w:lang w:val="en-CA"/>
              </w:rPr>
              <w:t>id</w:t>
            </w:r>
            <w:r w:rsidRPr="00D93E37">
              <w:rPr>
                <w:rFonts w:ascii="Helvetica" w:eastAsia="Arial" w:hAnsi="Helvetica" w:cs="Helvetica"/>
                <w:spacing w:val="-1"/>
                <w:sz w:val="18"/>
                <w:szCs w:val="18"/>
                <w:lang w:val="en-CA"/>
              </w:rPr>
              <w:t>a</w:t>
            </w:r>
            <w:r w:rsidRPr="00D93E37">
              <w:rPr>
                <w:rFonts w:ascii="Helvetica" w:eastAsia="Arial" w:hAnsi="Helvetica" w:cs="Helvetica"/>
                <w:spacing w:val="1"/>
                <w:sz w:val="18"/>
                <w:szCs w:val="18"/>
                <w:lang w:val="en-CA"/>
              </w:rPr>
              <w:t>c</w:t>
            </w:r>
            <w:r w:rsidRPr="00D93E37">
              <w:rPr>
                <w:rFonts w:ascii="Helvetica" w:eastAsia="Arial" w:hAnsi="Helvetica" w:cs="Helvetica"/>
                <w:sz w:val="18"/>
                <w:szCs w:val="18"/>
                <w:lang w:val="en-CA"/>
              </w:rPr>
              <w:t>y</w:t>
            </w:r>
            <w:r w:rsidRPr="00D93E37">
              <w:rPr>
                <w:rFonts w:ascii="Helvetica" w:eastAsia="Arial" w:hAnsi="Helvetica" w:cs="Helvetica"/>
                <w:spacing w:val="-2"/>
                <w:sz w:val="18"/>
                <w:szCs w:val="18"/>
                <w:lang w:val="en-CA"/>
              </w:rPr>
              <w:t xml:space="preserve"> </w:t>
            </w:r>
            <w:r w:rsidRPr="00D93E37">
              <w:rPr>
                <w:rFonts w:ascii="Helvetica" w:eastAsia="Arial" w:hAnsi="Helvetica" w:cs="Helvetica"/>
                <w:spacing w:val="1"/>
                <w:sz w:val="18"/>
                <w:szCs w:val="18"/>
                <w:lang w:val="en-CA"/>
              </w:rPr>
              <w:t>e</w:t>
            </w:r>
            <w:r w:rsidRPr="00D93E37">
              <w:rPr>
                <w:rFonts w:ascii="Helvetica" w:eastAsia="Arial" w:hAnsi="Helvetica" w:cs="Helvetica"/>
                <w:spacing w:val="-4"/>
                <w:sz w:val="18"/>
                <w:szCs w:val="18"/>
                <w:lang w:val="en-CA"/>
              </w:rPr>
              <w:t>x</w:t>
            </w:r>
            <w:r w:rsidRPr="00D93E37">
              <w:rPr>
                <w:rFonts w:ascii="Helvetica" w:eastAsia="Arial" w:hAnsi="Helvetica" w:cs="Helvetica"/>
                <w:spacing w:val="2"/>
                <w:sz w:val="18"/>
                <w:szCs w:val="18"/>
                <w:lang w:val="en-CA"/>
              </w:rPr>
              <w:t>a</w:t>
            </w:r>
            <w:r w:rsidRPr="00D93E37">
              <w:rPr>
                <w:rFonts w:ascii="Helvetica" w:eastAsia="Arial" w:hAnsi="Helvetica" w:cs="Helvetica"/>
                <w:sz w:val="18"/>
                <w:szCs w:val="18"/>
                <w:lang w:val="en-CA"/>
              </w:rPr>
              <w:t>m</w:t>
            </w:r>
            <w:r w:rsidRPr="00D93E37">
              <w:rPr>
                <w:rFonts w:ascii="Helvetica" w:eastAsia="Arial" w:hAnsi="Helvetica" w:cs="Helvetica"/>
                <w:spacing w:val="1"/>
                <w:sz w:val="18"/>
                <w:szCs w:val="18"/>
                <w:lang w:val="en-CA"/>
              </w:rPr>
              <w:t>i</w:t>
            </w:r>
            <w:r w:rsidRPr="00D93E37">
              <w:rPr>
                <w:rFonts w:ascii="Helvetica" w:eastAsia="Arial" w:hAnsi="Helvetica" w:cs="Helvetica"/>
                <w:spacing w:val="-1"/>
                <w:sz w:val="18"/>
                <w:szCs w:val="18"/>
                <w:lang w:val="en-CA"/>
              </w:rPr>
              <w:t>na</w:t>
            </w:r>
            <w:r w:rsidRPr="00D93E37">
              <w:rPr>
                <w:rFonts w:ascii="Helvetica" w:eastAsia="Arial" w:hAnsi="Helvetica" w:cs="Helvetica"/>
                <w:spacing w:val="1"/>
                <w:sz w:val="18"/>
                <w:szCs w:val="18"/>
                <w:lang w:val="en-CA"/>
              </w:rPr>
              <w:t>t</w:t>
            </w:r>
            <w:r w:rsidRPr="00D93E37">
              <w:rPr>
                <w:rFonts w:ascii="Helvetica" w:eastAsia="Arial" w:hAnsi="Helvetica" w:cs="Helvetica"/>
                <w:sz w:val="18"/>
                <w:szCs w:val="18"/>
                <w:lang w:val="en-CA"/>
              </w:rPr>
              <w:t xml:space="preserve">ion </w:t>
            </w:r>
            <w:r w:rsidRPr="00D93E37">
              <w:rPr>
                <w:rFonts w:ascii="Helvetica" w:eastAsia="Arial" w:hAnsi="Helvetica" w:cs="Helvetica"/>
                <w:spacing w:val="-1"/>
                <w:sz w:val="18"/>
                <w:szCs w:val="18"/>
                <w:lang w:val="en-CA"/>
              </w:rPr>
              <w:t>co</w:t>
            </w:r>
            <w:r w:rsidRPr="00D93E37">
              <w:rPr>
                <w:rFonts w:ascii="Helvetica" w:eastAsia="Arial" w:hAnsi="Helvetica" w:cs="Helvetica"/>
                <w:sz w:val="18"/>
                <w:szCs w:val="18"/>
                <w:lang w:val="en-CA"/>
              </w:rPr>
              <w:t>m</w:t>
            </w:r>
            <w:r w:rsidRPr="00D93E37">
              <w:rPr>
                <w:rFonts w:ascii="Helvetica" w:eastAsia="Arial" w:hAnsi="Helvetica" w:cs="Helvetica"/>
                <w:spacing w:val="1"/>
                <w:sz w:val="18"/>
                <w:szCs w:val="18"/>
                <w:lang w:val="en-CA"/>
              </w:rPr>
              <w:t>m</w:t>
            </w:r>
            <w:r w:rsidRPr="00D93E37">
              <w:rPr>
                <w:rFonts w:ascii="Helvetica" w:eastAsia="Arial" w:hAnsi="Helvetica" w:cs="Helvetica"/>
                <w:sz w:val="18"/>
                <w:szCs w:val="18"/>
                <w:lang w:val="en-CA"/>
              </w:rPr>
              <w:t>i</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t</w:t>
            </w:r>
            <w:r w:rsidRPr="00D93E37">
              <w:rPr>
                <w:rFonts w:ascii="Helvetica" w:eastAsia="Arial" w:hAnsi="Helvetica" w:cs="Helvetica"/>
                <w:spacing w:val="-1"/>
                <w:sz w:val="18"/>
                <w:szCs w:val="18"/>
                <w:lang w:val="en-CA"/>
              </w:rPr>
              <w:t xml:space="preserve">ee </w:t>
            </w:r>
            <w:r w:rsidRPr="00D93E37">
              <w:rPr>
                <w:rFonts w:ascii="Helvetica" w:hAnsi="Helvetica" w:cs="Helvetica"/>
                <w:sz w:val="18"/>
                <w:szCs w:val="18"/>
                <w:lang w:val="en-CA"/>
              </w:rPr>
              <w:t>will be constituted of the Doctoral Studies Committee Chair or designate, serving as (non-voting) Chair, and the advisory committee</w:t>
            </w:r>
            <w:r w:rsidRPr="00D93E37">
              <w:rPr>
                <w:rFonts w:ascii="Helvetica" w:eastAsia="Arial" w:hAnsi="Helvetica" w:cs="Helvetica"/>
                <w:spacing w:val="-1"/>
                <w:sz w:val="18"/>
                <w:szCs w:val="18"/>
                <w:lang w:val="en-CA"/>
              </w:rPr>
              <w:t>.</w:t>
            </w:r>
            <w:r w:rsidRPr="00D93E37">
              <w:rPr>
                <w:rFonts w:ascii="Helvetica" w:eastAsia="Arial" w:hAnsi="Helvetica" w:cs="Helvetica"/>
                <w:sz w:val="18"/>
                <w:szCs w:val="18"/>
                <w:lang w:val="en-CA"/>
              </w:rPr>
              <w:t xml:space="preserve"> Only the examination committee members</w:t>
            </w:r>
            <w:r w:rsidRPr="00D93E37">
              <w:rPr>
                <w:rFonts w:ascii="Helvetica" w:hAnsi="Helvetica" w:cs="Helvetica"/>
                <w:sz w:val="18"/>
                <w:szCs w:val="18"/>
                <w:lang w:val="en-CA"/>
              </w:rPr>
              <w:t xml:space="preserve"> </w:t>
            </w:r>
            <w:r w:rsidRPr="00D93E37">
              <w:rPr>
                <w:rFonts w:ascii="Helvetica" w:eastAsia="Arial" w:hAnsi="Helvetica" w:cs="Helvetica"/>
                <w:spacing w:val="1"/>
                <w:sz w:val="18"/>
                <w:szCs w:val="18"/>
                <w:lang w:val="en-CA"/>
              </w:rPr>
              <w:t>attend t</w:t>
            </w:r>
            <w:r w:rsidRPr="00D93E37">
              <w:rPr>
                <w:rFonts w:ascii="Helvetica" w:eastAsia="Arial" w:hAnsi="Helvetica" w:cs="Helvetica"/>
                <w:spacing w:val="-1"/>
                <w:sz w:val="18"/>
                <w:szCs w:val="18"/>
                <w:lang w:val="en-CA"/>
              </w:rPr>
              <w:t>h</w:t>
            </w:r>
            <w:r w:rsidRPr="00D93E37">
              <w:rPr>
                <w:rFonts w:ascii="Helvetica" w:eastAsia="Arial" w:hAnsi="Helvetica" w:cs="Helvetica"/>
                <w:sz w:val="18"/>
                <w:szCs w:val="18"/>
                <w:lang w:val="en-CA"/>
              </w:rPr>
              <w:t xml:space="preserve">e oral presentation. </w:t>
            </w:r>
          </w:p>
          <w:p w14:paraId="031573D1" w14:textId="77777777" w:rsidR="007C2649" w:rsidRPr="00D93E37" w:rsidRDefault="007C2649" w:rsidP="00D1042C">
            <w:pPr>
              <w:spacing w:before="120"/>
              <w:rPr>
                <w:rFonts w:ascii="Helvetica" w:hAnsi="Helvetica" w:cs="Helvetica"/>
                <w:i/>
                <w:sz w:val="18"/>
                <w:szCs w:val="18"/>
                <w:lang w:val="en-CA"/>
              </w:rPr>
            </w:pPr>
          </w:p>
          <w:p w14:paraId="6908C0B6" w14:textId="07E6F9A8" w:rsidR="007C2649" w:rsidRPr="00D93E37" w:rsidRDefault="007C2649" w:rsidP="00D1042C">
            <w:pPr>
              <w:tabs>
                <w:tab w:val="num" w:pos="1440"/>
                <w:tab w:val="right" w:pos="9360"/>
              </w:tabs>
              <w:rPr>
                <w:rFonts w:ascii="Helvetica" w:hAnsi="Helvetica" w:cs="Helvetica"/>
                <w:sz w:val="18"/>
                <w:szCs w:val="18"/>
                <w:lang w:val="en-CA"/>
              </w:rPr>
            </w:pPr>
            <w:r w:rsidRPr="00D93E37">
              <w:rPr>
                <w:rFonts w:ascii="Helvetica" w:hAnsi="Helvetica" w:cs="Helvetica"/>
                <w:sz w:val="18"/>
                <w:szCs w:val="18"/>
                <w:lang w:val="en-CA"/>
              </w:rPr>
              <w:t xml:space="preserve">The student shall give a maximum 20-minute presentation of </w:t>
            </w:r>
            <w:r w:rsidR="00761F4B">
              <w:rPr>
                <w:rFonts w:ascii="Helvetica" w:hAnsi="Helvetica" w:cs="Helvetica"/>
                <w:sz w:val="18"/>
                <w:szCs w:val="18"/>
                <w:lang w:val="en-CA"/>
              </w:rPr>
              <w:t>their</w:t>
            </w:r>
            <w:r w:rsidRPr="00D93E37">
              <w:rPr>
                <w:rFonts w:ascii="Helvetica" w:hAnsi="Helvetica" w:cs="Helvetica"/>
                <w:sz w:val="18"/>
                <w:szCs w:val="18"/>
                <w:lang w:val="en-CA"/>
              </w:rPr>
              <w:t xml:space="preserve"> submitted material. Committee members may ask any relevant questions of the student for a period not to exceed two hours. These will typically consist of a round of clarifying questions, followed by a round of substantive questions, followed by any further questions and/or feedback. </w:t>
            </w:r>
          </w:p>
          <w:p w14:paraId="0FD5F145" w14:textId="77777777" w:rsidR="007C2649" w:rsidRPr="00D93E37" w:rsidRDefault="007C2649" w:rsidP="00D1042C">
            <w:pPr>
              <w:tabs>
                <w:tab w:val="num" w:pos="1440"/>
                <w:tab w:val="right" w:pos="9360"/>
              </w:tabs>
              <w:rPr>
                <w:rFonts w:ascii="Helvetica" w:hAnsi="Helvetica" w:cs="Helvetica"/>
                <w:sz w:val="18"/>
                <w:szCs w:val="18"/>
                <w:lang w:val="en-CA"/>
              </w:rPr>
            </w:pPr>
          </w:p>
          <w:p w14:paraId="1D95A4CF" w14:textId="77777777" w:rsidR="007C2649" w:rsidRPr="00D93E37" w:rsidRDefault="007C2649" w:rsidP="00D1042C">
            <w:pPr>
              <w:tabs>
                <w:tab w:val="num" w:pos="1440"/>
                <w:tab w:val="right" w:pos="9360"/>
              </w:tabs>
              <w:rPr>
                <w:rFonts w:ascii="Helvetica" w:hAnsi="Helvetica" w:cs="Helvetica"/>
                <w:b/>
                <w:sz w:val="18"/>
                <w:szCs w:val="18"/>
                <w:lang w:val="en-CA"/>
              </w:rPr>
            </w:pPr>
            <w:r w:rsidRPr="00D93E37">
              <w:rPr>
                <w:rFonts w:ascii="Helvetica" w:hAnsi="Helvetica" w:cs="Helvetica"/>
                <w:b/>
                <w:sz w:val="18"/>
                <w:szCs w:val="18"/>
                <w:lang w:val="en-CA"/>
              </w:rPr>
              <w:t>Adjudication:</w:t>
            </w:r>
          </w:p>
          <w:p w14:paraId="10E04A48" w14:textId="77777777" w:rsidR="007C2649" w:rsidRPr="00D93E37" w:rsidRDefault="007C2649" w:rsidP="00D1042C">
            <w:pPr>
              <w:tabs>
                <w:tab w:val="num" w:pos="1440"/>
                <w:tab w:val="right" w:pos="9360"/>
              </w:tabs>
              <w:rPr>
                <w:rFonts w:ascii="Helvetica" w:hAnsi="Helvetica" w:cs="Helvetica"/>
                <w:sz w:val="18"/>
                <w:szCs w:val="18"/>
                <w:lang w:val="en-CA"/>
              </w:rPr>
            </w:pPr>
            <w:r w:rsidRPr="00D93E37">
              <w:rPr>
                <w:rFonts w:ascii="Helvetica" w:hAnsi="Helvetica" w:cs="Helvetica"/>
                <w:sz w:val="18"/>
                <w:szCs w:val="18"/>
                <w:lang w:val="en-CA"/>
              </w:rPr>
              <w:t>After the question period, the student shall be asked to leave the room while the committee deliberates. The committee will provide a recommendation of “</w:t>
            </w:r>
            <w:proofErr w:type="gramStart"/>
            <w:r w:rsidRPr="00D93E37">
              <w:rPr>
                <w:rFonts w:ascii="Helvetica" w:hAnsi="Helvetica" w:cs="Helvetica"/>
                <w:sz w:val="18"/>
                <w:szCs w:val="18"/>
                <w:lang w:val="en-CA"/>
              </w:rPr>
              <w:t>Pass“ or</w:t>
            </w:r>
            <w:proofErr w:type="gramEnd"/>
            <w:r w:rsidRPr="00D93E37">
              <w:rPr>
                <w:rFonts w:ascii="Helvetica" w:hAnsi="Helvetica" w:cs="Helvetica"/>
                <w:sz w:val="18"/>
                <w:szCs w:val="18"/>
                <w:lang w:val="en-CA"/>
              </w:rPr>
              <w:t xml:space="preserve"> “Fail.” The decision must be unanimous (one vote to fail results in a “Fail”). The student is then invited back into the room and informed of the decision. The advisor </w:t>
            </w:r>
            <w:r w:rsidRPr="00D93E37">
              <w:rPr>
                <w:rFonts w:ascii="Helvetica" w:hAnsi="Helvetica" w:cs="Helvetica"/>
                <w:sz w:val="18"/>
                <w:szCs w:val="18"/>
                <w:lang w:val="en-CA"/>
              </w:rPr>
              <w:lastRenderedPageBreak/>
              <w:t>will subsequently submit the recommendation with supporting documentation to the Doctoral Studies Committee Chair and the Faculty of Graduate Studies.</w:t>
            </w:r>
          </w:p>
          <w:p w14:paraId="078E5EA9" w14:textId="77777777" w:rsidR="007C2649" w:rsidRPr="00D93E37" w:rsidRDefault="007C2649" w:rsidP="00D1042C">
            <w:pPr>
              <w:tabs>
                <w:tab w:val="num" w:pos="1440"/>
                <w:tab w:val="right" w:pos="9360"/>
              </w:tabs>
              <w:rPr>
                <w:rFonts w:ascii="Helvetica" w:hAnsi="Helvetica" w:cs="Helvetica"/>
                <w:sz w:val="18"/>
                <w:szCs w:val="18"/>
                <w:lang w:val="en-CA"/>
              </w:rPr>
            </w:pPr>
          </w:p>
          <w:p w14:paraId="7BD23D34" w14:textId="77777777" w:rsidR="007C2649" w:rsidRPr="00D93E37" w:rsidRDefault="007C2649" w:rsidP="00D1042C">
            <w:pPr>
              <w:tabs>
                <w:tab w:val="num" w:pos="1440"/>
                <w:tab w:val="right" w:pos="9360"/>
              </w:tabs>
              <w:rPr>
                <w:rFonts w:ascii="Helvetica" w:hAnsi="Helvetica" w:cs="Helvetica"/>
                <w:sz w:val="18"/>
                <w:szCs w:val="18"/>
                <w:lang w:val="en-CA"/>
              </w:rPr>
            </w:pPr>
            <w:r w:rsidRPr="00D93E37">
              <w:rPr>
                <w:rFonts w:ascii="Helvetica" w:hAnsi="Helvetica" w:cs="Helvetica"/>
                <w:sz w:val="18"/>
                <w:szCs w:val="18"/>
                <w:lang w:val="en-CA"/>
              </w:rPr>
              <w:t>Within one week of the candidacy examination, the advisor will provide the student with written copies of the Candidacy Examination Committee’s findings, including any marked-up papers.</w:t>
            </w:r>
          </w:p>
          <w:p w14:paraId="4B82DC7D" w14:textId="77777777" w:rsidR="007C2649" w:rsidRPr="00D93E37" w:rsidRDefault="007C2649" w:rsidP="00D1042C">
            <w:pPr>
              <w:tabs>
                <w:tab w:val="num" w:pos="1440"/>
                <w:tab w:val="right" w:pos="9360"/>
              </w:tabs>
              <w:rPr>
                <w:rFonts w:ascii="Helvetica" w:hAnsi="Helvetica" w:cs="Helvetica"/>
                <w:sz w:val="18"/>
                <w:szCs w:val="18"/>
                <w:lang w:val="en-CA"/>
              </w:rPr>
            </w:pPr>
          </w:p>
          <w:p w14:paraId="76519720" w14:textId="77777777" w:rsidR="007C2649" w:rsidRPr="00D93E37" w:rsidRDefault="007C2649" w:rsidP="00D1042C">
            <w:pPr>
              <w:tabs>
                <w:tab w:val="num" w:pos="1440"/>
                <w:tab w:val="right" w:pos="9360"/>
              </w:tabs>
              <w:rPr>
                <w:rFonts w:ascii="Helvetica" w:hAnsi="Helvetica" w:cs="Helvetica"/>
                <w:sz w:val="18"/>
                <w:szCs w:val="18"/>
                <w:lang w:val="en-CA"/>
              </w:rPr>
            </w:pPr>
            <w:r w:rsidRPr="00D93E37">
              <w:rPr>
                <w:rFonts w:ascii="Helvetica" w:hAnsi="Helvetica" w:cs="Helvetica"/>
                <w:sz w:val="18"/>
                <w:szCs w:val="18"/>
                <w:lang w:val="en-CA"/>
              </w:rPr>
              <w:t xml:space="preserve">If the committee recommends a “Fail” for either the written or oral components, justification must be provided to the student in writing within a week. In that case, </w:t>
            </w:r>
            <w:r w:rsidRPr="00D93E37">
              <w:rPr>
                <w:rFonts w:ascii="Helvetica" w:eastAsia="Arial" w:hAnsi="Helvetica" w:cs="Helvetica"/>
                <w:sz w:val="18"/>
                <w:szCs w:val="18"/>
                <w:lang w:val="en-CA"/>
              </w:rPr>
              <w:t>the advisory committee would develop a new set of questions/topics and schedule for a second attempt at the candidacy examination to be taken within three to six months. The advisory committee may also at this time recommend additional study or coursework.</w:t>
            </w:r>
          </w:p>
          <w:p w14:paraId="331FA029" w14:textId="77777777" w:rsidR="007C2649" w:rsidRPr="00D93E37" w:rsidRDefault="007C2649" w:rsidP="00D1042C">
            <w:pPr>
              <w:tabs>
                <w:tab w:val="num" w:pos="1440"/>
                <w:tab w:val="right" w:pos="9360"/>
              </w:tabs>
              <w:rPr>
                <w:rFonts w:ascii="Helvetica" w:hAnsi="Helvetica" w:cs="Helvetica"/>
                <w:sz w:val="18"/>
                <w:szCs w:val="18"/>
                <w:lang w:val="en-CA"/>
              </w:rPr>
            </w:pPr>
          </w:p>
          <w:p w14:paraId="5F501059" w14:textId="77777777" w:rsidR="007C2649" w:rsidRPr="00D93E37" w:rsidRDefault="007C2649" w:rsidP="00D1042C">
            <w:pPr>
              <w:spacing w:before="120"/>
              <w:rPr>
                <w:rFonts w:ascii="Helvetica" w:hAnsi="Helvetica" w:cs="Helvetica"/>
                <w:sz w:val="18"/>
                <w:szCs w:val="18"/>
                <w:lang w:val="en-CA"/>
              </w:rPr>
            </w:pPr>
            <w:r w:rsidRPr="00D93E37">
              <w:rPr>
                <w:rFonts w:ascii="Helvetica" w:hAnsi="Helvetica" w:cs="Helvetica"/>
                <w:sz w:val="18"/>
                <w:szCs w:val="18"/>
                <w:lang w:val="en-CA"/>
              </w:rPr>
              <w:t>On successful completion of the candidacy examination, the student will be considered a candidate for the Ph.D. degree.</w:t>
            </w:r>
          </w:p>
          <w:p w14:paraId="305719CC" w14:textId="77777777" w:rsidR="007C2649" w:rsidRPr="003241F7" w:rsidRDefault="007C2649" w:rsidP="00D1042C">
            <w:pPr>
              <w:spacing w:after="120"/>
              <w:rPr>
                <w:rFonts w:ascii="Helvetica" w:hAnsi="Helvetica" w:cs="Helvetica"/>
                <w:i/>
                <w:sz w:val="18"/>
                <w:szCs w:val="18"/>
              </w:rPr>
            </w:pPr>
          </w:p>
        </w:tc>
      </w:tr>
      <w:tr w:rsidR="007C2649" w:rsidRPr="003241F7" w14:paraId="7EFC72DB" w14:textId="77777777" w:rsidTr="00D1042C">
        <w:tc>
          <w:tcPr>
            <w:tcW w:w="7086" w:type="dxa"/>
            <w:shd w:val="clear" w:color="auto" w:fill="auto"/>
          </w:tcPr>
          <w:p w14:paraId="6A8C4392"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7C2649" w:rsidRPr="003241F7" w:rsidRDefault="007C2649" w:rsidP="00D1042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7C2649" w:rsidRPr="003241F7" w:rsidRDefault="007C2649" w:rsidP="00D104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1D8FFCCD" w14:textId="5B1F9725"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 xml:space="preserve">Upon successful completion of the candidacy examination, the student may proceed to write and </w:t>
            </w:r>
            <w:proofErr w:type="spellStart"/>
            <w:r w:rsidRPr="00D93E37">
              <w:rPr>
                <w:rFonts w:ascii="Helvetica" w:hAnsi="Helvetica" w:cs="Helvetica"/>
                <w:sz w:val="18"/>
                <w:szCs w:val="18"/>
                <w:lang w:val="en-CA"/>
              </w:rPr>
              <w:t>publically</w:t>
            </w:r>
            <w:proofErr w:type="spellEnd"/>
            <w:r w:rsidRPr="00D93E37">
              <w:rPr>
                <w:rFonts w:ascii="Helvetica" w:hAnsi="Helvetica" w:cs="Helvetica"/>
                <w:sz w:val="18"/>
                <w:szCs w:val="18"/>
                <w:lang w:val="en-CA"/>
              </w:rPr>
              <w:t xml:space="preserve"> defend a thesis proposal.</w:t>
            </w:r>
          </w:p>
          <w:p w14:paraId="37E20F7A" w14:textId="77777777" w:rsidR="007C2649" w:rsidRPr="00D93E37" w:rsidRDefault="007C2649" w:rsidP="00D1042C">
            <w:pPr>
              <w:rPr>
                <w:rFonts w:ascii="Helvetica" w:hAnsi="Helvetica" w:cs="Helvetica"/>
                <w:b/>
                <w:sz w:val="18"/>
                <w:szCs w:val="18"/>
                <w:lang w:val="en-CA"/>
              </w:rPr>
            </w:pPr>
          </w:p>
          <w:p w14:paraId="76788E56" w14:textId="77777777" w:rsidR="007C2649" w:rsidRPr="00D93E37" w:rsidRDefault="007C2649" w:rsidP="00D1042C">
            <w:pPr>
              <w:rPr>
                <w:rFonts w:ascii="Helvetica" w:hAnsi="Helvetica" w:cs="Helvetica"/>
                <w:sz w:val="18"/>
                <w:szCs w:val="18"/>
                <w:lang w:val="en-CA"/>
              </w:rPr>
            </w:pPr>
            <w:r w:rsidRPr="00D93E37">
              <w:rPr>
                <w:rFonts w:ascii="Helvetica" w:hAnsi="Helvetica" w:cs="Helvetica"/>
                <w:b/>
                <w:sz w:val="18"/>
                <w:szCs w:val="18"/>
                <w:lang w:val="en-CA"/>
              </w:rPr>
              <w:t>Thesis Proposal</w:t>
            </w:r>
            <w:r w:rsidRPr="00D93E37">
              <w:rPr>
                <w:rFonts w:ascii="Helvetica" w:hAnsi="Helvetica" w:cs="Helvetica"/>
                <w:sz w:val="18"/>
                <w:szCs w:val="18"/>
                <w:lang w:val="en-CA"/>
              </w:rPr>
              <w:t xml:space="preserve">: </w:t>
            </w:r>
          </w:p>
          <w:p w14:paraId="09F98357"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Under the supervision of the advisor, the student will prepare a written thesis proposal of 50-100 pages. The specific proposal format and content will be agreed upon by the student and advisor, and should include:</w:t>
            </w:r>
          </w:p>
          <w:p w14:paraId="44304B17" w14:textId="77777777" w:rsidR="007C2649" w:rsidRPr="00D93E37" w:rsidRDefault="007C2649" w:rsidP="00D1042C">
            <w:pPr>
              <w:rPr>
                <w:rFonts w:ascii="Helvetica" w:hAnsi="Helvetica" w:cs="Helvetica"/>
                <w:sz w:val="18"/>
                <w:szCs w:val="18"/>
                <w:lang w:val="en-CA"/>
              </w:rPr>
            </w:pPr>
          </w:p>
          <w:p w14:paraId="0BBD8AD3" w14:textId="77777777" w:rsidR="007C2649" w:rsidRPr="00D93E37" w:rsidRDefault="007C2649" w:rsidP="00DF6534">
            <w:pPr>
              <w:pStyle w:val="ListParagraph"/>
              <w:numPr>
                <w:ilvl w:val="0"/>
                <w:numId w:val="67"/>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developed research question(s), or a problem statement, </w:t>
            </w:r>
            <w:r w:rsidRPr="00D93E37">
              <w:rPr>
                <w:rFonts w:ascii="Helvetica" w:eastAsia="Arial" w:hAnsi="Helvetica" w:cs="Helvetica"/>
                <w:spacing w:val="-1"/>
                <w:sz w:val="18"/>
                <w:szCs w:val="18"/>
                <w:lang w:val="en-CA"/>
              </w:rPr>
              <w:t xml:space="preserve">including identification of primary texts and/or case studies to be </w:t>
            </w:r>
            <w:proofErr w:type="gramStart"/>
            <w:r w:rsidRPr="00D93E37">
              <w:rPr>
                <w:rFonts w:ascii="Helvetica" w:eastAsia="Arial" w:hAnsi="Helvetica" w:cs="Helvetica"/>
                <w:spacing w:val="-1"/>
                <w:sz w:val="18"/>
                <w:szCs w:val="18"/>
                <w:lang w:val="en-CA"/>
              </w:rPr>
              <w:t>examined</w:t>
            </w:r>
            <w:r w:rsidRPr="00D93E37">
              <w:rPr>
                <w:rFonts w:ascii="Helvetica" w:hAnsi="Helvetica" w:cs="Helvetica"/>
                <w:sz w:val="18"/>
                <w:szCs w:val="18"/>
                <w:lang w:val="en-CA"/>
              </w:rPr>
              <w:t>;</w:t>
            </w:r>
            <w:proofErr w:type="gramEnd"/>
          </w:p>
          <w:p w14:paraId="01836F7D" w14:textId="77777777" w:rsidR="007C2649" w:rsidRPr="00D93E37" w:rsidRDefault="007C2649" w:rsidP="00DF6534">
            <w:pPr>
              <w:pStyle w:val="ListParagraph"/>
              <w:numPr>
                <w:ilvl w:val="0"/>
                <w:numId w:val="67"/>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a sound rationale and/or framework for the </w:t>
            </w:r>
            <w:proofErr w:type="gramStart"/>
            <w:r w:rsidRPr="00D93E37">
              <w:rPr>
                <w:rFonts w:ascii="Helvetica" w:hAnsi="Helvetica" w:cs="Helvetica"/>
                <w:sz w:val="18"/>
                <w:szCs w:val="18"/>
                <w:lang w:val="en-CA"/>
              </w:rPr>
              <w:t>study;</w:t>
            </w:r>
            <w:proofErr w:type="gramEnd"/>
          </w:p>
          <w:p w14:paraId="2A58AFAE" w14:textId="77777777" w:rsidR="007C2649" w:rsidRPr="00D93E37" w:rsidRDefault="007C2649" w:rsidP="00DF6534">
            <w:pPr>
              <w:pStyle w:val="ListParagraph"/>
              <w:numPr>
                <w:ilvl w:val="0"/>
                <w:numId w:val="67"/>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clearly stated objectives and anticipated significance of the </w:t>
            </w:r>
            <w:proofErr w:type="gramStart"/>
            <w:r w:rsidRPr="00D93E37">
              <w:rPr>
                <w:rFonts w:ascii="Helvetica" w:hAnsi="Helvetica" w:cs="Helvetica"/>
                <w:sz w:val="18"/>
                <w:szCs w:val="18"/>
                <w:lang w:val="en-CA"/>
              </w:rPr>
              <w:t>thesis;</w:t>
            </w:r>
            <w:proofErr w:type="gramEnd"/>
            <w:r w:rsidRPr="00D93E37">
              <w:rPr>
                <w:rFonts w:ascii="Helvetica" w:hAnsi="Helvetica" w:cs="Helvetica"/>
                <w:sz w:val="18"/>
                <w:szCs w:val="18"/>
                <w:lang w:val="en-CA"/>
              </w:rPr>
              <w:t xml:space="preserve"> </w:t>
            </w:r>
          </w:p>
          <w:p w14:paraId="27587291" w14:textId="77777777" w:rsidR="007C2649" w:rsidRPr="00D93E37" w:rsidRDefault="007C2649" w:rsidP="00DF6534">
            <w:pPr>
              <w:pStyle w:val="ListParagraph"/>
              <w:numPr>
                <w:ilvl w:val="0"/>
                <w:numId w:val="67"/>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the proposed research methods and/or </w:t>
            </w:r>
            <w:proofErr w:type="gramStart"/>
            <w:r w:rsidRPr="00D93E37">
              <w:rPr>
                <w:rFonts w:ascii="Helvetica" w:hAnsi="Helvetica" w:cs="Helvetica"/>
                <w:sz w:val="18"/>
                <w:szCs w:val="18"/>
                <w:lang w:val="en-CA"/>
              </w:rPr>
              <w:t>strategies;</w:t>
            </w:r>
            <w:proofErr w:type="gramEnd"/>
          </w:p>
          <w:p w14:paraId="072FE72E" w14:textId="77777777" w:rsidR="007C2649" w:rsidRPr="00D93E37" w:rsidRDefault="007C2649" w:rsidP="00DF6534">
            <w:pPr>
              <w:pStyle w:val="ListParagraph"/>
              <w:numPr>
                <w:ilvl w:val="0"/>
                <w:numId w:val="67"/>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a preliminary review of </w:t>
            </w:r>
            <w:proofErr w:type="gramStart"/>
            <w:r w:rsidRPr="00D93E37">
              <w:rPr>
                <w:rFonts w:ascii="Helvetica" w:hAnsi="Helvetica" w:cs="Helvetica"/>
                <w:sz w:val="18"/>
                <w:szCs w:val="18"/>
                <w:lang w:val="en-CA"/>
              </w:rPr>
              <w:t>resources;</w:t>
            </w:r>
            <w:proofErr w:type="gramEnd"/>
            <w:r w:rsidRPr="00D93E37">
              <w:rPr>
                <w:rFonts w:ascii="Helvetica" w:hAnsi="Helvetica" w:cs="Helvetica"/>
                <w:sz w:val="18"/>
                <w:szCs w:val="18"/>
                <w:lang w:val="en-CA"/>
              </w:rPr>
              <w:t xml:space="preserve"> </w:t>
            </w:r>
          </w:p>
          <w:p w14:paraId="53C477E9" w14:textId="77777777" w:rsidR="007C2649" w:rsidRPr="00D93E37" w:rsidRDefault="007C2649" w:rsidP="00DF6534">
            <w:pPr>
              <w:pStyle w:val="ListParagraph"/>
              <w:numPr>
                <w:ilvl w:val="0"/>
                <w:numId w:val="67"/>
              </w:numPr>
              <w:ind w:left="293" w:hanging="284"/>
              <w:rPr>
                <w:rFonts w:ascii="Helvetica" w:hAnsi="Helvetica" w:cs="Helvetica"/>
                <w:sz w:val="18"/>
                <w:szCs w:val="18"/>
                <w:lang w:val="en-CA"/>
              </w:rPr>
            </w:pPr>
            <w:r w:rsidRPr="00D93E37">
              <w:rPr>
                <w:rFonts w:ascii="Helvetica" w:hAnsi="Helvetica" w:cs="Helvetica"/>
                <w:sz w:val="18"/>
                <w:szCs w:val="18"/>
                <w:lang w:val="en-CA"/>
              </w:rPr>
              <w:t>supporting images or documentation (where appropriate</w:t>
            </w:r>
            <w:proofErr w:type="gramStart"/>
            <w:r w:rsidRPr="00D93E37">
              <w:rPr>
                <w:rFonts w:ascii="Helvetica" w:hAnsi="Helvetica" w:cs="Helvetica"/>
                <w:sz w:val="18"/>
                <w:szCs w:val="18"/>
                <w:lang w:val="en-CA"/>
              </w:rPr>
              <w:t>);</w:t>
            </w:r>
            <w:proofErr w:type="gramEnd"/>
            <w:r w:rsidRPr="00D93E37">
              <w:rPr>
                <w:rFonts w:ascii="Helvetica" w:hAnsi="Helvetica" w:cs="Helvetica"/>
                <w:sz w:val="18"/>
                <w:szCs w:val="18"/>
                <w:lang w:val="en-CA"/>
              </w:rPr>
              <w:t xml:space="preserve"> </w:t>
            </w:r>
          </w:p>
          <w:p w14:paraId="3338FD93" w14:textId="77777777" w:rsidR="007C2649" w:rsidRPr="00D93E37" w:rsidRDefault="007C2649" w:rsidP="00DF6534">
            <w:pPr>
              <w:pStyle w:val="ListParagraph"/>
              <w:numPr>
                <w:ilvl w:val="0"/>
                <w:numId w:val="67"/>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a substantial </w:t>
            </w:r>
            <w:proofErr w:type="gramStart"/>
            <w:r w:rsidRPr="00D93E37">
              <w:rPr>
                <w:rFonts w:ascii="Helvetica" w:hAnsi="Helvetica" w:cs="Helvetica"/>
                <w:sz w:val="18"/>
                <w:szCs w:val="18"/>
                <w:lang w:val="en-CA"/>
              </w:rPr>
              <w:t>bibliography;</w:t>
            </w:r>
            <w:proofErr w:type="gramEnd"/>
          </w:p>
          <w:p w14:paraId="2C64BCFB" w14:textId="77777777" w:rsidR="007C2649" w:rsidRPr="00D93E37" w:rsidRDefault="007C2649" w:rsidP="00DF6534">
            <w:pPr>
              <w:pStyle w:val="ListParagraph"/>
              <w:numPr>
                <w:ilvl w:val="0"/>
                <w:numId w:val="67"/>
              </w:numPr>
              <w:ind w:left="293" w:hanging="284"/>
              <w:rPr>
                <w:rFonts w:ascii="Helvetica" w:hAnsi="Helvetica" w:cs="Helvetica"/>
                <w:sz w:val="18"/>
                <w:szCs w:val="18"/>
                <w:lang w:val="en-CA"/>
              </w:rPr>
            </w:pPr>
            <w:r w:rsidRPr="00D93E37">
              <w:rPr>
                <w:rFonts w:ascii="Helvetica" w:hAnsi="Helvetica" w:cs="Helvetica"/>
                <w:sz w:val="18"/>
                <w:szCs w:val="18"/>
                <w:lang w:val="en-CA"/>
              </w:rPr>
              <w:t xml:space="preserve">a 300-500 word abstract, which will be </w:t>
            </w:r>
            <w:proofErr w:type="spellStart"/>
            <w:r w:rsidRPr="00D93E37">
              <w:rPr>
                <w:rFonts w:ascii="Helvetica" w:hAnsi="Helvetica" w:cs="Helvetica"/>
                <w:sz w:val="18"/>
                <w:szCs w:val="18"/>
                <w:lang w:val="en-CA"/>
              </w:rPr>
              <w:t>publically</w:t>
            </w:r>
            <w:proofErr w:type="spellEnd"/>
            <w:r w:rsidRPr="00D93E37">
              <w:rPr>
                <w:rFonts w:ascii="Helvetica" w:hAnsi="Helvetica" w:cs="Helvetica"/>
                <w:sz w:val="18"/>
                <w:szCs w:val="18"/>
                <w:lang w:val="en-CA"/>
              </w:rPr>
              <w:t xml:space="preserve"> posted.</w:t>
            </w:r>
          </w:p>
          <w:p w14:paraId="2FB2B516" w14:textId="77777777" w:rsidR="007C2649" w:rsidRPr="00D93E37" w:rsidRDefault="007C2649" w:rsidP="00D1042C">
            <w:pPr>
              <w:rPr>
                <w:rFonts w:ascii="Helvetica" w:hAnsi="Helvetica" w:cs="Helvetica"/>
                <w:sz w:val="18"/>
                <w:szCs w:val="18"/>
                <w:lang w:val="en-CA"/>
              </w:rPr>
            </w:pPr>
          </w:p>
          <w:p w14:paraId="75D9E6E7"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 xml:space="preserve">Once the student and advisor deem the proposal ready for examination, the student distributes it to the advisory committee and the Doctoral Studies Committee Chair. The advisor, in consultation with the Doctoral Studies Committee Chair, schedules the thesis proposal defence to take place within four weeks of submission. The Graduate Student Advisor posts a public notice of the defence, </w:t>
            </w:r>
            <w:r w:rsidRPr="00D93E37">
              <w:rPr>
                <w:rFonts w:ascii="Helvetica" w:hAnsi="Helvetica" w:cs="Helvetica"/>
                <w:sz w:val="18"/>
                <w:szCs w:val="18"/>
                <w:lang w:val="en-CA"/>
              </w:rPr>
              <w:lastRenderedPageBreak/>
              <w:t>together with the student’s abstract, at least two weeks in advance. This notice shall indicate that the complete thesis proposal is deposited with the Doctoral Studies Committee Chair for review by interested faculty and students prior to the defence.</w:t>
            </w:r>
          </w:p>
          <w:p w14:paraId="437C2AEC" w14:textId="77777777" w:rsidR="007C2649" w:rsidRPr="00D93E37" w:rsidRDefault="007C2649" w:rsidP="00D1042C">
            <w:pPr>
              <w:rPr>
                <w:rFonts w:ascii="Helvetica" w:hAnsi="Helvetica" w:cs="Helvetica"/>
                <w:sz w:val="18"/>
                <w:szCs w:val="18"/>
                <w:lang w:val="en-CA"/>
              </w:rPr>
            </w:pPr>
          </w:p>
          <w:p w14:paraId="0D877515" w14:textId="77777777" w:rsidR="007C2649" w:rsidRPr="00D93E37" w:rsidRDefault="007C2649" w:rsidP="00D1042C">
            <w:pPr>
              <w:rPr>
                <w:rFonts w:ascii="Helvetica" w:hAnsi="Helvetica" w:cs="Helvetica"/>
                <w:sz w:val="18"/>
                <w:szCs w:val="18"/>
                <w:lang w:val="en-CA"/>
              </w:rPr>
            </w:pPr>
            <w:r w:rsidRPr="00D93E37">
              <w:rPr>
                <w:rFonts w:ascii="Helvetica" w:hAnsi="Helvetica" w:cs="Helvetica"/>
                <w:b/>
                <w:sz w:val="18"/>
                <w:szCs w:val="18"/>
                <w:lang w:val="en-CA"/>
              </w:rPr>
              <w:t>Thesis Proposal Defence</w:t>
            </w:r>
            <w:r w:rsidRPr="00D93E37">
              <w:rPr>
                <w:rFonts w:ascii="Helvetica" w:hAnsi="Helvetica" w:cs="Helvetica"/>
                <w:sz w:val="18"/>
                <w:szCs w:val="18"/>
                <w:lang w:val="en-CA"/>
              </w:rPr>
              <w:t xml:space="preserve">: </w:t>
            </w:r>
          </w:p>
          <w:p w14:paraId="20A355D6"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The examining committee for the thesis proposal defence will be constituted of the Doctoral Studies Committee Chair or designate, serving as (non-voting) Chair, and the advisory committee. All members of the advisory committee must be present. When allowed by the Chair, an advisory committee member may participate via Skype (or similar</w:t>
            </w:r>
            <w:proofErr w:type="gramStart"/>
            <w:r w:rsidRPr="00D93E37">
              <w:rPr>
                <w:rFonts w:ascii="Helvetica" w:hAnsi="Helvetica" w:cs="Helvetica"/>
                <w:sz w:val="18"/>
                <w:szCs w:val="18"/>
                <w:lang w:val="en-CA"/>
              </w:rPr>
              <w:t>), and</w:t>
            </w:r>
            <w:proofErr w:type="gramEnd"/>
            <w:r w:rsidRPr="00D93E37">
              <w:rPr>
                <w:rFonts w:ascii="Helvetica" w:hAnsi="Helvetica" w:cs="Helvetica"/>
                <w:sz w:val="18"/>
                <w:szCs w:val="18"/>
                <w:lang w:val="en-CA"/>
              </w:rPr>
              <w:t xml:space="preserve"> would be deemed present. The thesis proposal defence is </w:t>
            </w:r>
            <w:r>
              <w:rPr>
                <w:rFonts w:ascii="Helvetica" w:hAnsi="Helvetica" w:cs="Helvetica"/>
                <w:sz w:val="18"/>
                <w:szCs w:val="18"/>
                <w:lang w:val="en-CA"/>
              </w:rPr>
              <w:t>usually</w:t>
            </w:r>
            <w:r w:rsidRPr="00D93E37">
              <w:rPr>
                <w:rFonts w:ascii="Helvetica" w:hAnsi="Helvetica" w:cs="Helvetica"/>
                <w:sz w:val="18"/>
                <w:szCs w:val="18"/>
                <w:lang w:val="en-CA"/>
              </w:rPr>
              <w:t xml:space="preserve"> held on the University of Manitoba campus during daytime business hours, Monday through Friday. The student must be physically present at the thesis proposal defence. The defence is open to the public. </w:t>
            </w:r>
          </w:p>
          <w:p w14:paraId="3520B6DA" w14:textId="77777777" w:rsidR="007C2649" w:rsidRPr="00D93E37" w:rsidRDefault="007C2649" w:rsidP="00D1042C">
            <w:pPr>
              <w:rPr>
                <w:rFonts w:ascii="Helvetica" w:hAnsi="Helvetica" w:cs="Helvetica"/>
                <w:sz w:val="18"/>
                <w:szCs w:val="18"/>
                <w:lang w:val="en-CA"/>
              </w:rPr>
            </w:pPr>
          </w:p>
          <w:p w14:paraId="4313A74E"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The defence shall consist of a formal introduction by the chair; a maximum 20-minute presentation by the student; followed by questions from advisory committee members. These will typically consist of a round of clarifying questions, followed by a round of substantive questions, followed by any further questions and/or feedback, up to a maximum of two hours.  At the discretion of the Chair, brief questions or comments may be solicited from the audience.</w:t>
            </w:r>
          </w:p>
          <w:p w14:paraId="64063A91" w14:textId="77777777" w:rsidR="007C2649" w:rsidRPr="00D93E37" w:rsidRDefault="007C2649" w:rsidP="00D1042C">
            <w:pPr>
              <w:rPr>
                <w:rFonts w:ascii="Helvetica" w:hAnsi="Helvetica" w:cs="Helvetica"/>
                <w:sz w:val="18"/>
                <w:szCs w:val="18"/>
                <w:lang w:val="en-CA"/>
              </w:rPr>
            </w:pPr>
          </w:p>
          <w:p w14:paraId="5E01C7B5" w14:textId="77777777" w:rsidR="007C2649" w:rsidRPr="00D93E37" w:rsidRDefault="007C2649" w:rsidP="00D1042C">
            <w:pPr>
              <w:rPr>
                <w:rFonts w:ascii="Helvetica" w:hAnsi="Helvetica" w:cs="Helvetica"/>
                <w:sz w:val="18"/>
                <w:szCs w:val="18"/>
                <w:lang w:val="en-CA"/>
              </w:rPr>
            </w:pPr>
            <w:r w:rsidRPr="00D93E37">
              <w:rPr>
                <w:rFonts w:ascii="Helvetica" w:hAnsi="Helvetica" w:cs="Helvetica"/>
                <w:b/>
                <w:sz w:val="18"/>
                <w:szCs w:val="18"/>
                <w:lang w:val="en-CA"/>
              </w:rPr>
              <w:t>Adjudication:</w:t>
            </w:r>
          </w:p>
          <w:p w14:paraId="05574E56"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 xml:space="preserve">At the conclusion of the question period, the student and guests are asked to leave the room. The chair (non-voting), and advisory committee members deliberate on </w:t>
            </w:r>
            <w:proofErr w:type="gramStart"/>
            <w:r w:rsidRPr="00D93E37">
              <w:rPr>
                <w:rFonts w:ascii="Helvetica" w:hAnsi="Helvetica" w:cs="Helvetica"/>
                <w:sz w:val="18"/>
                <w:szCs w:val="18"/>
                <w:lang w:val="en-CA"/>
              </w:rPr>
              <w:t>whether or not</w:t>
            </w:r>
            <w:proofErr w:type="gramEnd"/>
            <w:r w:rsidRPr="00D93E37">
              <w:rPr>
                <w:rFonts w:ascii="Helvetica" w:hAnsi="Helvetica" w:cs="Helvetica"/>
                <w:sz w:val="18"/>
                <w:szCs w:val="18"/>
                <w:lang w:val="en-CA"/>
              </w:rPr>
              <w:t xml:space="preserve"> the student successfully defended the thesis proposal. The committee must reach unanimous consent, assigning a “Pass,” “Provisional Pass,” or “Fail.” A “Provisional Pass” requires the student to </w:t>
            </w:r>
            <w:proofErr w:type="gramStart"/>
            <w:r w:rsidRPr="00D93E37">
              <w:rPr>
                <w:rFonts w:ascii="Helvetica" w:hAnsi="Helvetica" w:cs="Helvetica"/>
                <w:sz w:val="18"/>
                <w:szCs w:val="18"/>
                <w:lang w:val="en-CA"/>
              </w:rPr>
              <w:t>make revisions to</w:t>
            </w:r>
            <w:proofErr w:type="gramEnd"/>
            <w:r w:rsidRPr="00D93E37">
              <w:rPr>
                <w:rFonts w:ascii="Helvetica" w:hAnsi="Helvetica" w:cs="Helvetica"/>
                <w:sz w:val="18"/>
                <w:szCs w:val="18"/>
                <w:lang w:val="en-CA"/>
              </w:rPr>
              <w:t xml:space="preserve"> the thesis proposal and circulate it back to the thesis advisory committee for unanimous approval before proceeding with the thesis (another defence is not necessary). A “Fail” requires the student to make substantial revisions, to resubmit, and to have a second thesis proposal defence. If a student twice fails the thesis proposal, the student must withdraw from the program.</w:t>
            </w:r>
          </w:p>
          <w:p w14:paraId="0164FC15" w14:textId="77777777" w:rsidR="007C2649" w:rsidRPr="00D93E37" w:rsidRDefault="007C2649" w:rsidP="00D1042C">
            <w:pPr>
              <w:rPr>
                <w:rFonts w:ascii="Helvetica" w:hAnsi="Helvetica" w:cs="Helvetica"/>
                <w:sz w:val="18"/>
                <w:szCs w:val="18"/>
                <w:lang w:val="en-CA"/>
              </w:rPr>
            </w:pPr>
          </w:p>
          <w:p w14:paraId="1A276602"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t>The student shall be informed of the committee’s decision immediately after deliberation. Written comments, with detailed revision requests or rationale for failure (where necessary), must be provided to the student within a week.</w:t>
            </w:r>
          </w:p>
          <w:p w14:paraId="74810CED" w14:textId="77777777" w:rsidR="007C2649" w:rsidRPr="00D93E37" w:rsidRDefault="007C2649" w:rsidP="00D1042C">
            <w:pPr>
              <w:rPr>
                <w:rFonts w:ascii="Helvetica" w:hAnsi="Helvetica" w:cs="Helvetica"/>
                <w:sz w:val="18"/>
                <w:szCs w:val="18"/>
                <w:lang w:val="en-CA"/>
              </w:rPr>
            </w:pPr>
          </w:p>
          <w:p w14:paraId="15D9E044"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lastRenderedPageBreak/>
              <w:t xml:space="preserve">Upon a successful defence, the “Thesis Proposal” form must be completed and forwarded to the Faculty of Graduate Studies. </w:t>
            </w:r>
          </w:p>
          <w:p w14:paraId="627D4BD2" w14:textId="77777777" w:rsidR="007C2649" w:rsidRPr="00D93E37" w:rsidRDefault="007C2649" w:rsidP="00D1042C">
            <w:pPr>
              <w:spacing w:before="120"/>
              <w:rPr>
                <w:rFonts w:ascii="Helvetica" w:hAnsi="Helvetica" w:cs="Helvetica"/>
                <w:sz w:val="18"/>
                <w:szCs w:val="18"/>
                <w:lang w:val="en-CA"/>
              </w:rPr>
            </w:pPr>
            <w:r w:rsidRPr="00D93E37">
              <w:rPr>
                <w:rFonts w:ascii="Helvetica" w:hAnsi="Helvetica" w:cs="Helvetica"/>
                <w:sz w:val="18"/>
                <w:szCs w:val="18"/>
                <w:lang w:val="en-CA"/>
              </w:rPr>
              <w:t>Once the proposal receives all necessary approvals, thesis research may begin.</w:t>
            </w:r>
          </w:p>
          <w:p w14:paraId="51720153" w14:textId="77777777" w:rsidR="007C2649" w:rsidRPr="003241F7" w:rsidRDefault="007C2649" w:rsidP="00D1042C">
            <w:pPr>
              <w:spacing w:after="120"/>
              <w:rPr>
                <w:rFonts w:ascii="Helvetica" w:hAnsi="Helvetica" w:cs="Helvetica"/>
                <w:sz w:val="18"/>
                <w:szCs w:val="18"/>
              </w:rPr>
            </w:pPr>
          </w:p>
        </w:tc>
      </w:tr>
      <w:tr w:rsidR="007C2649" w:rsidRPr="003241F7" w14:paraId="7154C161" w14:textId="77777777" w:rsidTr="00D1042C">
        <w:tc>
          <w:tcPr>
            <w:tcW w:w="7086" w:type="dxa"/>
            <w:shd w:val="clear" w:color="auto" w:fill="auto"/>
          </w:tcPr>
          <w:p w14:paraId="3FBA6782"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7C2649"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5"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10A90DC0" w14:textId="77777777" w:rsidR="007C2649" w:rsidRPr="003241F7" w:rsidRDefault="007C2649" w:rsidP="00D1042C">
            <w:pPr>
              <w:spacing w:after="120"/>
              <w:rPr>
                <w:rFonts w:ascii="Helvetica" w:hAnsi="Helvetica" w:cs="Helvetica"/>
                <w:sz w:val="18"/>
                <w:szCs w:val="18"/>
              </w:rPr>
            </w:pPr>
          </w:p>
        </w:tc>
      </w:tr>
      <w:tr w:rsidR="007C2649" w:rsidRPr="003241F7" w14:paraId="7EA3674E" w14:textId="77777777" w:rsidTr="00D1042C">
        <w:tc>
          <w:tcPr>
            <w:tcW w:w="7086" w:type="dxa"/>
            <w:shd w:val="clear" w:color="auto" w:fill="auto"/>
          </w:tcPr>
          <w:p w14:paraId="4FBFE9B4" w14:textId="77777777" w:rsidR="007C2649" w:rsidRPr="003241F7" w:rsidRDefault="007C2649" w:rsidP="00D1042C">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7C2649" w:rsidRPr="003241F7" w:rsidRDefault="007C2649" w:rsidP="00D1042C">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7C2649" w:rsidRPr="003241F7" w:rsidRDefault="007C2649" w:rsidP="00D1042C">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385F4202" w14:textId="7BD29D30" w:rsidR="007C2649" w:rsidRPr="003241F7" w:rsidRDefault="007C2649" w:rsidP="00D1042C">
            <w:pPr>
              <w:spacing w:after="120"/>
              <w:rPr>
                <w:rFonts w:ascii="Helvetica" w:hAnsi="Helvetica" w:cs="Helvetica"/>
                <w:i/>
                <w:sz w:val="18"/>
                <w:szCs w:val="18"/>
              </w:rPr>
            </w:pPr>
          </w:p>
        </w:tc>
      </w:tr>
      <w:tr w:rsidR="007C2649" w:rsidRPr="003241F7" w14:paraId="66FFBCBC" w14:textId="77777777" w:rsidTr="00D1042C">
        <w:tc>
          <w:tcPr>
            <w:tcW w:w="7086" w:type="dxa"/>
            <w:shd w:val="clear" w:color="auto" w:fill="auto"/>
          </w:tcPr>
          <w:p w14:paraId="7938C767"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7C2649" w:rsidRPr="003241F7" w:rsidRDefault="007C2649" w:rsidP="00D1042C">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6"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377C8790" w14:textId="59E53BD6" w:rsidR="007C2649" w:rsidRPr="003241F7" w:rsidRDefault="007C2649" w:rsidP="00D1042C">
            <w:pPr>
              <w:spacing w:after="120"/>
              <w:rPr>
                <w:rFonts w:ascii="Helvetica" w:hAnsi="Helvetica" w:cs="Helvetica"/>
                <w:i/>
                <w:sz w:val="18"/>
                <w:szCs w:val="18"/>
              </w:rPr>
            </w:pPr>
            <w:r w:rsidRPr="00D93E37">
              <w:rPr>
                <w:rFonts w:ascii="Helvetica" w:hAnsi="Helvetica" w:cs="Helvetica"/>
                <w:sz w:val="18"/>
                <w:szCs w:val="18"/>
                <w:lang w:val="en-CA"/>
              </w:rPr>
              <w:t>The student’s Advisory Committee typically constitutes the internal membership of the Thesis Examination Committee.</w:t>
            </w:r>
          </w:p>
        </w:tc>
      </w:tr>
      <w:tr w:rsidR="007C2649" w:rsidRPr="003241F7" w14:paraId="5D3329E2" w14:textId="77777777" w:rsidTr="00D1042C">
        <w:tc>
          <w:tcPr>
            <w:tcW w:w="7086" w:type="dxa"/>
            <w:shd w:val="clear" w:color="auto" w:fill="auto"/>
          </w:tcPr>
          <w:p w14:paraId="205024CA" w14:textId="77777777" w:rsidR="007C2649" w:rsidRPr="003241F7" w:rsidRDefault="007C2649"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7C2649" w:rsidRPr="003241F7" w:rsidRDefault="007C2649" w:rsidP="00DF6534">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7C2649" w:rsidRPr="003241F7" w:rsidRDefault="007C2649" w:rsidP="00DF6534">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7C2649" w:rsidRPr="003241F7" w:rsidRDefault="007C2649" w:rsidP="00DF6534">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7C2649" w:rsidRPr="003241F7" w:rsidRDefault="007C2649" w:rsidP="00DF6534">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7C2649" w:rsidRPr="003241F7" w:rsidRDefault="007C2649" w:rsidP="00DF6534">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7C2649" w:rsidRPr="003241F7" w:rsidRDefault="007C2649" w:rsidP="00DF6534">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7C2649" w:rsidRPr="003241F7" w:rsidRDefault="007C2649" w:rsidP="00DF6534">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7C2649" w:rsidRPr="003241F7" w:rsidRDefault="007C2649" w:rsidP="00DF6534">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7C2649" w:rsidRPr="003241F7" w:rsidRDefault="007C2649" w:rsidP="00DF653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7C2649" w:rsidRPr="003241F7" w:rsidRDefault="007C2649" w:rsidP="00DF653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7C2649" w:rsidRPr="003241F7" w:rsidRDefault="007C2649" w:rsidP="00DF6534">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7C2649" w:rsidRPr="003241F7" w:rsidRDefault="007C2649" w:rsidP="00DF653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7C2649" w:rsidRPr="003241F7" w:rsidRDefault="007C2649" w:rsidP="00DF6534">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7C2649" w:rsidRPr="003241F7" w:rsidRDefault="007C2649" w:rsidP="00DF6534">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7C2649" w:rsidRPr="003241F7" w:rsidRDefault="007C2649" w:rsidP="00DF6534">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7C2649" w:rsidRPr="003241F7" w:rsidRDefault="007C2649" w:rsidP="00DF6534">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7C2649" w:rsidRPr="003241F7" w:rsidRDefault="007C2649" w:rsidP="00DF6534">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4C6DBDEF" w14:textId="14663981" w:rsidR="007C2649" w:rsidRPr="003241F7" w:rsidRDefault="007C2649" w:rsidP="00D1042C">
            <w:pPr>
              <w:spacing w:after="120"/>
              <w:rPr>
                <w:rFonts w:ascii="Helvetica" w:hAnsi="Helvetica" w:cs="Helvetica"/>
                <w:sz w:val="18"/>
                <w:szCs w:val="18"/>
              </w:rPr>
            </w:pPr>
          </w:p>
        </w:tc>
      </w:tr>
      <w:tr w:rsidR="007C2649" w:rsidRPr="003241F7" w14:paraId="621856CD" w14:textId="77777777" w:rsidTr="00D1042C">
        <w:tc>
          <w:tcPr>
            <w:tcW w:w="7086" w:type="dxa"/>
            <w:shd w:val="clear" w:color="auto" w:fill="auto"/>
          </w:tcPr>
          <w:p w14:paraId="069BCA68"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7.11.3 Changes in the Examining Committee</w:t>
            </w:r>
          </w:p>
          <w:p w14:paraId="656C915C" w14:textId="068781C5" w:rsidR="007C2649" w:rsidRPr="003241F7" w:rsidRDefault="007C2649" w:rsidP="00D104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401E42C8" w14:textId="5F746A2C" w:rsidR="007C2649" w:rsidRPr="003241F7" w:rsidRDefault="007C2649" w:rsidP="00D1042C">
            <w:pPr>
              <w:spacing w:after="120"/>
              <w:rPr>
                <w:rFonts w:ascii="Helvetica" w:hAnsi="Helvetica" w:cs="Helvetica"/>
                <w:sz w:val="18"/>
                <w:szCs w:val="18"/>
              </w:rPr>
            </w:pPr>
          </w:p>
        </w:tc>
      </w:tr>
      <w:tr w:rsidR="007C2649" w:rsidRPr="003241F7" w14:paraId="0AAB374B" w14:textId="77777777" w:rsidTr="00D1042C">
        <w:tc>
          <w:tcPr>
            <w:tcW w:w="7086" w:type="dxa"/>
            <w:shd w:val="clear" w:color="auto" w:fill="auto"/>
          </w:tcPr>
          <w:p w14:paraId="11DCE010" w14:textId="44281754"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7"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8"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41479675" w14:textId="78EF40C4" w:rsidR="007C2649" w:rsidRPr="003241F7" w:rsidRDefault="007C2649" w:rsidP="00D1042C">
            <w:pPr>
              <w:spacing w:after="120"/>
              <w:rPr>
                <w:rFonts w:ascii="Helvetica" w:hAnsi="Helvetica" w:cs="Helvetica"/>
                <w:sz w:val="18"/>
                <w:szCs w:val="18"/>
              </w:rPr>
            </w:pPr>
          </w:p>
        </w:tc>
      </w:tr>
      <w:tr w:rsidR="007C2649" w:rsidRPr="003241F7" w14:paraId="2F4E70DB" w14:textId="77777777" w:rsidTr="00D1042C">
        <w:tc>
          <w:tcPr>
            <w:tcW w:w="7086" w:type="dxa"/>
            <w:shd w:val="clear" w:color="auto" w:fill="auto"/>
          </w:tcPr>
          <w:p w14:paraId="5C9AE3F8" w14:textId="77777777" w:rsidR="007C2649" w:rsidRPr="003241F7" w:rsidRDefault="007C2649"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7C2649" w:rsidRPr="003241F7" w:rsidRDefault="007C2649" w:rsidP="00D1042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7C2649" w:rsidRPr="003241F7" w:rsidRDefault="007C2649" w:rsidP="00D1042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7C2649" w:rsidRPr="003241F7" w:rsidRDefault="007C2649" w:rsidP="00D1042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7C2649" w:rsidRPr="003241F7" w:rsidRDefault="007C2649" w:rsidP="00D1042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7C2649" w:rsidRPr="003241F7" w:rsidRDefault="007C2649" w:rsidP="00D1042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7C2649" w:rsidRPr="003241F7" w:rsidRDefault="007C2649" w:rsidP="00D1042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9"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7C2649" w:rsidRPr="003241F7" w:rsidRDefault="007C2649" w:rsidP="00D1042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79E7E110" w14:textId="77777777" w:rsidR="007C2649" w:rsidRPr="003241F7" w:rsidRDefault="007C2649" w:rsidP="00D1042C">
            <w:pPr>
              <w:spacing w:after="120"/>
              <w:rPr>
                <w:rFonts w:ascii="Helvetica" w:hAnsi="Helvetica" w:cs="Helvetica"/>
                <w:sz w:val="18"/>
                <w:szCs w:val="18"/>
              </w:rPr>
            </w:pPr>
          </w:p>
        </w:tc>
      </w:tr>
      <w:tr w:rsidR="007C2649" w:rsidRPr="003241F7" w14:paraId="75CEFC37" w14:textId="77777777" w:rsidTr="00D1042C">
        <w:tc>
          <w:tcPr>
            <w:tcW w:w="7086" w:type="dxa"/>
            <w:shd w:val="clear" w:color="auto" w:fill="auto"/>
          </w:tcPr>
          <w:p w14:paraId="0954940D" w14:textId="778FFBF1"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0" w:tgtFrame="_blank" w:history="1">
              <w:r w:rsidRPr="003241F7">
                <w:rPr>
                  <w:rStyle w:val="Hyperlink"/>
                  <w:rFonts w:ascii="Helvetica" w:hAnsi="Helvetica" w:cs="Helvetica"/>
                  <w:color w:val="362925"/>
                  <w:sz w:val="18"/>
                  <w:szCs w:val="18"/>
                  <w:bdr w:val="none" w:sz="0" w:space="0" w:color="auto" w:frame="1"/>
                </w:rPr>
                <w:t xml:space="preserve">Approval to </w:t>
              </w:r>
              <w:r w:rsidRPr="003241F7">
                <w:rPr>
                  <w:rStyle w:val="Hyperlink"/>
                  <w:rFonts w:ascii="Helvetica" w:hAnsi="Helvetica" w:cs="Helvetica"/>
                  <w:color w:val="362925"/>
                  <w:sz w:val="18"/>
                  <w:szCs w:val="18"/>
                  <w:bdr w:val="none" w:sz="0" w:space="0" w:color="auto" w:frame="1"/>
                </w:rPr>
                <w:lastRenderedPageBreak/>
                <w:t>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7C2649" w:rsidRPr="003241F7" w:rsidRDefault="007C2649" w:rsidP="00DF6534">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7C2649" w:rsidRPr="003241F7" w:rsidRDefault="007C2649" w:rsidP="00DF6534">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7C2649" w:rsidRPr="003241F7" w:rsidRDefault="007C2649" w:rsidP="00DF6534">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7C2649" w:rsidRPr="003241F7" w:rsidRDefault="007C2649" w:rsidP="00DF6534">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7C2649" w:rsidRPr="003241F7" w:rsidRDefault="007C2649" w:rsidP="00DF6534">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7C2649" w:rsidRPr="003241F7" w:rsidRDefault="007C2649" w:rsidP="00DF6534">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7C2649" w:rsidRPr="003241F7" w:rsidRDefault="007C2649" w:rsidP="00DF6534">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7C2649" w:rsidRPr="003241F7" w:rsidRDefault="007C2649" w:rsidP="00D1042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7C2649" w:rsidRPr="003241F7" w:rsidRDefault="007C2649" w:rsidP="00D1042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w:t>
            </w:r>
            <w:r w:rsidRPr="003241F7">
              <w:rPr>
                <w:rFonts w:ascii="Helvetica" w:hAnsi="Helvetica" w:cs="Helvetica"/>
                <w:color w:val="222222"/>
                <w:sz w:val="18"/>
                <w:szCs w:val="18"/>
              </w:rPr>
              <w:lastRenderedPageBreak/>
              <w:t xml:space="preserve">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7C2649" w:rsidRPr="003241F7" w:rsidRDefault="007C2649"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0801BFF" w14:textId="77777777" w:rsidR="007C2649" w:rsidRPr="003241F7" w:rsidRDefault="007C2649" w:rsidP="00D1042C">
            <w:pPr>
              <w:spacing w:after="120"/>
              <w:rPr>
                <w:rFonts w:ascii="Helvetica" w:hAnsi="Helvetica" w:cs="Helvetica"/>
                <w:i/>
                <w:sz w:val="18"/>
                <w:szCs w:val="18"/>
              </w:rPr>
            </w:pPr>
          </w:p>
        </w:tc>
      </w:tr>
      <w:tr w:rsidR="007C2649" w:rsidRPr="003241F7" w14:paraId="03BFF2D9" w14:textId="77777777" w:rsidTr="00D1042C">
        <w:tc>
          <w:tcPr>
            <w:tcW w:w="7086" w:type="dxa"/>
            <w:shd w:val="clear" w:color="auto" w:fill="auto"/>
          </w:tcPr>
          <w:p w14:paraId="2AE97E42"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7C2649" w:rsidRPr="003241F7" w:rsidRDefault="007C2649" w:rsidP="00D1042C">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1"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w:t>
            </w:r>
            <w:r w:rsidRPr="003241F7">
              <w:rPr>
                <w:rFonts w:ascii="Helvetica" w:hAnsi="Helvetica" w:cs="Helvetica"/>
                <w:color w:val="222222"/>
                <w:sz w:val="18"/>
                <w:szCs w:val="18"/>
              </w:rPr>
              <w:lastRenderedPageBreak/>
              <w:t>inform the Faculty of Graduate Studies of the following information no later than two (2) weeks (10 working days) prior to the date of the examination:</w:t>
            </w:r>
          </w:p>
          <w:p w14:paraId="17597C83" w14:textId="77777777" w:rsidR="007C2649" w:rsidRPr="003241F7" w:rsidRDefault="007C2649" w:rsidP="00DF6534">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7C2649" w:rsidRPr="003241F7" w:rsidRDefault="007C2649" w:rsidP="00DF6534">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7C2649" w:rsidRPr="003241F7" w:rsidRDefault="007C2649" w:rsidP="00DF6534">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7C2649" w:rsidRPr="003241F7" w:rsidRDefault="007C2649" w:rsidP="00DF6534">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7C2649" w:rsidRPr="003241F7" w:rsidRDefault="007C2649" w:rsidP="00DF6534">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7C2649" w:rsidRPr="003241F7" w:rsidRDefault="007C2649" w:rsidP="00DF6534">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7C2649" w:rsidRPr="003241F7" w:rsidRDefault="007C2649" w:rsidP="00DF6534">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7C2649" w:rsidRPr="003241F7" w:rsidRDefault="007C2649" w:rsidP="00DF6534">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7C2649" w:rsidRPr="003241F7" w:rsidRDefault="007C2649" w:rsidP="00DF6534">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7C2649" w:rsidRPr="003241F7" w:rsidRDefault="007C2649" w:rsidP="00DF6534">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7C2649" w:rsidRPr="003241F7" w:rsidRDefault="007C2649" w:rsidP="00DF6534">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7C2649" w:rsidRPr="003241F7" w:rsidRDefault="007C2649" w:rsidP="00DF6534">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7C2649" w:rsidRPr="003241F7" w:rsidRDefault="007C2649" w:rsidP="00DF6534">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4A357541" w14:textId="177F5758"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lastRenderedPageBreak/>
              <w:t xml:space="preserve">The Faculty of Architecture Graduate Student Advisor, in consultation with the student’s advisor, will be responsible for room arrangements and for ensuring that at least one week prior to the final oral examination a notice of the exam and an abstract of the thesis will be </w:t>
            </w:r>
            <w:proofErr w:type="spellStart"/>
            <w:r w:rsidRPr="00D93E37">
              <w:rPr>
                <w:rFonts w:ascii="Helvetica" w:hAnsi="Helvetica" w:cs="Helvetica"/>
                <w:sz w:val="18"/>
                <w:szCs w:val="18"/>
                <w:lang w:val="en-CA"/>
              </w:rPr>
              <w:t>publically</w:t>
            </w:r>
            <w:proofErr w:type="spellEnd"/>
            <w:r w:rsidRPr="00D93E37">
              <w:rPr>
                <w:rFonts w:ascii="Helvetica" w:hAnsi="Helvetica" w:cs="Helvetica"/>
                <w:sz w:val="18"/>
                <w:szCs w:val="18"/>
                <w:lang w:val="en-CA"/>
              </w:rPr>
              <w:t xml:space="preserve"> posted for all faculty and graduate students. The notice shall indicate that the complete thesis will be deposited with the Doctoral Studies Committee Chair or </w:t>
            </w:r>
            <w:r w:rsidR="00761F4B">
              <w:rPr>
                <w:rFonts w:ascii="Helvetica" w:hAnsi="Helvetica" w:cs="Helvetica"/>
                <w:sz w:val="18"/>
                <w:szCs w:val="18"/>
                <w:lang w:val="en-CA"/>
              </w:rPr>
              <w:t>their</w:t>
            </w:r>
            <w:r w:rsidRPr="00D93E37">
              <w:rPr>
                <w:rFonts w:ascii="Helvetica" w:hAnsi="Helvetica" w:cs="Helvetica"/>
                <w:sz w:val="18"/>
                <w:szCs w:val="18"/>
                <w:lang w:val="en-CA"/>
              </w:rPr>
              <w:t xml:space="preserve"> designate, for review by interested faculty and graduate students prior to the oral examination. </w:t>
            </w:r>
          </w:p>
          <w:p w14:paraId="28E47E4E" w14:textId="77777777" w:rsidR="007C2649" w:rsidRPr="003241F7" w:rsidRDefault="007C2649" w:rsidP="00D1042C">
            <w:pPr>
              <w:spacing w:after="120"/>
              <w:rPr>
                <w:rFonts w:ascii="Helvetica" w:hAnsi="Helvetica" w:cs="Helvetica"/>
                <w:sz w:val="18"/>
                <w:szCs w:val="18"/>
              </w:rPr>
            </w:pPr>
          </w:p>
        </w:tc>
      </w:tr>
      <w:tr w:rsidR="007C2649" w:rsidRPr="003241F7" w14:paraId="4606527D" w14:textId="77777777" w:rsidTr="00D1042C">
        <w:tc>
          <w:tcPr>
            <w:tcW w:w="7086" w:type="dxa"/>
            <w:shd w:val="clear" w:color="auto" w:fill="auto"/>
          </w:tcPr>
          <w:p w14:paraId="0C2EC3B2"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candidate and advisor/co-advisor must be present in real time for the examination.</w:t>
            </w:r>
          </w:p>
          <w:p w14:paraId="2650313B"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633A7ECC" w14:textId="77777777" w:rsidR="007C2649" w:rsidRPr="003241F7" w:rsidRDefault="007C2649" w:rsidP="00D1042C">
            <w:pPr>
              <w:spacing w:after="120"/>
              <w:rPr>
                <w:rFonts w:ascii="Helvetica" w:hAnsi="Helvetica" w:cs="Helvetica"/>
                <w:sz w:val="18"/>
                <w:szCs w:val="18"/>
              </w:rPr>
            </w:pPr>
          </w:p>
        </w:tc>
      </w:tr>
      <w:tr w:rsidR="007C2649" w:rsidRPr="003241F7" w14:paraId="0036E660" w14:textId="77777777" w:rsidTr="00D1042C">
        <w:tc>
          <w:tcPr>
            <w:tcW w:w="7086" w:type="dxa"/>
            <w:shd w:val="clear" w:color="auto" w:fill="auto"/>
          </w:tcPr>
          <w:p w14:paraId="3E62D95F"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08FC6439" w14:textId="77777777" w:rsidR="007C2649" w:rsidRPr="003241F7" w:rsidRDefault="007C2649" w:rsidP="00D1042C">
            <w:pPr>
              <w:spacing w:after="120"/>
              <w:rPr>
                <w:rFonts w:ascii="Helvetica" w:hAnsi="Helvetica" w:cs="Helvetica"/>
                <w:sz w:val="18"/>
                <w:szCs w:val="18"/>
              </w:rPr>
            </w:pPr>
          </w:p>
        </w:tc>
      </w:tr>
      <w:tr w:rsidR="007C2649" w:rsidRPr="003241F7" w14:paraId="1AE07714" w14:textId="77777777" w:rsidTr="00D1042C">
        <w:tc>
          <w:tcPr>
            <w:tcW w:w="7086" w:type="dxa"/>
            <w:shd w:val="clear" w:color="auto" w:fill="auto"/>
          </w:tcPr>
          <w:p w14:paraId="663EC502"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1BC106EF" w14:textId="77777777" w:rsidR="007C2649" w:rsidRPr="003241F7" w:rsidRDefault="007C2649" w:rsidP="00D1042C">
            <w:pPr>
              <w:spacing w:after="120"/>
              <w:rPr>
                <w:rFonts w:ascii="Helvetica" w:hAnsi="Helvetica" w:cs="Helvetica"/>
                <w:sz w:val="18"/>
                <w:szCs w:val="18"/>
              </w:rPr>
            </w:pPr>
          </w:p>
        </w:tc>
      </w:tr>
      <w:tr w:rsidR="007C2649" w:rsidRPr="003241F7" w14:paraId="1A636201" w14:textId="77777777" w:rsidTr="00D1042C">
        <w:tc>
          <w:tcPr>
            <w:tcW w:w="7086" w:type="dxa"/>
            <w:shd w:val="clear" w:color="auto" w:fill="auto"/>
          </w:tcPr>
          <w:p w14:paraId="78AE7D95" w14:textId="77777777" w:rsidR="007C2649" w:rsidRPr="003241F7" w:rsidRDefault="007C2649"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judgement of the examiners shall be reported by the Chair to the Faculty of Graduate Studies in the qualitative terms “pass” or “fail” on the Final Examination of the Ph.D. Thesis Chair Report Form. Each examiner must also indicate their vote on </w:t>
            </w:r>
            <w:r w:rsidRPr="003241F7">
              <w:rPr>
                <w:rFonts w:ascii="Helvetica" w:hAnsi="Helvetica" w:cs="Helvetica"/>
                <w:color w:val="222222"/>
                <w:sz w:val="18"/>
                <w:szCs w:val="18"/>
              </w:rPr>
              <w:lastRenderedPageBreak/>
              <w:t>the Final Examination of the Ph.D. Thesis Approval Form, which will be submitted to the Faculty by the Advisor once all required revisions have been made.</w:t>
            </w:r>
          </w:p>
          <w:p w14:paraId="20619009" w14:textId="77777777" w:rsidR="007C2649" w:rsidRPr="003241F7" w:rsidRDefault="007C2649" w:rsidP="00DF6534">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7C2649" w:rsidRPr="003241F7" w:rsidRDefault="007C2649" w:rsidP="00DF6534">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7C2649" w:rsidRPr="003241F7" w:rsidRDefault="007C2649"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2"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7C2649" w:rsidRPr="003241F7" w:rsidRDefault="007C2649" w:rsidP="00D1042C">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7C2649" w:rsidRPr="003241F7" w:rsidRDefault="007C2649"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7C2649" w:rsidRPr="003241F7" w:rsidRDefault="007C2649"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7C2649" w:rsidRPr="003241F7" w:rsidRDefault="007C2649" w:rsidP="00D1042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FE029C2" w14:textId="77777777" w:rsidR="007C2649" w:rsidRPr="00D93E37" w:rsidRDefault="007C2649" w:rsidP="00D1042C">
            <w:pPr>
              <w:rPr>
                <w:rFonts w:ascii="Helvetica" w:hAnsi="Helvetica" w:cs="Helvetica"/>
                <w:sz w:val="18"/>
                <w:szCs w:val="18"/>
                <w:lang w:val="en-CA"/>
              </w:rPr>
            </w:pPr>
            <w:r w:rsidRPr="00D93E37">
              <w:rPr>
                <w:rFonts w:ascii="Helvetica" w:hAnsi="Helvetica" w:cs="Helvetica"/>
                <w:sz w:val="18"/>
                <w:szCs w:val="18"/>
                <w:lang w:val="en-CA"/>
              </w:rPr>
              <w:lastRenderedPageBreak/>
              <w:t>Within one week of the Final Oral Examination, the Chair will provide the Candidate with a written copy of the Committee's findings.</w:t>
            </w:r>
          </w:p>
          <w:p w14:paraId="7887E065" w14:textId="77777777" w:rsidR="007C2649" w:rsidRPr="003241F7" w:rsidRDefault="007C2649" w:rsidP="00D1042C">
            <w:pPr>
              <w:spacing w:after="120"/>
              <w:rPr>
                <w:rFonts w:ascii="Helvetica" w:hAnsi="Helvetica" w:cs="Helvetica"/>
                <w:sz w:val="18"/>
                <w:szCs w:val="18"/>
              </w:rPr>
            </w:pPr>
          </w:p>
        </w:tc>
      </w:tr>
      <w:tr w:rsidR="007C2649" w:rsidRPr="003241F7" w14:paraId="783E9C03" w14:textId="77777777" w:rsidTr="00D1042C">
        <w:tc>
          <w:tcPr>
            <w:tcW w:w="7086" w:type="dxa"/>
            <w:shd w:val="clear" w:color="auto" w:fill="auto"/>
          </w:tcPr>
          <w:p w14:paraId="6EB9E2B7"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7C2649" w:rsidRPr="003241F7" w:rsidRDefault="007C2649" w:rsidP="00DF6534">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7C2649" w:rsidRPr="003241F7" w:rsidRDefault="007C2649" w:rsidP="00DF6534">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7C2649" w:rsidRPr="003241F7" w:rsidRDefault="007C2649" w:rsidP="00DF6534">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7C2649" w:rsidRPr="003241F7" w:rsidRDefault="007C2649" w:rsidP="00D1042C">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3"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7C2649" w:rsidRPr="003241F7" w:rsidRDefault="007C2649"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7C2649" w:rsidRPr="003241F7" w:rsidRDefault="007C2649"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7C2649" w:rsidRPr="003241F7" w:rsidRDefault="007C2649"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4"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7C2649" w:rsidRPr="003241F7" w:rsidRDefault="007C2649"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7C2649" w:rsidRPr="003241F7" w:rsidRDefault="007C2649"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7C2649" w:rsidRPr="003241F7" w:rsidRDefault="007C2649"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4CD1994" w14:textId="77777777" w:rsidR="007C2649" w:rsidRPr="003241F7" w:rsidRDefault="007C2649" w:rsidP="00D1042C">
            <w:pPr>
              <w:spacing w:after="120"/>
              <w:ind w:left="-18" w:firstLine="18"/>
              <w:jc w:val="both"/>
              <w:rPr>
                <w:rFonts w:ascii="Helvetica" w:hAnsi="Helvetica" w:cs="Helvetica"/>
                <w:sz w:val="18"/>
                <w:szCs w:val="18"/>
              </w:rPr>
            </w:pPr>
          </w:p>
        </w:tc>
      </w:tr>
      <w:tr w:rsidR="007C2649" w:rsidRPr="003241F7" w14:paraId="630862C2" w14:textId="77777777" w:rsidTr="00D1042C">
        <w:tc>
          <w:tcPr>
            <w:tcW w:w="7086" w:type="dxa"/>
            <w:shd w:val="clear" w:color="auto" w:fill="auto"/>
          </w:tcPr>
          <w:p w14:paraId="32D0B25D"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7C2649" w:rsidRPr="003241F7" w:rsidRDefault="007C2649" w:rsidP="00DF6534">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7C2649" w:rsidRPr="003241F7" w:rsidRDefault="007C2649" w:rsidP="00DF6534">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7C2649" w:rsidRPr="003241F7" w:rsidRDefault="007C2649" w:rsidP="00DF6534">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7C2649" w:rsidRPr="003241F7" w:rsidRDefault="007C2649" w:rsidP="00DF6534">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2DD0413D" w14:textId="77777777" w:rsidR="007C2649" w:rsidRPr="003241F7" w:rsidRDefault="007C2649" w:rsidP="00D1042C">
            <w:pPr>
              <w:spacing w:after="120"/>
              <w:rPr>
                <w:rFonts w:ascii="Helvetica" w:hAnsi="Helvetica" w:cs="Helvetica"/>
                <w:sz w:val="18"/>
                <w:szCs w:val="18"/>
              </w:rPr>
            </w:pPr>
          </w:p>
        </w:tc>
      </w:tr>
      <w:tr w:rsidR="007C2649" w:rsidRPr="003241F7" w14:paraId="7A33A40C" w14:textId="77777777" w:rsidTr="00D1042C">
        <w:tc>
          <w:tcPr>
            <w:tcW w:w="7086" w:type="dxa"/>
            <w:shd w:val="clear" w:color="auto" w:fill="auto"/>
          </w:tcPr>
          <w:p w14:paraId="38D4BE11"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5"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7C2649" w:rsidRPr="003241F7" w:rsidRDefault="007C2649" w:rsidP="00DF6534">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7C2649" w:rsidRPr="003241F7" w:rsidRDefault="007C2649" w:rsidP="00DF6534">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w:t>
            </w:r>
            <w:r w:rsidRPr="003241F7">
              <w:rPr>
                <w:rFonts w:ascii="Helvetica" w:hAnsi="Helvetica" w:cs="Helvetica"/>
                <w:color w:val="222222"/>
                <w:sz w:val="18"/>
                <w:szCs w:val="18"/>
              </w:rPr>
              <w:lastRenderedPageBreak/>
              <w:t>through the University Patent Committee, and the following regulation will apply concerning the release of the thesis.</w:t>
            </w:r>
          </w:p>
          <w:p w14:paraId="50142D6A"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7C2649" w:rsidRPr="003241F7" w:rsidRDefault="007C2649"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7C2649" w:rsidRPr="003241F7" w:rsidRDefault="007C2649"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7C2649" w:rsidRPr="003241F7" w:rsidRDefault="007C2649" w:rsidP="00D1042C">
            <w:pPr>
              <w:spacing w:after="120"/>
              <w:textAlignment w:val="baseline"/>
              <w:rPr>
                <w:rFonts w:ascii="Helvetica" w:hAnsi="Helvetica" w:cs="Helvetica"/>
                <w:color w:val="222222"/>
                <w:sz w:val="18"/>
                <w:szCs w:val="18"/>
              </w:rPr>
            </w:pPr>
          </w:p>
        </w:tc>
        <w:tc>
          <w:tcPr>
            <w:tcW w:w="4254" w:type="dxa"/>
          </w:tcPr>
          <w:p w14:paraId="68F6F1F1" w14:textId="77777777" w:rsidR="007C2649" w:rsidRPr="003241F7" w:rsidRDefault="007C2649" w:rsidP="00D1042C">
            <w:pPr>
              <w:spacing w:after="120"/>
              <w:rPr>
                <w:rFonts w:ascii="Helvetica" w:hAnsi="Helvetica" w:cs="Helvetica"/>
                <w:sz w:val="18"/>
                <w:szCs w:val="18"/>
              </w:rPr>
            </w:pPr>
          </w:p>
        </w:tc>
      </w:tr>
      <w:tr w:rsidR="007C2649" w:rsidRPr="003241F7" w14:paraId="2FDAD0C5" w14:textId="77777777" w:rsidTr="00D1042C">
        <w:tc>
          <w:tcPr>
            <w:tcW w:w="7086" w:type="dxa"/>
            <w:shd w:val="clear" w:color="auto" w:fill="auto"/>
          </w:tcPr>
          <w:p w14:paraId="4FBD5564"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6"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7"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4EA3E558" w14:textId="77777777" w:rsidR="007C2649" w:rsidRPr="003241F7" w:rsidRDefault="007C2649" w:rsidP="00D1042C">
            <w:pPr>
              <w:spacing w:after="120"/>
              <w:rPr>
                <w:rFonts w:ascii="Helvetica" w:hAnsi="Helvetica" w:cs="Helvetica"/>
                <w:sz w:val="18"/>
                <w:szCs w:val="18"/>
              </w:rPr>
            </w:pPr>
          </w:p>
        </w:tc>
      </w:tr>
      <w:tr w:rsidR="007C2649" w:rsidRPr="003241F7" w14:paraId="5C76B0AE" w14:textId="77777777" w:rsidTr="00D1042C">
        <w:tc>
          <w:tcPr>
            <w:tcW w:w="7086" w:type="dxa"/>
            <w:shd w:val="clear" w:color="auto" w:fill="auto"/>
          </w:tcPr>
          <w:p w14:paraId="293F29FF" w14:textId="77777777" w:rsidR="007C2649" w:rsidRPr="003241F7" w:rsidRDefault="007C2649" w:rsidP="00D1042C">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7C2649" w:rsidRPr="003241F7" w:rsidRDefault="007C2649" w:rsidP="00D1042C">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 xml:space="preserve">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w:t>
            </w:r>
            <w:r w:rsidRPr="003241F7">
              <w:rPr>
                <w:rStyle w:val="Strong"/>
                <w:rFonts w:ascii="Helvetica" w:eastAsiaTheme="majorEastAsia" w:hAnsi="Helvetica" w:cs="Helvetica"/>
                <w:b w:val="0"/>
                <w:bCs w:val="0"/>
                <w:color w:val="222222"/>
                <w:sz w:val="18"/>
                <w:szCs w:val="18"/>
              </w:rPr>
              <w:lastRenderedPageBreak/>
              <w:t>to complete their academic program.   Leaves do not extend course currency or expiration timelines.</w:t>
            </w:r>
          </w:p>
          <w:p w14:paraId="38F777B4" w14:textId="77777777" w:rsidR="007C2649" w:rsidRPr="003241F7" w:rsidRDefault="007C2649" w:rsidP="00D1042C">
            <w:pPr>
              <w:pStyle w:val="NormalWeb"/>
              <w:spacing w:before="0" w:beforeAutospacing="0" w:after="120" w:afterAutospacing="0"/>
              <w:rPr>
                <w:rStyle w:val="Strong"/>
                <w:rFonts w:ascii="Helvetica" w:hAnsi="Helvetica" w:cs="Helvetica"/>
                <w:color w:val="000000"/>
                <w:sz w:val="18"/>
                <w:szCs w:val="18"/>
              </w:rPr>
            </w:pPr>
          </w:p>
          <w:p w14:paraId="773AD6E7" w14:textId="13518211"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7C2649" w:rsidRPr="003241F7" w:rsidRDefault="007C2649" w:rsidP="00D1042C">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7C2649" w:rsidRPr="003241F7" w:rsidRDefault="007C2649" w:rsidP="00D1042C">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6E34E0A6" w14:textId="77777777" w:rsidR="007C2649" w:rsidRPr="003241F7" w:rsidRDefault="007C2649" w:rsidP="00D1042C">
            <w:pPr>
              <w:spacing w:after="120"/>
              <w:rPr>
                <w:rFonts w:ascii="Helvetica" w:hAnsi="Helvetica" w:cs="Helvetica"/>
                <w:sz w:val="18"/>
                <w:szCs w:val="18"/>
              </w:rPr>
            </w:pPr>
          </w:p>
        </w:tc>
      </w:tr>
      <w:tr w:rsidR="007C2649" w:rsidRPr="003241F7" w14:paraId="4ADF22F5" w14:textId="77777777" w:rsidTr="00D1042C">
        <w:tc>
          <w:tcPr>
            <w:tcW w:w="7086" w:type="dxa"/>
            <w:shd w:val="clear" w:color="auto" w:fill="auto"/>
          </w:tcPr>
          <w:p w14:paraId="75D6C2EB"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7C2649" w:rsidRPr="003241F7" w:rsidRDefault="007C2649" w:rsidP="00D1042C">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7C2649" w:rsidRPr="003241F7" w:rsidRDefault="007C2649" w:rsidP="00D1042C">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lastRenderedPageBreak/>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7C2649" w:rsidRPr="003241F7" w:rsidRDefault="007C2649" w:rsidP="00D1042C">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59C943E" w14:textId="77777777" w:rsidR="007C2649" w:rsidRPr="003241F7" w:rsidRDefault="007C2649" w:rsidP="00D1042C">
            <w:pPr>
              <w:spacing w:after="120"/>
              <w:rPr>
                <w:rFonts w:ascii="Helvetica" w:hAnsi="Helvetica" w:cs="Helvetica"/>
                <w:sz w:val="18"/>
                <w:szCs w:val="18"/>
              </w:rPr>
            </w:pPr>
          </w:p>
        </w:tc>
      </w:tr>
      <w:tr w:rsidR="007C2649" w:rsidRPr="003241F7" w14:paraId="114E9B46" w14:textId="77777777" w:rsidTr="00D1042C">
        <w:tc>
          <w:tcPr>
            <w:tcW w:w="7086" w:type="dxa"/>
            <w:shd w:val="clear" w:color="auto" w:fill="auto"/>
          </w:tcPr>
          <w:p w14:paraId="04871C5E"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69084593" w14:textId="77777777" w:rsidR="007C2649" w:rsidRPr="003241F7" w:rsidRDefault="007C2649" w:rsidP="00D1042C">
            <w:pPr>
              <w:spacing w:after="120"/>
              <w:rPr>
                <w:rFonts w:ascii="Helvetica" w:hAnsi="Helvetica" w:cs="Helvetica"/>
                <w:sz w:val="18"/>
                <w:szCs w:val="18"/>
              </w:rPr>
            </w:pPr>
          </w:p>
        </w:tc>
      </w:tr>
      <w:tr w:rsidR="007C2649" w:rsidRPr="003241F7" w14:paraId="4CFDC136" w14:textId="77777777" w:rsidTr="00D1042C">
        <w:tc>
          <w:tcPr>
            <w:tcW w:w="7086" w:type="dxa"/>
            <w:shd w:val="clear" w:color="auto" w:fill="auto"/>
          </w:tcPr>
          <w:p w14:paraId="07890C48"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3"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35FDD380" w14:textId="77777777" w:rsidR="007C2649" w:rsidRPr="003241F7" w:rsidRDefault="007C2649" w:rsidP="00D1042C">
            <w:pPr>
              <w:spacing w:after="120"/>
              <w:rPr>
                <w:rFonts w:ascii="Helvetica" w:hAnsi="Helvetica" w:cs="Helvetica"/>
                <w:sz w:val="18"/>
                <w:szCs w:val="18"/>
              </w:rPr>
            </w:pPr>
          </w:p>
        </w:tc>
      </w:tr>
      <w:tr w:rsidR="007C2649" w:rsidRPr="003241F7" w14:paraId="7D0E80C3" w14:textId="77777777" w:rsidTr="00D1042C">
        <w:tc>
          <w:tcPr>
            <w:tcW w:w="7086" w:type="dxa"/>
            <w:shd w:val="clear" w:color="auto" w:fill="auto"/>
          </w:tcPr>
          <w:p w14:paraId="712F9C15" w14:textId="77777777" w:rsidR="007C2649" w:rsidRPr="003241F7" w:rsidRDefault="007C2649" w:rsidP="00D1042C">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7C2649" w:rsidRPr="003241F7" w:rsidRDefault="007C2649" w:rsidP="00D1042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Should a conflict arise between a student's vacation request and a supervisor's expectations, the Department/Unit Head (or designate) shall make a final determination.</w:t>
            </w:r>
          </w:p>
        </w:tc>
        <w:tc>
          <w:tcPr>
            <w:tcW w:w="4254" w:type="dxa"/>
          </w:tcPr>
          <w:p w14:paraId="6C51F609" w14:textId="77777777" w:rsidR="007C2649" w:rsidRPr="003241F7" w:rsidRDefault="007C2649" w:rsidP="00D1042C">
            <w:pPr>
              <w:spacing w:after="120"/>
              <w:rPr>
                <w:rFonts w:ascii="Helvetica" w:hAnsi="Helvetica" w:cs="Helvetica"/>
                <w:i/>
                <w:sz w:val="18"/>
                <w:szCs w:val="18"/>
              </w:rPr>
            </w:pPr>
          </w:p>
        </w:tc>
      </w:tr>
      <w:tr w:rsidR="007C2649" w:rsidRPr="003241F7" w14:paraId="7B423774" w14:textId="77777777" w:rsidTr="00D1042C">
        <w:tc>
          <w:tcPr>
            <w:tcW w:w="7086" w:type="dxa"/>
            <w:shd w:val="clear" w:color="auto" w:fill="auto"/>
          </w:tcPr>
          <w:p w14:paraId="22DAB0F7" w14:textId="77039549" w:rsidR="007C2649" w:rsidRPr="003241F7" w:rsidRDefault="007C2649" w:rsidP="00D1042C">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7C2649" w:rsidRPr="003241F7" w:rsidRDefault="007C2649" w:rsidP="00D1042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4"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5"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2641D436" w14:textId="77777777" w:rsidR="007C2649" w:rsidRPr="003241F7" w:rsidRDefault="007C2649" w:rsidP="00D1042C">
            <w:pPr>
              <w:spacing w:after="120"/>
              <w:rPr>
                <w:rFonts w:ascii="Helvetica" w:hAnsi="Helvetica" w:cs="Helvetica"/>
                <w:sz w:val="18"/>
                <w:szCs w:val="18"/>
              </w:rPr>
            </w:pPr>
          </w:p>
        </w:tc>
      </w:tr>
      <w:tr w:rsidR="007C2649" w:rsidRPr="003241F7" w14:paraId="25C190F5" w14:textId="77777777" w:rsidTr="00D1042C">
        <w:tc>
          <w:tcPr>
            <w:tcW w:w="7086" w:type="dxa"/>
            <w:shd w:val="clear" w:color="auto" w:fill="auto"/>
          </w:tcPr>
          <w:p w14:paraId="63A817CA" w14:textId="77777777" w:rsidR="007C2649" w:rsidRPr="003241F7" w:rsidRDefault="007C2649" w:rsidP="00D1042C">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7C2649" w:rsidRPr="003241F7" w:rsidRDefault="007C2649" w:rsidP="00DF6534">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7C2649" w:rsidRPr="003241F7" w:rsidRDefault="007C2649" w:rsidP="00DF6534">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7C2649" w:rsidRPr="003241F7" w:rsidRDefault="007C2649" w:rsidP="00DF6534">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7C2649" w:rsidRPr="003241F7" w:rsidRDefault="007C2649" w:rsidP="00DF6534">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7C2649" w:rsidRPr="003241F7" w:rsidRDefault="007C2649" w:rsidP="00DF6534">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7C2649" w:rsidRPr="003241F7" w:rsidRDefault="007C2649" w:rsidP="00DF6534">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w:t>
            </w:r>
            <w:r w:rsidRPr="003241F7">
              <w:rPr>
                <w:rFonts w:ascii="Helvetica" w:hAnsi="Helvetica" w:cs="Helvetica"/>
                <w:color w:val="222222"/>
                <w:sz w:val="18"/>
                <w:szCs w:val="18"/>
              </w:rPr>
              <w:lastRenderedPageBreak/>
              <w:t xml:space="preserve">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7C2649" w:rsidRPr="003241F7" w:rsidRDefault="007C2649" w:rsidP="00D1042C">
            <w:pPr>
              <w:spacing w:after="120"/>
              <w:textAlignment w:val="baseline"/>
              <w:rPr>
                <w:rFonts w:ascii="Helvetica" w:hAnsi="Helvetica" w:cs="Helvetica"/>
                <w:color w:val="222222"/>
                <w:sz w:val="18"/>
                <w:szCs w:val="18"/>
              </w:rPr>
            </w:pPr>
          </w:p>
        </w:tc>
        <w:tc>
          <w:tcPr>
            <w:tcW w:w="4254" w:type="dxa"/>
          </w:tcPr>
          <w:p w14:paraId="58CDE80D" w14:textId="77777777" w:rsidR="007C2649" w:rsidRPr="003241F7" w:rsidRDefault="007C2649" w:rsidP="00D1042C">
            <w:pPr>
              <w:spacing w:after="120"/>
              <w:rPr>
                <w:rFonts w:ascii="Helvetica" w:hAnsi="Helvetica" w:cs="Helvetica"/>
                <w:sz w:val="18"/>
                <w:szCs w:val="18"/>
              </w:rPr>
            </w:pPr>
          </w:p>
        </w:tc>
      </w:tr>
      <w:tr w:rsidR="007C2649" w:rsidRPr="003241F7" w14:paraId="27822B71" w14:textId="77777777" w:rsidTr="00D1042C">
        <w:tc>
          <w:tcPr>
            <w:tcW w:w="7086" w:type="dxa"/>
            <w:shd w:val="clear" w:color="auto" w:fill="auto"/>
          </w:tcPr>
          <w:p w14:paraId="35A4C22E"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7C2649" w:rsidRPr="003241F7" w:rsidRDefault="007C2649" w:rsidP="00DF6534">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7C2649" w:rsidRPr="003241F7" w:rsidRDefault="007C2649" w:rsidP="00DF6534">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7C2649" w:rsidRPr="003241F7" w:rsidRDefault="007C2649" w:rsidP="00DF6534">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7C2649" w:rsidRPr="003241F7" w:rsidRDefault="007C2649" w:rsidP="00DF6534">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6"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7941B886" w14:textId="77777777" w:rsidR="007C2649" w:rsidRPr="003241F7" w:rsidRDefault="007C2649" w:rsidP="00D1042C">
            <w:pPr>
              <w:spacing w:after="120"/>
              <w:rPr>
                <w:rFonts w:ascii="Helvetica" w:hAnsi="Helvetica" w:cs="Helvetica"/>
                <w:sz w:val="18"/>
                <w:szCs w:val="18"/>
              </w:rPr>
            </w:pPr>
          </w:p>
        </w:tc>
      </w:tr>
      <w:tr w:rsidR="007C2649" w:rsidRPr="003241F7" w14:paraId="7C9EE250" w14:textId="77777777" w:rsidTr="00D1042C">
        <w:tc>
          <w:tcPr>
            <w:tcW w:w="7086" w:type="dxa"/>
            <w:shd w:val="clear" w:color="auto" w:fill="auto"/>
          </w:tcPr>
          <w:p w14:paraId="4643CC51"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7C2649" w:rsidRPr="003241F7" w:rsidRDefault="007C2649" w:rsidP="00D104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7"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5DAB4DBB" w14:textId="77777777" w:rsidR="007C2649" w:rsidRPr="003241F7" w:rsidRDefault="007C2649" w:rsidP="00D1042C">
            <w:pPr>
              <w:spacing w:after="120"/>
              <w:rPr>
                <w:rFonts w:ascii="Helvetica" w:hAnsi="Helvetica" w:cs="Helvetica"/>
                <w:sz w:val="18"/>
                <w:szCs w:val="18"/>
              </w:rPr>
            </w:pPr>
          </w:p>
        </w:tc>
      </w:tr>
      <w:tr w:rsidR="007C2649" w:rsidRPr="003241F7" w14:paraId="0DE2A69F" w14:textId="77777777" w:rsidTr="00D1042C">
        <w:tc>
          <w:tcPr>
            <w:tcW w:w="7086" w:type="dxa"/>
            <w:shd w:val="clear" w:color="auto" w:fill="auto"/>
          </w:tcPr>
          <w:p w14:paraId="5CB1AD7C"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7C2649" w:rsidRPr="003241F7" w:rsidRDefault="007C2649" w:rsidP="00DF6534">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7C2649" w:rsidRPr="003241F7" w:rsidRDefault="007C2649" w:rsidP="00DF6534">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7C2649" w:rsidRPr="003241F7" w:rsidRDefault="007C2649" w:rsidP="00DF6534">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8"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0244C0C9" w14:textId="77777777" w:rsidR="007C2649" w:rsidRPr="003241F7" w:rsidRDefault="007C2649" w:rsidP="00D1042C">
            <w:pPr>
              <w:spacing w:after="120"/>
              <w:rPr>
                <w:rFonts w:ascii="Helvetica" w:hAnsi="Helvetica" w:cs="Helvetica"/>
                <w:sz w:val="18"/>
                <w:szCs w:val="18"/>
              </w:rPr>
            </w:pPr>
          </w:p>
        </w:tc>
      </w:tr>
      <w:tr w:rsidR="007C2649" w:rsidRPr="003241F7" w14:paraId="4903E952" w14:textId="77777777" w:rsidTr="00D1042C">
        <w:tc>
          <w:tcPr>
            <w:tcW w:w="7086" w:type="dxa"/>
            <w:shd w:val="clear" w:color="auto" w:fill="auto"/>
          </w:tcPr>
          <w:p w14:paraId="343BBD37" w14:textId="77777777" w:rsidR="007C2649" w:rsidRPr="003241F7" w:rsidRDefault="007C2649"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7C2649" w:rsidRPr="003241F7" w:rsidRDefault="007C2649" w:rsidP="00DF6534">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7C2649" w:rsidRPr="003241F7" w:rsidRDefault="007C2649" w:rsidP="00DF6534">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7C2649" w:rsidRPr="003241F7" w:rsidRDefault="007C2649" w:rsidP="00DF6534">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1CD1981E" w14:textId="77777777" w:rsidR="007C2649" w:rsidRPr="003241F7" w:rsidRDefault="007C2649" w:rsidP="00D1042C">
            <w:pPr>
              <w:spacing w:after="120"/>
              <w:rPr>
                <w:rFonts w:ascii="Helvetica" w:hAnsi="Helvetica" w:cs="Helvetica"/>
                <w:sz w:val="18"/>
                <w:szCs w:val="18"/>
              </w:rPr>
            </w:pPr>
          </w:p>
        </w:tc>
      </w:tr>
      <w:tr w:rsidR="007C2649" w:rsidRPr="003241F7" w14:paraId="4527F11A" w14:textId="77777777" w:rsidTr="00D1042C">
        <w:tc>
          <w:tcPr>
            <w:tcW w:w="7086" w:type="dxa"/>
            <w:shd w:val="clear" w:color="auto" w:fill="auto"/>
          </w:tcPr>
          <w:p w14:paraId="3B5FF489" w14:textId="77777777" w:rsidR="007C2649" w:rsidRPr="003241F7" w:rsidRDefault="007C2649"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7C2649" w:rsidRPr="003241F7" w:rsidRDefault="007C2649" w:rsidP="00DF6534">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7C2649" w:rsidRPr="003241F7" w:rsidRDefault="007C2649" w:rsidP="00DF6534">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7C2649" w:rsidRPr="003241F7" w:rsidRDefault="007C2649" w:rsidP="00DF6534">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7C2649" w:rsidRPr="003241F7" w:rsidRDefault="007C2649" w:rsidP="00DF6534">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7C2649" w:rsidRPr="003241F7" w:rsidRDefault="007C2649" w:rsidP="00DF6534">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7C2649" w:rsidRPr="0052607E" w:rsidRDefault="007C2649" w:rsidP="00D1042C">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7C2649" w:rsidRPr="0052607E" w:rsidRDefault="007C2649" w:rsidP="00DF6534">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7C2649" w:rsidRPr="0052607E" w:rsidRDefault="007C2649" w:rsidP="00DF6534">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7C2649" w:rsidRPr="0052607E" w:rsidRDefault="007C2649" w:rsidP="00DF6534">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7C2649" w:rsidRPr="0052607E" w:rsidRDefault="007C2649" w:rsidP="00DF6534">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7C2649" w:rsidRPr="003241F7" w:rsidRDefault="007C2649" w:rsidP="00DF6534">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4629988B" w14:textId="77777777" w:rsidR="007C2649" w:rsidRPr="003241F7" w:rsidRDefault="007C2649" w:rsidP="00D1042C">
            <w:pPr>
              <w:spacing w:after="120"/>
              <w:rPr>
                <w:rFonts w:ascii="Helvetica" w:hAnsi="Helvetica" w:cs="Helvetica"/>
                <w:sz w:val="18"/>
                <w:szCs w:val="18"/>
              </w:rPr>
            </w:pPr>
          </w:p>
        </w:tc>
      </w:tr>
      <w:tr w:rsidR="007C2649" w:rsidRPr="003241F7" w14:paraId="55CEF7F5" w14:textId="77777777" w:rsidTr="00D1042C">
        <w:tc>
          <w:tcPr>
            <w:tcW w:w="7086" w:type="dxa"/>
            <w:shd w:val="clear" w:color="auto" w:fill="auto"/>
          </w:tcPr>
          <w:p w14:paraId="302205B9" w14:textId="77777777" w:rsidR="007C2649" w:rsidRPr="003241F7" w:rsidRDefault="007C2649" w:rsidP="00D1042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7C2649" w:rsidRPr="003241F7" w:rsidRDefault="007C2649" w:rsidP="00D1042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2A6BFE85" w14:textId="77777777" w:rsidR="007C2649" w:rsidRPr="003241F7" w:rsidRDefault="007C2649" w:rsidP="00D1042C">
            <w:pPr>
              <w:spacing w:after="120"/>
              <w:rPr>
                <w:rFonts w:ascii="Helvetica" w:hAnsi="Helvetica" w:cs="Helvetica"/>
                <w:sz w:val="18"/>
                <w:szCs w:val="18"/>
              </w:rPr>
            </w:pPr>
          </w:p>
        </w:tc>
      </w:tr>
      <w:tr w:rsidR="007C2649" w:rsidRPr="003241F7" w14:paraId="5C0C4684" w14:textId="77777777" w:rsidTr="00D1042C">
        <w:tc>
          <w:tcPr>
            <w:tcW w:w="7086" w:type="dxa"/>
            <w:shd w:val="clear" w:color="auto" w:fill="auto"/>
          </w:tcPr>
          <w:p w14:paraId="74FA0296"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7C2649" w:rsidRPr="003241F7" w:rsidRDefault="007C2649" w:rsidP="00D1042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5B2A922C" w14:textId="77777777" w:rsidR="007C2649" w:rsidRPr="003241F7" w:rsidRDefault="007C2649" w:rsidP="00D1042C">
            <w:pPr>
              <w:spacing w:after="120"/>
              <w:rPr>
                <w:rFonts w:ascii="Helvetica" w:hAnsi="Helvetica" w:cs="Helvetica"/>
                <w:sz w:val="18"/>
                <w:szCs w:val="18"/>
              </w:rPr>
            </w:pPr>
          </w:p>
        </w:tc>
      </w:tr>
      <w:tr w:rsidR="007C2649" w:rsidRPr="003241F7" w14:paraId="12B099BC" w14:textId="77777777" w:rsidTr="00D1042C">
        <w:tc>
          <w:tcPr>
            <w:tcW w:w="7086" w:type="dxa"/>
            <w:shd w:val="clear" w:color="auto" w:fill="auto"/>
          </w:tcPr>
          <w:p w14:paraId="62341F4C" w14:textId="77777777" w:rsidR="007C2649" w:rsidRPr="003241F7" w:rsidRDefault="007C2649" w:rsidP="00D1042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472A3D71" w14:textId="77777777" w:rsidR="007C2649" w:rsidRPr="003241F7" w:rsidRDefault="007C2649" w:rsidP="00D1042C">
            <w:pPr>
              <w:spacing w:after="120"/>
              <w:rPr>
                <w:rFonts w:ascii="Helvetica" w:hAnsi="Helvetica" w:cs="Helvetica"/>
                <w:sz w:val="18"/>
                <w:szCs w:val="18"/>
              </w:rPr>
            </w:pPr>
          </w:p>
        </w:tc>
      </w:tr>
      <w:tr w:rsidR="007C2649" w:rsidRPr="003241F7" w14:paraId="5C0AF0E8" w14:textId="77777777" w:rsidTr="00D1042C">
        <w:tc>
          <w:tcPr>
            <w:tcW w:w="7086" w:type="dxa"/>
            <w:shd w:val="clear" w:color="auto" w:fill="auto"/>
          </w:tcPr>
          <w:p w14:paraId="52D0E89D" w14:textId="77777777" w:rsidR="007C2649" w:rsidRPr="003241F7" w:rsidRDefault="007C2649" w:rsidP="00D1042C">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7C2649" w:rsidRPr="003241F7" w:rsidRDefault="007C2649" w:rsidP="00DF6534">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7C2649" w:rsidRPr="003241F7" w:rsidRDefault="007C2649" w:rsidP="00DF6534">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7C2649" w:rsidRPr="003241F7" w:rsidRDefault="007C2649" w:rsidP="00DF6534">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7C2649" w:rsidRPr="003241F7" w:rsidRDefault="007C2649" w:rsidP="00D1042C">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7C2649" w:rsidRPr="003241F7" w:rsidRDefault="007C2649" w:rsidP="00DF6534">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7C2649" w:rsidRPr="003241F7" w:rsidRDefault="007C2649" w:rsidP="00DF6534">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7C2649" w:rsidRPr="003241F7" w:rsidRDefault="007C2649" w:rsidP="00DF6534">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7C2649" w:rsidRPr="003241F7" w:rsidRDefault="007C2649" w:rsidP="00DF6534">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7C2649" w:rsidRPr="003241F7" w:rsidRDefault="007C2649" w:rsidP="00DF6534">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7C2649" w:rsidRPr="003241F7" w:rsidRDefault="007C2649" w:rsidP="00DF6534">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71FD93D8" w14:textId="77777777" w:rsidR="007C2649" w:rsidRPr="003241F7" w:rsidRDefault="007C2649" w:rsidP="00D1042C">
            <w:pPr>
              <w:spacing w:after="120"/>
              <w:rPr>
                <w:rFonts w:ascii="Helvetica" w:hAnsi="Helvetica" w:cs="Helvetica"/>
                <w:sz w:val="18"/>
                <w:szCs w:val="18"/>
              </w:rPr>
            </w:pPr>
          </w:p>
        </w:tc>
      </w:tr>
      <w:tr w:rsidR="007C2649" w:rsidRPr="003241F7" w14:paraId="25A7EF58" w14:textId="77777777" w:rsidTr="00D1042C">
        <w:tc>
          <w:tcPr>
            <w:tcW w:w="7086" w:type="dxa"/>
            <w:shd w:val="clear" w:color="auto" w:fill="auto"/>
          </w:tcPr>
          <w:p w14:paraId="6CD01E41" w14:textId="77777777" w:rsidR="007C2649" w:rsidRPr="003241F7" w:rsidRDefault="007C2649" w:rsidP="00D1042C">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16CE04E9" w14:textId="77777777" w:rsidR="007C2649" w:rsidRPr="003241F7" w:rsidRDefault="007C2649" w:rsidP="00D1042C">
            <w:pPr>
              <w:spacing w:after="120"/>
              <w:rPr>
                <w:rFonts w:ascii="Helvetica" w:hAnsi="Helvetica" w:cs="Helvetica"/>
                <w:sz w:val="18"/>
                <w:szCs w:val="18"/>
              </w:rPr>
            </w:pPr>
          </w:p>
        </w:tc>
      </w:tr>
      <w:tr w:rsidR="007C2649" w:rsidRPr="003241F7" w14:paraId="40646F30" w14:textId="77777777" w:rsidTr="00D1042C">
        <w:tc>
          <w:tcPr>
            <w:tcW w:w="7086" w:type="dxa"/>
            <w:shd w:val="clear" w:color="auto" w:fill="auto"/>
          </w:tcPr>
          <w:p w14:paraId="36A977D9" w14:textId="77777777" w:rsidR="007C2649" w:rsidRPr="003241F7" w:rsidRDefault="007C2649" w:rsidP="00D1042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7C2649" w:rsidRPr="003241F7" w:rsidRDefault="007C2649" w:rsidP="00D1042C">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9"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A6FD676" w14:textId="77777777" w:rsidR="007C2649" w:rsidRPr="003241F7" w:rsidRDefault="007C2649" w:rsidP="00D1042C">
            <w:pPr>
              <w:spacing w:after="120"/>
              <w:rPr>
                <w:rFonts w:ascii="Helvetica" w:hAnsi="Helvetica" w:cs="Helvetica"/>
                <w:sz w:val="18"/>
                <w:szCs w:val="18"/>
              </w:rPr>
            </w:pPr>
          </w:p>
        </w:tc>
      </w:tr>
      <w:tr w:rsidR="007C2649" w:rsidRPr="003241F7" w14:paraId="0A325D46" w14:textId="77777777" w:rsidTr="00D1042C">
        <w:tc>
          <w:tcPr>
            <w:tcW w:w="7086" w:type="dxa"/>
            <w:shd w:val="clear" w:color="auto" w:fill="auto"/>
          </w:tcPr>
          <w:p w14:paraId="59319BB5"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7C2649" w:rsidRPr="003241F7" w:rsidRDefault="007C2649" w:rsidP="00DF6534">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7C2649" w:rsidRPr="003241F7" w:rsidRDefault="007C2649" w:rsidP="00DF6534">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7C2649" w:rsidRPr="003241F7" w:rsidRDefault="007C2649" w:rsidP="00DF6534">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0"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7C2649" w:rsidRPr="003241F7" w:rsidRDefault="007C2649" w:rsidP="00D1042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1"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66260E80" w14:textId="77777777" w:rsidR="007C2649" w:rsidRPr="003241F7" w:rsidRDefault="007C2649" w:rsidP="00D1042C">
            <w:pPr>
              <w:spacing w:after="120"/>
              <w:rPr>
                <w:rFonts w:ascii="Helvetica" w:hAnsi="Helvetica" w:cs="Helvetica"/>
                <w:sz w:val="18"/>
                <w:szCs w:val="18"/>
              </w:rPr>
            </w:pPr>
          </w:p>
        </w:tc>
      </w:tr>
      <w:tr w:rsidR="007C2649" w:rsidRPr="003241F7" w14:paraId="01DDEE32" w14:textId="77777777" w:rsidTr="00D1042C">
        <w:tc>
          <w:tcPr>
            <w:tcW w:w="7086" w:type="dxa"/>
            <w:shd w:val="clear" w:color="auto" w:fill="auto"/>
          </w:tcPr>
          <w:p w14:paraId="2374FA3E"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7C2649" w:rsidRPr="003241F7" w:rsidRDefault="007C2649" w:rsidP="00D104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75ADBB11" w14:textId="77777777" w:rsidR="007C2649" w:rsidRPr="003241F7" w:rsidRDefault="007C2649" w:rsidP="00D1042C">
            <w:pPr>
              <w:spacing w:after="120"/>
              <w:rPr>
                <w:rFonts w:ascii="Helvetica" w:hAnsi="Helvetica" w:cs="Helvetica"/>
                <w:sz w:val="18"/>
                <w:szCs w:val="18"/>
              </w:rPr>
            </w:pPr>
          </w:p>
        </w:tc>
      </w:tr>
      <w:tr w:rsidR="007C2649" w:rsidRPr="003241F7" w14:paraId="5F4FB1E9" w14:textId="77777777" w:rsidTr="00D1042C">
        <w:tc>
          <w:tcPr>
            <w:tcW w:w="7086" w:type="dxa"/>
            <w:shd w:val="clear" w:color="auto" w:fill="auto"/>
          </w:tcPr>
          <w:p w14:paraId="2D47F968"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2"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7C2649" w:rsidRPr="003241F7" w:rsidRDefault="007C2649" w:rsidP="00DF6534">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finding of </w:t>
            </w:r>
            <w:proofErr w:type="gramStart"/>
            <w:r w:rsidRPr="003241F7">
              <w:rPr>
                <w:rFonts w:ascii="Helvetica" w:hAnsi="Helvetica" w:cs="Helvetica"/>
                <w:color w:val="222222"/>
                <w:sz w:val="18"/>
                <w:szCs w:val="18"/>
              </w:rPr>
              <w:t>facts;</w:t>
            </w:r>
            <w:proofErr w:type="gramEnd"/>
          </w:p>
          <w:p w14:paraId="0F8082F7" w14:textId="77777777" w:rsidR="007C2649" w:rsidRPr="003241F7" w:rsidRDefault="007C2649" w:rsidP="00DF6534">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7C2649" w:rsidRPr="003241F7" w:rsidRDefault="007C2649" w:rsidP="00DF6534">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6B08D51B" w14:textId="77777777" w:rsidR="007C2649" w:rsidRPr="003241F7" w:rsidRDefault="007C2649" w:rsidP="00D1042C">
            <w:pPr>
              <w:spacing w:after="120"/>
              <w:rPr>
                <w:rFonts w:ascii="Helvetica" w:hAnsi="Helvetica" w:cs="Helvetica"/>
                <w:sz w:val="18"/>
                <w:szCs w:val="18"/>
              </w:rPr>
            </w:pPr>
          </w:p>
        </w:tc>
      </w:tr>
      <w:tr w:rsidR="007C2649" w:rsidRPr="003241F7" w14:paraId="1A062FA7" w14:textId="77777777" w:rsidTr="00D1042C">
        <w:tc>
          <w:tcPr>
            <w:tcW w:w="7086" w:type="dxa"/>
            <w:shd w:val="clear" w:color="auto" w:fill="auto"/>
          </w:tcPr>
          <w:p w14:paraId="48B82923" w14:textId="77777777" w:rsidR="007C2649" w:rsidRPr="003241F7" w:rsidRDefault="007C2649" w:rsidP="00D1042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7C2649" w:rsidRPr="003241F7" w:rsidRDefault="007C2649" w:rsidP="00D1042C">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6ECFE4F2" w14:textId="77777777" w:rsidR="007C2649" w:rsidRPr="003241F7" w:rsidRDefault="007C2649" w:rsidP="00D1042C">
            <w:pPr>
              <w:spacing w:after="120"/>
              <w:rPr>
                <w:rFonts w:ascii="Helvetica" w:hAnsi="Helvetica" w:cs="Helvetica"/>
                <w:sz w:val="18"/>
                <w:szCs w:val="18"/>
              </w:rPr>
            </w:pPr>
          </w:p>
        </w:tc>
      </w:tr>
      <w:tr w:rsidR="007C2649" w:rsidRPr="003241F7" w14:paraId="68666842" w14:textId="77777777" w:rsidTr="00D1042C">
        <w:tc>
          <w:tcPr>
            <w:tcW w:w="7086" w:type="dxa"/>
            <w:shd w:val="clear" w:color="auto" w:fill="auto"/>
          </w:tcPr>
          <w:p w14:paraId="20C2A510" w14:textId="05CA2C1A"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7C2649" w:rsidRPr="003241F7" w:rsidRDefault="007C2649" w:rsidP="00D1042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7C2649" w:rsidRPr="003241F7" w:rsidRDefault="007C2649" w:rsidP="00D1042C">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61F3C75E" w14:textId="77777777" w:rsidR="007C2649" w:rsidRPr="003241F7" w:rsidRDefault="007C2649" w:rsidP="00D1042C">
            <w:pPr>
              <w:spacing w:after="120"/>
              <w:rPr>
                <w:rFonts w:ascii="Helvetica" w:hAnsi="Helvetica" w:cs="Helvetica"/>
                <w:sz w:val="18"/>
                <w:szCs w:val="18"/>
              </w:rPr>
            </w:pPr>
          </w:p>
        </w:tc>
      </w:tr>
      <w:tr w:rsidR="007C2649" w:rsidRPr="003241F7" w14:paraId="1002F320" w14:textId="77777777" w:rsidTr="00D1042C">
        <w:tc>
          <w:tcPr>
            <w:tcW w:w="7086" w:type="dxa"/>
            <w:shd w:val="clear" w:color="auto" w:fill="auto"/>
          </w:tcPr>
          <w:p w14:paraId="7C7F528F" w14:textId="513179A5"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7C2649" w:rsidRPr="003241F7" w:rsidRDefault="007C2649" w:rsidP="00D104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7C2649" w:rsidRPr="003241F7" w:rsidRDefault="007C2649" w:rsidP="00D1042C">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5370B7E9" w14:textId="77777777" w:rsidR="007C2649" w:rsidRPr="003241F7" w:rsidRDefault="007C2649" w:rsidP="00D1042C">
            <w:pPr>
              <w:spacing w:after="120"/>
              <w:rPr>
                <w:rFonts w:ascii="Helvetica" w:hAnsi="Helvetica" w:cs="Helvetica"/>
                <w:sz w:val="18"/>
                <w:szCs w:val="18"/>
              </w:rPr>
            </w:pPr>
          </w:p>
        </w:tc>
      </w:tr>
      <w:tr w:rsidR="007C2649" w:rsidRPr="003241F7" w14:paraId="3D56D3CE" w14:textId="77777777" w:rsidTr="00D1042C">
        <w:tc>
          <w:tcPr>
            <w:tcW w:w="7086" w:type="dxa"/>
            <w:shd w:val="clear" w:color="auto" w:fill="auto"/>
          </w:tcPr>
          <w:p w14:paraId="0B02BA69" w14:textId="1F1F68F4"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7C2649" w:rsidRPr="003241F7" w:rsidRDefault="007C2649" w:rsidP="00D1042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58850EB0" w14:textId="77777777" w:rsidR="007C2649" w:rsidRPr="003241F7" w:rsidRDefault="007C2649" w:rsidP="00D1042C">
            <w:pPr>
              <w:spacing w:after="120"/>
              <w:rPr>
                <w:rFonts w:ascii="Helvetica" w:hAnsi="Helvetica" w:cs="Helvetica"/>
                <w:sz w:val="18"/>
                <w:szCs w:val="18"/>
              </w:rPr>
            </w:pPr>
          </w:p>
        </w:tc>
      </w:tr>
      <w:tr w:rsidR="007C2649" w:rsidRPr="003241F7" w14:paraId="5C2F2356" w14:textId="77777777" w:rsidTr="00D1042C">
        <w:tc>
          <w:tcPr>
            <w:tcW w:w="7086" w:type="dxa"/>
            <w:shd w:val="clear" w:color="auto" w:fill="auto"/>
          </w:tcPr>
          <w:p w14:paraId="1D884294"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7C2649" w:rsidRPr="003241F7" w:rsidRDefault="007C2649" w:rsidP="00DF6534">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7C2649" w:rsidRPr="003241F7" w:rsidRDefault="007C2649" w:rsidP="00DF6534">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7C2649" w:rsidRPr="003241F7" w:rsidRDefault="007C2649" w:rsidP="00D1042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7C2649" w:rsidRPr="003241F7" w:rsidRDefault="007C2649" w:rsidP="00D1042C">
            <w:pPr>
              <w:spacing w:after="120"/>
              <w:rPr>
                <w:rStyle w:val="title2"/>
                <w:rFonts w:ascii="Helvetica" w:hAnsi="Helvetica" w:cs="Helvetica"/>
                <w:b/>
                <w:bCs/>
                <w:color w:val="000000"/>
                <w:sz w:val="18"/>
                <w:szCs w:val="18"/>
              </w:rPr>
            </w:pPr>
          </w:p>
          <w:p w14:paraId="75F4E886" w14:textId="53A827BB"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7C2649" w:rsidRPr="003241F7" w:rsidRDefault="007C2649" w:rsidP="00D1042C">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A1.1.1 Title Page</w:t>
            </w:r>
          </w:p>
          <w:p w14:paraId="0456A98F" w14:textId="12876DD3"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7C2649" w:rsidRPr="003241F7" w:rsidRDefault="007C2649" w:rsidP="00DF653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7C2649" w:rsidRPr="003241F7" w:rsidRDefault="007C2649" w:rsidP="00DF653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7C2649" w:rsidRPr="003241F7" w:rsidRDefault="007C2649" w:rsidP="00DF653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7C2649" w:rsidRPr="003241F7" w:rsidRDefault="007C2649" w:rsidP="00DF653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7C2649" w:rsidRPr="003241F7" w:rsidRDefault="007C2649" w:rsidP="00DF653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7C2649" w:rsidRPr="003241F7" w:rsidRDefault="007C2649" w:rsidP="00DF6534">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7BC4D366" w14:textId="77777777" w:rsidR="007C2649" w:rsidRPr="003241F7" w:rsidRDefault="007C2649" w:rsidP="00D1042C">
            <w:pPr>
              <w:spacing w:after="120"/>
              <w:rPr>
                <w:rFonts w:ascii="Helvetica" w:hAnsi="Helvetica" w:cs="Helvetica"/>
                <w:sz w:val="18"/>
                <w:szCs w:val="18"/>
              </w:rPr>
            </w:pPr>
          </w:p>
        </w:tc>
      </w:tr>
      <w:tr w:rsidR="007C2649" w:rsidRPr="003241F7" w14:paraId="569C9F3C" w14:textId="77777777" w:rsidTr="00D1042C">
        <w:tc>
          <w:tcPr>
            <w:tcW w:w="7086" w:type="dxa"/>
            <w:shd w:val="clear" w:color="auto" w:fill="auto"/>
          </w:tcPr>
          <w:p w14:paraId="44603ED5"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7C2649" w:rsidRPr="003241F7" w:rsidRDefault="007C2649" w:rsidP="00D1042C">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0E566A40" w14:textId="77777777" w:rsidR="007C2649" w:rsidRPr="003241F7" w:rsidRDefault="007C2649" w:rsidP="00D1042C">
            <w:pPr>
              <w:spacing w:after="120"/>
              <w:rPr>
                <w:rFonts w:ascii="Helvetica" w:hAnsi="Helvetica" w:cs="Helvetica"/>
                <w:sz w:val="18"/>
                <w:szCs w:val="18"/>
              </w:rPr>
            </w:pPr>
          </w:p>
        </w:tc>
      </w:tr>
      <w:tr w:rsidR="007C2649" w:rsidRPr="003241F7" w14:paraId="091BDB40" w14:textId="77777777" w:rsidTr="00D1042C">
        <w:tc>
          <w:tcPr>
            <w:tcW w:w="7086" w:type="dxa"/>
            <w:shd w:val="clear" w:color="auto" w:fill="auto"/>
          </w:tcPr>
          <w:p w14:paraId="13E6D673"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7C2649" w:rsidRPr="003241F7" w:rsidRDefault="007C2649" w:rsidP="00D1042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6794D381" w14:textId="77777777" w:rsidR="007C2649" w:rsidRPr="003241F7" w:rsidRDefault="007C2649" w:rsidP="00D1042C">
            <w:pPr>
              <w:spacing w:after="120"/>
              <w:rPr>
                <w:rFonts w:ascii="Helvetica" w:hAnsi="Helvetica" w:cs="Helvetica"/>
                <w:sz w:val="18"/>
                <w:szCs w:val="18"/>
              </w:rPr>
            </w:pPr>
          </w:p>
        </w:tc>
      </w:tr>
      <w:tr w:rsidR="007C2649" w:rsidRPr="003241F7" w14:paraId="00A1C4A7" w14:textId="77777777" w:rsidTr="00D1042C">
        <w:tc>
          <w:tcPr>
            <w:tcW w:w="7086" w:type="dxa"/>
            <w:shd w:val="clear" w:color="auto" w:fill="auto"/>
          </w:tcPr>
          <w:p w14:paraId="0CB6D23D" w14:textId="6AE0F176" w:rsidR="007C2649" w:rsidRPr="003241F7" w:rsidRDefault="007C2649" w:rsidP="00D1042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7C2649" w:rsidRPr="003241F7" w:rsidRDefault="007C2649" w:rsidP="00D1042C">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60D0E395" w14:textId="77777777" w:rsidR="007C2649" w:rsidRPr="003241F7" w:rsidRDefault="007C2649" w:rsidP="00D1042C">
            <w:pPr>
              <w:spacing w:after="120"/>
              <w:rPr>
                <w:rFonts w:ascii="Helvetica" w:hAnsi="Helvetica" w:cs="Helvetica"/>
                <w:sz w:val="18"/>
                <w:szCs w:val="18"/>
              </w:rPr>
            </w:pPr>
          </w:p>
        </w:tc>
      </w:tr>
      <w:tr w:rsidR="007C2649" w:rsidRPr="003241F7" w14:paraId="6B647E39" w14:textId="77777777" w:rsidTr="00D1042C">
        <w:tc>
          <w:tcPr>
            <w:tcW w:w="7086" w:type="dxa"/>
            <w:shd w:val="clear" w:color="auto" w:fill="auto"/>
          </w:tcPr>
          <w:p w14:paraId="1EAF6026" w14:textId="77777777" w:rsidR="007C2649" w:rsidRPr="003241F7" w:rsidRDefault="007C2649" w:rsidP="00D1042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7C2649" w:rsidRPr="003241F7" w:rsidRDefault="007C2649" w:rsidP="00D1042C">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8"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4A5A1795" w14:textId="77777777" w:rsidR="007C2649" w:rsidRPr="003241F7" w:rsidRDefault="007C2649" w:rsidP="00D1042C">
            <w:pPr>
              <w:spacing w:after="120"/>
              <w:rPr>
                <w:rFonts w:ascii="Helvetica" w:hAnsi="Helvetica" w:cs="Helvetica"/>
                <w:sz w:val="18"/>
                <w:szCs w:val="18"/>
              </w:rPr>
            </w:pPr>
          </w:p>
        </w:tc>
      </w:tr>
      <w:tr w:rsidR="007C2649" w:rsidRPr="003241F7" w14:paraId="5373877B" w14:textId="77777777" w:rsidTr="00D1042C">
        <w:tc>
          <w:tcPr>
            <w:tcW w:w="7086" w:type="dxa"/>
            <w:shd w:val="clear" w:color="auto" w:fill="auto"/>
          </w:tcPr>
          <w:p w14:paraId="5087427D" w14:textId="77777777" w:rsidR="007C2649" w:rsidRPr="003241F7" w:rsidRDefault="007C2649" w:rsidP="00D1042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7C2649" w:rsidRPr="003241F7" w:rsidRDefault="007C2649" w:rsidP="00D1042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3BCBCA5D" w14:textId="77777777" w:rsidR="007C2649" w:rsidRPr="003241F7" w:rsidRDefault="007C2649" w:rsidP="00D1042C">
            <w:pPr>
              <w:spacing w:after="120"/>
              <w:rPr>
                <w:rFonts w:ascii="Helvetica" w:hAnsi="Helvetica" w:cs="Helvetica"/>
                <w:sz w:val="18"/>
                <w:szCs w:val="18"/>
              </w:rPr>
            </w:pPr>
          </w:p>
        </w:tc>
      </w:tr>
      <w:tr w:rsidR="007C2649" w:rsidRPr="003241F7" w14:paraId="6FC28282" w14:textId="77777777" w:rsidTr="00D1042C">
        <w:tc>
          <w:tcPr>
            <w:tcW w:w="7086" w:type="dxa"/>
            <w:shd w:val="clear" w:color="auto" w:fill="auto"/>
          </w:tcPr>
          <w:p w14:paraId="27A7647E" w14:textId="77777777" w:rsidR="007C2649" w:rsidRPr="003241F7" w:rsidRDefault="007C2649" w:rsidP="00D1042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7C2649" w:rsidRPr="003241F7" w:rsidRDefault="007C2649" w:rsidP="00D1042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07CB8DFA" w14:textId="77777777" w:rsidR="007C2649" w:rsidRPr="003241F7" w:rsidRDefault="007C2649" w:rsidP="00D1042C">
            <w:pPr>
              <w:spacing w:after="120"/>
              <w:rPr>
                <w:rFonts w:ascii="Helvetica" w:hAnsi="Helvetica" w:cs="Helvetica"/>
                <w:sz w:val="18"/>
                <w:szCs w:val="18"/>
              </w:rPr>
            </w:pPr>
          </w:p>
        </w:tc>
      </w:tr>
      <w:tr w:rsidR="007C2649" w:rsidRPr="003241F7" w14:paraId="4A5C3728" w14:textId="77777777" w:rsidTr="00D1042C">
        <w:tc>
          <w:tcPr>
            <w:tcW w:w="7086" w:type="dxa"/>
            <w:shd w:val="clear" w:color="auto" w:fill="auto"/>
          </w:tcPr>
          <w:p w14:paraId="167257DD"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7C2649" w:rsidRPr="003241F7" w:rsidRDefault="007C2649" w:rsidP="00D1042C">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9"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08A8DE94" w14:textId="77777777" w:rsidR="007C2649" w:rsidRPr="003241F7" w:rsidRDefault="007C2649" w:rsidP="00D1042C">
            <w:pPr>
              <w:spacing w:after="120"/>
              <w:rPr>
                <w:rFonts w:ascii="Helvetica" w:hAnsi="Helvetica" w:cs="Helvetica"/>
                <w:sz w:val="18"/>
                <w:szCs w:val="18"/>
              </w:rPr>
            </w:pPr>
          </w:p>
        </w:tc>
      </w:tr>
      <w:tr w:rsidR="007C2649" w:rsidRPr="003241F7" w14:paraId="3CBD0E74" w14:textId="77777777" w:rsidTr="00D1042C">
        <w:tc>
          <w:tcPr>
            <w:tcW w:w="7086" w:type="dxa"/>
            <w:shd w:val="clear" w:color="auto" w:fill="auto"/>
          </w:tcPr>
          <w:p w14:paraId="66B40454" w14:textId="77777777" w:rsidR="007C2649" w:rsidRPr="003241F7" w:rsidRDefault="007C2649" w:rsidP="00D1042C">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7C2649" w:rsidRPr="003241F7" w:rsidRDefault="007C2649" w:rsidP="00D1042C">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thesis/practicum should be written in a standard style manual that has been recommended by the department/unit. Manuals recommended by the Faculty of Graduate Studies include but are not limited to:</w:t>
            </w:r>
          </w:p>
          <w:p w14:paraId="0AEA8039" w14:textId="77777777" w:rsidR="007C2649" w:rsidRPr="003241F7" w:rsidRDefault="007C2649" w:rsidP="00DF653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7C2649" w:rsidRPr="003241F7" w:rsidRDefault="007C2649" w:rsidP="00DF653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7C2649" w:rsidRPr="003241F7" w:rsidRDefault="007C2649" w:rsidP="00DF653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7C2649" w:rsidRPr="003241F7" w:rsidRDefault="007C2649" w:rsidP="00DF6534">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7C2649" w:rsidRPr="003241F7" w:rsidRDefault="007C2649" w:rsidP="00D1042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3C59C194" w14:textId="5991382C" w:rsidR="007C2649" w:rsidRPr="003241F7" w:rsidRDefault="002005B1" w:rsidP="00D1042C">
            <w:pPr>
              <w:spacing w:after="120"/>
              <w:rPr>
                <w:rFonts w:ascii="Helvetica" w:hAnsi="Helvetica" w:cs="Helvetica"/>
                <w:sz w:val="18"/>
                <w:szCs w:val="18"/>
              </w:rPr>
            </w:pPr>
            <w:r w:rsidRPr="00D93E37">
              <w:rPr>
                <w:rFonts w:ascii="Helvetica" w:eastAsia="Arial" w:hAnsi="Helvetica" w:cs="Helvetica"/>
                <w:sz w:val="18"/>
                <w:szCs w:val="18"/>
                <w:lang w:val="en-CA"/>
              </w:rPr>
              <w:lastRenderedPageBreak/>
              <w:t xml:space="preserve">Students, in consultation with their advisors and advisory committees, will determine which style manual is most appropriate for preparation of </w:t>
            </w:r>
            <w:r w:rsidRPr="00D93E37">
              <w:rPr>
                <w:rFonts w:ascii="Helvetica" w:eastAsia="Arial" w:hAnsi="Helvetica" w:cs="Helvetica"/>
                <w:sz w:val="18"/>
                <w:szCs w:val="18"/>
                <w:lang w:val="en-CA"/>
              </w:rPr>
              <w:lastRenderedPageBreak/>
              <w:t>academic papers and theses in their areas of research.</w:t>
            </w:r>
          </w:p>
        </w:tc>
      </w:tr>
      <w:tr w:rsidR="007C2649" w:rsidRPr="003241F7" w14:paraId="664D6DF7" w14:textId="77777777" w:rsidTr="00D1042C">
        <w:tc>
          <w:tcPr>
            <w:tcW w:w="7086" w:type="dxa"/>
            <w:shd w:val="clear" w:color="auto" w:fill="auto"/>
          </w:tcPr>
          <w:p w14:paraId="63596F84" w14:textId="77777777" w:rsidR="007C2649" w:rsidRPr="003241F7" w:rsidRDefault="007C2649" w:rsidP="00D1042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A1.2.2 Spelling</w:t>
            </w:r>
          </w:p>
          <w:p w14:paraId="67782D2D" w14:textId="708CF205" w:rsidR="007C2649" w:rsidRPr="003241F7" w:rsidRDefault="007C2649" w:rsidP="00D1042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4E4D6672" w14:textId="77777777" w:rsidR="007C2649" w:rsidRPr="003241F7" w:rsidRDefault="007C2649" w:rsidP="00D1042C">
            <w:pPr>
              <w:spacing w:after="120"/>
              <w:rPr>
                <w:rFonts w:ascii="Helvetica" w:hAnsi="Helvetica" w:cs="Helvetica"/>
                <w:sz w:val="18"/>
                <w:szCs w:val="18"/>
              </w:rPr>
            </w:pPr>
          </w:p>
        </w:tc>
      </w:tr>
      <w:tr w:rsidR="007C2649" w:rsidRPr="003241F7" w14:paraId="6C391A0A" w14:textId="77777777" w:rsidTr="00D1042C">
        <w:tc>
          <w:tcPr>
            <w:tcW w:w="7086" w:type="dxa"/>
            <w:shd w:val="clear" w:color="auto" w:fill="auto"/>
          </w:tcPr>
          <w:p w14:paraId="01A735D2"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2194607E" w14:textId="77777777" w:rsidR="007C2649" w:rsidRPr="003241F7" w:rsidRDefault="007C2649" w:rsidP="00D1042C">
            <w:pPr>
              <w:spacing w:after="120"/>
              <w:rPr>
                <w:rFonts w:ascii="Helvetica" w:hAnsi="Helvetica" w:cs="Helvetica"/>
                <w:i/>
                <w:sz w:val="18"/>
                <w:szCs w:val="18"/>
              </w:rPr>
            </w:pPr>
          </w:p>
        </w:tc>
      </w:tr>
      <w:tr w:rsidR="007C2649" w:rsidRPr="003241F7" w14:paraId="1372C6E7" w14:textId="77777777" w:rsidTr="00D1042C">
        <w:tc>
          <w:tcPr>
            <w:tcW w:w="7086" w:type="dxa"/>
            <w:shd w:val="clear" w:color="auto" w:fill="auto"/>
          </w:tcPr>
          <w:p w14:paraId="79079918"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2F549B2E" w14:textId="77777777" w:rsidR="007C2649" w:rsidRPr="003241F7" w:rsidRDefault="007C2649" w:rsidP="00D1042C">
            <w:pPr>
              <w:spacing w:after="120"/>
              <w:rPr>
                <w:rFonts w:ascii="Helvetica" w:hAnsi="Helvetica" w:cs="Helvetica"/>
                <w:sz w:val="18"/>
                <w:szCs w:val="18"/>
              </w:rPr>
            </w:pPr>
          </w:p>
        </w:tc>
      </w:tr>
      <w:tr w:rsidR="007C2649" w:rsidRPr="003241F7" w14:paraId="6B0C0925" w14:textId="77777777" w:rsidTr="00D1042C">
        <w:tc>
          <w:tcPr>
            <w:tcW w:w="7086" w:type="dxa"/>
            <w:shd w:val="clear" w:color="auto" w:fill="auto"/>
          </w:tcPr>
          <w:p w14:paraId="1ECC905A"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22E33CF8" w14:textId="77777777" w:rsidR="007C2649" w:rsidRPr="003241F7" w:rsidRDefault="007C2649" w:rsidP="00D1042C">
            <w:pPr>
              <w:spacing w:after="120"/>
              <w:rPr>
                <w:rFonts w:ascii="Helvetica" w:hAnsi="Helvetica" w:cs="Helvetica"/>
                <w:sz w:val="18"/>
                <w:szCs w:val="18"/>
              </w:rPr>
            </w:pPr>
          </w:p>
        </w:tc>
      </w:tr>
      <w:tr w:rsidR="007C2649" w:rsidRPr="003241F7" w14:paraId="1F801145" w14:textId="77777777" w:rsidTr="00D1042C">
        <w:tc>
          <w:tcPr>
            <w:tcW w:w="7086" w:type="dxa"/>
            <w:shd w:val="clear" w:color="auto" w:fill="auto"/>
          </w:tcPr>
          <w:p w14:paraId="577BB4F6"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4FBB4C97" w14:textId="77777777" w:rsidR="007C2649" w:rsidRPr="003241F7" w:rsidRDefault="007C2649" w:rsidP="00D1042C">
            <w:pPr>
              <w:spacing w:after="120"/>
              <w:rPr>
                <w:rFonts w:ascii="Helvetica" w:hAnsi="Helvetica" w:cs="Helvetica"/>
                <w:sz w:val="18"/>
                <w:szCs w:val="18"/>
              </w:rPr>
            </w:pPr>
          </w:p>
        </w:tc>
      </w:tr>
      <w:tr w:rsidR="007C2649" w:rsidRPr="003241F7" w14:paraId="0B0A320C" w14:textId="77777777" w:rsidTr="00D1042C">
        <w:tc>
          <w:tcPr>
            <w:tcW w:w="7086" w:type="dxa"/>
            <w:shd w:val="clear" w:color="auto" w:fill="auto"/>
          </w:tcPr>
          <w:p w14:paraId="6F08C791"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7C2649" w:rsidRPr="003241F7" w:rsidRDefault="007C2649" w:rsidP="00D1042C">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4EE1A3E4" w14:textId="55AEEDF0" w:rsidR="007C2649" w:rsidRPr="003241F7" w:rsidRDefault="007C2649" w:rsidP="00D1042C">
            <w:pPr>
              <w:spacing w:after="120"/>
              <w:rPr>
                <w:rFonts w:ascii="Helvetica" w:hAnsi="Helvetica" w:cs="Helvetica"/>
                <w:sz w:val="18"/>
                <w:szCs w:val="18"/>
              </w:rPr>
            </w:pPr>
          </w:p>
        </w:tc>
      </w:tr>
      <w:tr w:rsidR="007C2649" w:rsidRPr="003241F7" w14:paraId="437B6D58" w14:textId="77777777" w:rsidTr="00D1042C">
        <w:tc>
          <w:tcPr>
            <w:tcW w:w="7086" w:type="dxa"/>
            <w:shd w:val="clear" w:color="auto" w:fill="auto"/>
          </w:tcPr>
          <w:p w14:paraId="068AC5D4"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Sample copies of consent forms that were used to obtain consent from participants to take part in the information gathering procedures for the thesis/practicum must be included in an Appendix. Any personal information including signatures, personal </w:t>
            </w:r>
            <w:r w:rsidRPr="003241F7">
              <w:rPr>
                <w:rFonts w:ascii="Helvetica" w:hAnsi="Helvetica" w:cs="Helvetica"/>
                <w:color w:val="222222"/>
                <w:sz w:val="18"/>
                <w:szCs w:val="18"/>
              </w:rPr>
              <w:lastRenderedPageBreak/>
              <w:t>phone numbers and email addresses must be omitted from the submitted form to meet </w:t>
            </w:r>
            <w:hyperlink r:id="rId180"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7C2649" w:rsidRPr="003241F7" w:rsidRDefault="007C2649" w:rsidP="00D1042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1A359F8F" w14:textId="7F040DC5" w:rsidR="007C2649" w:rsidRPr="003241F7" w:rsidRDefault="007C2649" w:rsidP="00D1042C">
            <w:pPr>
              <w:spacing w:after="120"/>
              <w:rPr>
                <w:rFonts w:ascii="Helvetica" w:hAnsi="Helvetica" w:cs="Helvetica"/>
                <w:sz w:val="18"/>
                <w:szCs w:val="18"/>
              </w:rPr>
            </w:pPr>
          </w:p>
        </w:tc>
      </w:tr>
      <w:tr w:rsidR="007C2649" w:rsidRPr="003241F7" w14:paraId="36F77342" w14:textId="77777777" w:rsidTr="00D1042C">
        <w:tc>
          <w:tcPr>
            <w:tcW w:w="7086" w:type="dxa"/>
            <w:shd w:val="clear" w:color="auto" w:fill="auto"/>
          </w:tcPr>
          <w:p w14:paraId="445A2DFC" w14:textId="77777777" w:rsidR="007C2649" w:rsidRPr="003241F7" w:rsidRDefault="007C2649" w:rsidP="00D1042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7C2649" w:rsidRPr="003241F7" w:rsidRDefault="007C2649" w:rsidP="00D1042C">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1"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2"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7C2649" w:rsidRPr="003241F7" w:rsidRDefault="007C2649" w:rsidP="00D1042C">
            <w:pPr>
              <w:pStyle w:val="BodyText"/>
              <w:ind w:left="0"/>
              <w:rPr>
                <w:rFonts w:ascii="Helvetica" w:hAnsi="Helvetica" w:cs="Helvetica"/>
                <w:sz w:val="18"/>
                <w:szCs w:val="18"/>
              </w:rPr>
            </w:pPr>
          </w:p>
          <w:p w14:paraId="59E25539" w14:textId="4247FB54" w:rsidR="007C2649" w:rsidRPr="003241F7" w:rsidRDefault="007C2649" w:rsidP="00D1042C">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7C2649" w:rsidRPr="003241F7" w:rsidRDefault="007C2649" w:rsidP="00D1042C">
            <w:pPr>
              <w:pStyle w:val="BodyText"/>
              <w:spacing w:before="7"/>
              <w:ind w:left="0"/>
              <w:rPr>
                <w:rFonts w:ascii="Helvetica" w:hAnsi="Helvetica" w:cs="Helvetica"/>
                <w:sz w:val="18"/>
                <w:szCs w:val="18"/>
              </w:rPr>
            </w:pPr>
          </w:p>
          <w:p w14:paraId="347CE5CF" w14:textId="77777777" w:rsidR="007C2649" w:rsidRPr="003241F7" w:rsidRDefault="007C2649" w:rsidP="00D1042C">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7C2649" w:rsidRPr="003241F7" w:rsidRDefault="007C2649" w:rsidP="00D1042C">
            <w:pPr>
              <w:pStyle w:val="BodyText"/>
              <w:ind w:left="0"/>
              <w:rPr>
                <w:rFonts w:ascii="Helvetica" w:hAnsi="Helvetica" w:cs="Helvetica"/>
                <w:sz w:val="18"/>
                <w:szCs w:val="18"/>
              </w:rPr>
            </w:pPr>
          </w:p>
          <w:p w14:paraId="426FEA5C" w14:textId="77777777" w:rsidR="007C2649" w:rsidRPr="003241F7" w:rsidRDefault="007C2649" w:rsidP="00D1042C">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7C2649" w:rsidRPr="003241F7" w:rsidRDefault="007C2649" w:rsidP="00D1042C">
            <w:pPr>
              <w:pStyle w:val="BodyText"/>
              <w:spacing w:before="5"/>
              <w:ind w:left="0"/>
              <w:rPr>
                <w:rFonts w:ascii="Helvetica" w:hAnsi="Helvetica" w:cs="Helvetica"/>
                <w:sz w:val="18"/>
                <w:szCs w:val="18"/>
              </w:rPr>
            </w:pPr>
          </w:p>
          <w:p w14:paraId="292AD186" w14:textId="7FD974DD" w:rsidR="007C2649" w:rsidRPr="003241F7" w:rsidRDefault="007C2649" w:rsidP="00D1042C">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3" w:history="1">
              <w:r w:rsidRPr="003241F7">
                <w:rPr>
                  <w:rStyle w:val="Hyperlink"/>
                  <w:rFonts w:ascii="Helvetica" w:hAnsi="Helvetica" w:cs="Helvetica"/>
                  <w:sz w:val="18"/>
                  <w:szCs w:val="18"/>
                </w:rPr>
                <w:t>http://umanitoba.ca/copyright</w:t>
              </w:r>
            </w:hyperlink>
          </w:p>
        </w:tc>
        <w:tc>
          <w:tcPr>
            <w:tcW w:w="4254" w:type="dxa"/>
          </w:tcPr>
          <w:p w14:paraId="5516820D" w14:textId="3F29767C" w:rsidR="007C2649" w:rsidRPr="003241F7" w:rsidRDefault="007C2649" w:rsidP="00D1042C">
            <w:pPr>
              <w:spacing w:after="120"/>
              <w:rPr>
                <w:rFonts w:ascii="Helvetica" w:hAnsi="Helvetica" w:cs="Helvetica"/>
                <w:sz w:val="18"/>
                <w:szCs w:val="18"/>
              </w:rPr>
            </w:pPr>
          </w:p>
        </w:tc>
      </w:tr>
      <w:tr w:rsidR="007C2649" w:rsidRPr="003241F7" w14:paraId="54E418D0" w14:textId="77777777" w:rsidTr="00D1042C">
        <w:tc>
          <w:tcPr>
            <w:tcW w:w="7086" w:type="dxa"/>
            <w:shd w:val="clear" w:color="auto" w:fill="auto"/>
          </w:tcPr>
          <w:p w14:paraId="59A300D3" w14:textId="77777777" w:rsidR="007C2649" w:rsidRPr="003241F7" w:rsidRDefault="007C2649" w:rsidP="00D1042C">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w:t>
            </w:r>
            <w:r w:rsidRPr="003241F7">
              <w:rPr>
                <w:rFonts w:ascii="Helvetica" w:hAnsi="Helvetica" w:cs="Helvetica"/>
                <w:color w:val="222222"/>
                <w:sz w:val="18"/>
                <w:szCs w:val="18"/>
              </w:rPr>
              <w:lastRenderedPageBreak/>
              <w:t>the thesis/practicum to produce a unified document. This may require changes or additions to, and re-writing of, any work that has been previously published.</w:t>
            </w:r>
          </w:p>
          <w:p w14:paraId="5DDD4C63"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7C2649" w:rsidRPr="003241F7" w:rsidRDefault="007C2649" w:rsidP="00D1042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7C2649" w:rsidRPr="003241F7" w:rsidRDefault="007C2649" w:rsidP="00D1042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0CACF146" w14:textId="63179040" w:rsidR="007C2649" w:rsidRPr="003241F7" w:rsidRDefault="007C2649" w:rsidP="00D1042C">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4"/>
      <w:footerReference w:type="default" r:id="rId185"/>
      <w:headerReference w:type="first" r:id="rId186"/>
      <w:footerReference w:type="first" r:id="rId18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26F39B4E" w14:textId="4D76B582" w:rsidR="00D1042C" w:rsidRDefault="00D1042C" w:rsidP="00D1042C">
    <w:pPr>
      <w:pStyle w:val="Footer"/>
      <w:jc w:val="right"/>
      <w:rPr>
        <w:rFonts w:ascii="Arial" w:hAnsi="Arial" w:cs="Arial"/>
        <w:i/>
        <w:sz w:val="18"/>
        <w:szCs w:val="18"/>
      </w:rPr>
    </w:pPr>
    <w:r>
      <w:rPr>
        <w:rFonts w:ascii="Arial" w:hAnsi="Arial" w:cs="Arial"/>
        <w:i/>
        <w:sz w:val="18"/>
        <w:szCs w:val="18"/>
      </w:rPr>
      <w:t>Design &amp; Planning (Ph.D.)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6D67737A" w14:textId="3FF14BBE" w:rsidR="00D1042C" w:rsidRDefault="00D1042C" w:rsidP="00D1042C">
    <w:pPr>
      <w:pStyle w:val="Footer"/>
      <w:jc w:val="right"/>
      <w:rPr>
        <w:rFonts w:ascii="Arial" w:hAnsi="Arial" w:cs="Arial"/>
        <w:i/>
        <w:sz w:val="18"/>
        <w:szCs w:val="18"/>
      </w:rPr>
    </w:pPr>
    <w:r>
      <w:rPr>
        <w:rFonts w:ascii="Arial" w:hAnsi="Arial" w:cs="Arial"/>
        <w:i/>
        <w:sz w:val="18"/>
        <w:szCs w:val="18"/>
      </w:rPr>
      <w:t>Design &amp; Planning (Ph.D.)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668A7439"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D1042C">
            <w:rPr>
              <w:rFonts w:ascii="Arial" w:hAnsi="Arial" w:cs="Arial"/>
              <w:b/>
              <w:sz w:val="28"/>
              <w:szCs w:val="28"/>
            </w:rPr>
            <w:t>Design &amp; Planning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9E397E"/>
    <w:multiLevelType w:val="hybridMultilevel"/>
    <w:tmpl w:val="99EA3928"/>
    <w:lvl w:ilvl="0" w:tplc="10090001">
      <w:start w:val="1"/>
      <w:numFmt w:val="bullet"/>
      <w:lvlText w:val=""/>
      <w:lvlJc w:val="left"/>
      <w:pPr>
        <w:ind w:left="740" w:hanging="360"/>
      </w:pPr>
      <w:rPr>
        <w:rFonts w:ascii="Symbol" w:hAnsi="Symbol" w:hint="default"/>
      </w:rPr>
    </w:lvl>
    <w:lvl w:ilvl="1" w:tplc="10090003">
      <w:start w:val="1"/>
      <w:numFmt w:val="bullet"/>
      <w:lvlText w:val="o"/>
      <w:lvlJc w:val="left"/>
      <w:pPr>
        <w:ind w:left="1460" w:hanging="360"/>
      </w:pPr>
      <w:rPr>
        <w:rFonts w:ascii="Courier New" w:hAnsi="Courier New" w:cs="Courier New" w:hint="default"/>
      </w:rPr>
    </w:lvl>
    <w:lvl w:ilvl="2" w:tplc="10090005">
      <w:start w:val="1"/>
      <w:numFmt w:val="bullet"/>
      <w:lvlText w:val=""/>
      <w:lvlJc w:val="left"/>
      <w:pPr>
        <w:ind w:left="2180" w:hanging="360"/>
      </w:pPr>
      <w:rPr>
        <w:rFonts w:ascii="Wingdings" w:hAnsi="Wingdings" w:hint="default"/>
      </w:rPr>
    </w:lvl>
    <w:lvl w:ilvl="3" w:tplc="10090001">
      <w:start w:val="1"/>
      <w:numFmt w:val="bullet"/>
      <w:lvlText w:val=""/>
      <w:lvlJc w:val="left"/>
      <w:pPr>
        <w:ind w:left="2900" w:hanging="360"/>
      </w:pPr>
      <w:rPr>
        <w:rFonts w:ascii="Symbol" w:hAnsi="Symbol" w:hint="default"/>
      </w:rPr>
    </w:lvl>
    <w:lvl w:ilvl="4" w:tplc="10090003">
      <w:start w:val="1"/>
      <w:numFmt w:val="bullet"/>
      <w:lvlText w:val="o"/>
      <w:lvlJc w:val="left"/>
      <w:pPr>
        <w:ind w:left="3620" w:hanging="360"/>
      </w:pPr>
      <w:rPr>
        <w:rFonts w:ascii="Courier New" w:hAnsi="Courier New" w:cs="Courier New" w:hint="default"/>
      </w:rPr>
    </w:lvl>
    <w:lvl w:ilvl="5" w:tplc="10090005">
      <w:start w:val="1"/>
      <w:numFmt w:val="bullet"/>
      <w:lvlText w:val=""/>
      <w:lvlJc w:val="left"/>
      <w:pPr>
        <w:ind w:left="4340" w:hanging="360"/>
      </w:pPr>
      <w:rPr>
        <w:rFonts w:ascii="Wingdings" w:hAnsi="Wingdings" w:hint="default"/>
      </w:rPr>
    </w:lvl>
    <w:lvl w:ilvl="6" w:tplc="10090001">
      <w:start w:val="1"/>
      <w:numFmt w:val="bullet"/>
      <w:lvlText w:val=""/>
      <w:lvlJc w:val="left"/>
      <w:pPr>
        <w:ind w:left="5060" w:hanging="360"/>
      </w:pPr>
      <w:rPr>
        <w:rFonts w:ascii="Symbol" w:hAnsi="Symbol" w:hint="default"/>
      </w:rPr>
    </w:lvl>
    <w:lvl w:ilvl="7" w:tplc="10090003">
      <w:start w:val="1"/>
      <w:numFmt w:val="bullet"/>
      <w:lvlText w:val="o"/>
      <w:lvlJc w:val="left"/>
      <w:pPr>
        <w:ind w:left="5780" w:hanging="360"/>
      </w:pPr>
      <w:rPr>
        <w:rFonts w:ascii="Courier New" w:hAnsi="Courier New" w:cs="Courier New" w:hint="default"/>
      </w:rPr>
    </w:lvl>
    <w:lvl w:ilvl="8" w:tplc="10090005">
      <w:start w:val="1"/>
      <w:numFmt w:val="bullet"/>
      <w:lvlText w:val=""/>
      <w:lvlJc w:val="left"/>
      <w:pPr>
        <w:ind w:left="6500" w:hanging="360"/>
      </w:pPr>
      <w:rPr>
        <w:rFonts w:ascii="Wingdings" w:hAnsi="Wingdings" w:hint="default"/>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1F01E8"/>
    <w:multiLevelType w:val="hybridMultilevel"/>
    <w:tmpl w:val="84A63C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9D4DFE"/>
    <w:multiLevelType w:val="hybridMultilevel"/>
    <w:tmpl w:val="79B81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4" w15:restartNumberingAfterBreak="0">
    <w:nsid w:val="2ADE4A3C"/>
    <w:multiLevelType w:val="hybridMultilevel"/>
    <w:tmpl w:val="2B8AB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2DA4348F"/>
    <w:multiLevelType w:val="hybridMultilevel"/>
    <w:tmpl w:val="43D82B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7"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1372742"/>
    <w:multiLevelType w:val="hybridMultilevel"/>
    <w:tmpl w:val="7EEC8C20"/>
    <w:lvl w:ilvl="0" w:tplc="10090001">
      <w:start w:val="1"/>
      <w:numFmt w:val="bullet"/>
      <w:lvlText w:val=""/>
      <w:lvlJc w:val="left"/>
      <w:pPr>
        <w:ind w:left="740" w:hanging="360"/>
      </w:pPr>
      <w:rPr>
        <w:rFonts w:ascii="Symbol" w:hAnsi="Symbol" w:hint="default"/>
      </w:rPr>
    </w:lvl>
    <w:lvl w:ilvl="1" w:tplc="10090003">
      <w:start w:val="1"/>
      <w:numFmt w:val="bullet"/>
      <w:lvlText w:val="o"/>
      <w:lvlJc w:val="left"/>
      <w:pPr>
        <w:ind w:left="1460" w:hanging="360"/>
      </w:pPr>
      <w:rPr>
        <w:rFonts w:ascii="Courier New" w:hAnsi="Courier New" w:cs="Courier New" w:hint="default"/>
      </w:rPr>
    </w:lvl>
    <w:lvl w:ilvl="2" w:tplc="10090005">
      <w:start w:val="1"/>
      <w:numFmt w:val="bullet"/>
      <w:lvlText w:val=""/>
      <w:lvlJc w:val="left"/>
      <w:pPr>
        <w:ind w:left="2180" w:hanging="360"/>
      </w:pPr>
      <w:rPr>
        <w:rFonts w:ascii="Wingdings" w:hAnsi="Wingdings" w:hint="default"/>
      </w:rPr>
    </w:lvl>
    <w:lvl w:ilvl="3" w:tplc="10090001">
      <w:start w:val="1"/>
      <w:numFmt w:val="bullet"/>
      <w:lvlText w:val=""/>
      <w:lvlJc w:val="left"/>
      <w:pPr>
        <w:ind w:left="2900" w:hanging="360"/>
      </w:pPr>
      <w:rPr>
        <w:rFonts w:ascii="Symbol" w:hAnsi="Symbol" w:hint="default"/>
      </w:rPr>
    </w:lvl>
    <w:lvl w:ilvl="4" w:tplc="10090003">
      <w:start w:val="1"/>
      <w:numFmt w:val="bullet"/>
      <w:lvlText w:val="o"/>
      <w:lvlJc w:val="left"/>
      <w:pPr>
        <w:ind w:left="3620" w:hanging="360"/>
      </w:pPr>
      <w:rPr>
        <w:rFonts w:ascii="Courier New" w:hAnsi="Courier New" w:cs="Courier New" w:hint="default"/>
      </w:rPr>
    </w:lvl>
    <w:lvl w:ilvl="5" w:tplc="10090005">
      <w:start w:val="1"/>
      <w:numFmt w:val="bullet"/>
      <w:lvlText w:val=""/>
      <w:lvlJc w:val="left"/>
      <w:pPr>
        <w:ind w:left="4340" w:hanging="360"/>
      </w:pPr>
      <w:rPr>
        <w:rFonts w:ascii="Wingdings" w:hAnsi="Wingdings" w:hint="default"/>
      </w:rPr>
    </w:lvl>
    <w:lvl w:ilvl="6" w:tplc="10090001">
      <w:start w:val="1"/>
      <w:numFmt w:val="bullet"/>
      <w:lvlText w:val=""/>
      <w:lvlJc w:val="left"/>
      <w:pPr>
        <w:ind w:left="5060" w:hanging="360"/>
      </w:pPr>
      <w:rPr>
        <w:rFonts w:ascii="Symbol" w:hAnsi="Symbol" w:hint="default"/>
      </w:rPr>
    </w:lvl>
    <w:lvl w:ilvl="7" w:tplc="10090003">
      <w:start w:val="1"/>
      <w:numFmt w:val="bullet"/>
      <w:lvlText w:val="o"/>
      <w:lvlJc w:val="left"/>
      <w:pPr>
        <w:ind w:left="5780" w:hanging="360"/>
      </w:pPr>
      <w:rPr>
        <w:rFonts w:ascii="Courier New" w:hAnsi="Courier New" w:cs="Courier New" w:hint="default"/>
      </w:rPr>
    </w:lvl>
    <w:lvl w:ilvl="8" w:tplc="10090005">
      <w:start w:val="1"/>
      <w:numFmt w:val="bullet"/>
      <w:lvlText w:val=""/>
      <w:lvlJc w:val="left"/>
      <w:pPr>
        <w:ind w:left="6500" w:hanging="360"/>
      </w:pPr>
      <w:rPr>
        <w:rFonts w:ascii="Wingdings" w:hAnsi="Wingdings" w:hint="default"/>
      </w:rPr>
    </w:lvl>
  </w:abstractNum>
  <w:abstractNum w:abstractNumId="32"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EF30BF2"/>
    <w:multiLevelType w:val="hybridMultilevel"/>
    <w:tmpl w:val="E94CB9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6F97426"/>
    <w:multiLevelType w:val="hybridMultilevel"/>
    <w:tmpl w:val="676CF7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4"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5"/>
  </w:num>
  <w:num w:numId="2" w16cid:durableId="232010757">
    <w:abstractNumId w:val="38"/>
  </w:num>
  <w:num w:numId="3" w16cid:durableId="1499691881">
    <w:abstractNumId w:val="16"/>
  </w:num>
  <w:num w:numId="4" w16cid:durableId="1198809870">
    <w:abstractNumId w:val="15"/>
  </w:num>
  <w:num w:numId="5" w16cid:durableId="1503661810">
    <w:abstractNumId w:val="58"/>
  </w:num>
  <w:num w:numId="6" w16cid:durableId="2124306456">
    <w:abstractNumId w:val="61"/>
  </w:num>
  <w:num w:numId="7" w16cid:durableId="1070932364">
    <w:abstractNumId w:val="20"/>
  </w:num>
  <w:num w:numId="8" w16cid:durableId="1280915092">
    <w:abstractNumId w:val="42"/>
  </w:num>
  <w:num w:numId="9" w16cid:durableId="1346590715">
    <w:abstractNumId w:val="14"/>
  </w:num>
  <w:num w:numId="10" w16cid:durableId="1444038896">
    <w:abstractNumId w:val="54"/>
  </w:num>
  <w:num w:numId="11" w16cid:durableId="46953652">
    <w:abstractNumId w:val="62"/>
  </w:num>
  <w:num w:numId="12" w16cid:durableId="1439721255">
    <w:abstractNumId w:val="41"/>
  </w:num>
  <w:num w:numId="13" w16cid:durableId="1228616198">
    <w:abstractNumId w:val="64"/>
  </w:num>
  <w:num w:numId="14" w16cid:durableId="417288595">
    <w:abstractNumId w:val="10"/>
  </w:num>
  <w:num w:numId="15" w16cid:durableId="1981575928">
    <w:abstractNumId w:val="0"/>
  </w:num>
  <w:num w:numId="16" w16cid:durableId="1399088142">
    <w:abstractNumId w:val="21"/>
  </w:num>
  <w:num w:numId="17" w16cid:durableId="1199703652">
    <w:abstractNumId w:val="33"/>
  </w:num>
  <w:num w:numId="18" w16cid:durableId="1744910889">
    <w:abstractNumId w:val="5"/>
  </w:num>
  <w:num w:numId="19" w16cid:durableId="1402869183">
    <w:abstractNumId w:val="49"/>
  </w:num>
  <w:num w:numId="20" w16cid:durableId="1981105235">
    <w:abstractNumId w:val="52"/>
  </w:num>
  <w:num w:numId="21" w16cid:durableId="1619797229">
    <w:abstractNumId w:val="37"/>
  </w:num>
  <w:num w:numId="22" w16cid:durableId="1482192037">
    <w:abstractNumId w:val="29"/>
  </w:num>
  <w:num w:numId="23" w16cid:durableId="1562131984">
    <w:abstractNumId w:val="45"/>
  </w:num>
  <w:num w:numId="24" w16cid:durableId="179852163">
    <w:abstractNumId w:val="28"/>
  </w:num>
  <w:num w:numId="25" w16cid:durableId="1902672630">
    <w:abstractNumId w:val="50"/>
  </w:num>
  <w:num w:numId="26" w16cid:durableId="1362705653">
    <w:abstractNumId w:val="39"/>
  </w:num>
  <w:num w:numId="27" w16cid:durableId="1023097125">
    <w:abstractNumId w:val="17"/>
  </w:num>
  <w:num w:numId="28" w16cid:durableId="223757154">
    <w:abstractNumId w:val="4"/>
  </w:num>
  <w:num w:numId="29" w16cid:durableId="1154643584">
    <w:abstractNumId w:val="36"/>
  </w:num>
  <w:num w:numId="30" w16cid:durableId="1286156141">
    <w:abstractNumId w:val="51"/>
  </w:num>
  <w:num w:numId="31" w16cid:durableId="1849559053">
    <w:abstractNumId w:val="66"/>
  </w:num>
  <w:num w:numId="32" w16cid:durableId="2094164574">
    <w:abstractNumId w:val="7"/>
  </w:num>
  <w:num w:numId="33" w16cid:durableId="753164693">
    <w:abstractNumId w:val="22"/>
  </w:num>
  <w:num w:numId="34" w16cid:durableId="1275213016">
    <w:abstractNumId w:val="26"/>
  </w:num>
  <w:num w:numId="35" w16cid:durableId="1288657039">
    <w:abstractNumId w:val="34"/>
  </w:num>
  <w:num w:numId="36" w16cid:durableId="1709061433">
    <w:abstractNumId w:val="47"/>
  </w:num>
  <w:num w:numId="37" w16cid:durableId="1238587035">
    <w:abstractNumId w:val="3"/>
  </w:num>
  <w:num w:numId="38" w16cid:durableId="1879732336">
    <w:abstractNumId w:val="46"/>
  </w:num>
  <w:num w:numId="39" w16cid:durableId="706416215">
    <w:abstractNumId w:val="12"/>
  </w:num>
  <w:num w:numId="40" w16cid:durableId="791362389">
    <w:abstractNumId w:val="53"/>
  </w:num>
  <w:num w:numId="41" w16cid:durableId="673920422">
    <w:abstractNumId w:val="56"/>
  </w:num>
  <w:num w:numId="42" w16cid:durableId="559443321">
    <w:abstractNumId w:val="27"/>
  </w:num>
  <w:num w:numId="43" w16cid:durableId="1630428176">
    <w:abstractNumId w:val="44"/>
  </w:num>
  <w:num w:numId="44" w16cid:durableId="200358883">
    <w:abstractNumId w:val="19"/>
  </w:num>
  <w:num w:numId="45" w16cid:durableId="1140534300">
    <w:abstractNumId w:val="32"/>
  </w:num>
  <w:num w:numId="46" w16cid:durableId="1395740756">
    <w:abstractNumId w:val="9"/>
  </w:num>
  <w:num w:numId="47" w16cid:durableId="778645799">
    <w:abstractNumId w:val="65"/>
  </w:num>
  <w:num w:numId="48" w16cid:durableId="870268195">
    <w:abstractNumId w:val="30"/>
  </w:num>
  <w:num w:numId="49" w16cid:durableId="517353610">
    <w:abstractNumId w:val="59"/>
  </w:num>
  <w:num w:numId="50" w16cid:durableId="1697580120">
    <w:abstractNumId w:val="57"/>
  </w:num>
  <w:num w:numId="51" w16cid:durableId="390226634">
    <w:abstractNumId w:val="43"/>
  </w:num>
  <w:num w:numId="52" w16cid:durableId="457993812">
    <w:abstractNumId w:val="2"/>
  </w:num>
  <w:num w:numId="53" w16cid:durableId="1113524979">
    <w:abstractNumId w:val="11"/>
  </w:num>
  <w:num w:numId="54" w16cid:durableId="1337609268">
    <w:abstractNumId w:val="48"/>
  </w:num>
  <w:num w:numId="55" w16cid:durableId="1977909073">
    <w:abstractNumId w:val="55"/>
  </w:num>
  <w:num w:numId="56" w16cid:durableId="936670729">
    <w:abstractNumId w:val="18"/>
  </w:num>
  <w:num w:numId="57" w16cid:durableId="1876190625">
    <w:abstractNumId w:val="1"/>
  </w:num>
  <w:num w:numId="58" w16cid:durableId="557741685">
    <w:abstractNumId w:val="23"/>
  </w:num>
  <w:num w:numId="59" w16cid:durableId="850727738">
    <w:abstractNumId w:val="60"/>
  </w:num>
  <w:num w:numId="60" w16cid:durableId="1580291028">
    <w:abstractNumId w:val="6"/>
  </w:num>
  <w:num w:numId="61" w16cid:durableId="808127849">
    <w:abstractNumId w:val="31"/>
  </w:num>
  <w:num w:numId="62" w16cid:durableId="472525967">
    <w:abstractNumId w:val="63"/>
  </w:num>
  <w:num w:numId="63" w16cid:durableId="298535606">
    <w:abstractNumId w:val="13"/>
  </w:num>
  <w:num w:numId="64" w16cid:durableId="726999530">
    <w:abstractNumId w:val="8"/>
  </w:num>
  <w:num w:numId="65" w16cid:durableId="1251230432">
    <w:abstractNumId w:val="24"/>
  </w:num>
  <w:num w:numId="66" w16cid:durableId="2112319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98464074">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05B1"/>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1F4B"/>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2649"/>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042C"/>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DF6534"/>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E7832"/>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styleId="NoSpacing">
    <w:name w:val="No Spacing"/>
    <w:uiPriority w:val="1"/>
    <w:qFormat/>
    <w:rsid w:val="00D104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thesis-practicum-type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extension-time-complete-program-study/"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admin/governance/governing_documents/students/277.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admin/governance/governing_documents/community/962.html" TargetMode="External"/><Relationship Id="rId149" Type="http://schemas.openxmlformats.org/officeDocument/2006/relationships/hyperlink" Target="https://umanitoba.ca/admin/governance/governing_documents/research/responsible_conduct_of_research.html"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dmin/vp_admin/ofp/copyright/media/Permission_letter_student.docx"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catalog.umanitoba.ca/graduate-studies/academic-guide/policy-withholding-thesis-pending-patent-application-content-manuscript-submission/" TargetMode="External"/><Relationship Id="rId139" Type="http://schemas.openxmlformats.org/officeDocument/2006/relationships/hyperlink" Target="https://catalog.umanitoba.ca/graduate-studies/academic-guide/leaves-absence/"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design-and-planning-architecture-phd"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faculties/graduate_studies/governance/academic_membership.html" TargetMode="External"/><Relationship Id="rId129" Type="http://schemas.openxmlformats.org/officeDocument/2006/relationships/hyperlink" Target="https://umanitoba.ca/admin/governance/governing_documents/students/277.html"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umanitoba.ca/faculties/graduate_studies/admin/supplemental_regulations.html"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copyright/" TargetMode="Externa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student-experience/thesis-and-practicum/phd-oral-examination"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general-regulations-pre-masters/" TargetMode="External"/><Relationship Id="rId104" Type="http://schemas.openxmlformats.org/officeDocument/2006/relationships/hyperlink" Target="http://umanitoba.ca/faculties/graduate_studies/governance/academic_membership.html" TargetMode="External"/><Relationship Id="rId120" Type="http://schemas.openxmlformats.org/officeDocument/2006/relationships/hyperlink" Target="https://umanitoba.ca/graduate-studies/student-experience/thesis-and-practicum/submit-your-thesis-or-practicum"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umanitoba.ca/graduate-studies/sites/graduate-studies/files/2020-07/interactive-progress-report.pdf" TargetMode="External"/><Relationship Id="rId146" Type="http://schemas.openxmlformats.org/officeDocument/2006/relationships/hyperlink" Target="https://umanitoba.ca/faculties/graduate_studies/governance/academic_membership.html" TargetMode="External"/><Relationship Id="rId167" Type="http://schemas.openxmlformats.org/officeDocument/2006/relationships/hyperlink" Target="https://umanitoba.ca/governance/governing-documents-student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umanitoba.ca/copyright" TargetMode="Externa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raduate-studies/student-experience/thesis-and-practicum/submit-your-thesis-or-practicum" TargetMode="External"/><Relationship Id="rId178" Type="http://schemas.openxmlformats.org/officeDocument/2006/relationships/hyperlink" Target="http://umanitoba.ca/graduate-studies/sites/graduate-studies/files/2020-04/ThesisSampleTOC.pdf"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registrar/tuition-fees/adjustments-refunds"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registrar/letter-permission" TargetMode="External"/><Relationship Id="rId105" Type="http://schemas.openxmlformats.org/officeDocument/2006/relationships/hyperlink" Target="https://umanitoba.ca/admin/governance/governing_documents/community/248.html"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catalog.umanitoba.ca/search/?P=GRAD%207500" TargetMode="External"/><Relationship Id="rId163" Type="http://schemas.openxmlformats.org/officeDocument/2006/relationships/hyperlink" Target="https://umanitoba.ca/graduate-studies/forms" TargetMode="External"/><Relationship Id="rId184" Type="http://schemas.openxmlformats.org/officeDocument/2006/relationships/header" Target="head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student-experience/thesis-and-practicum/submit-your-thesis-or-practicum" TargetMode="External"/><Relationship Id="rId158" Type="http://schemas.openxmlformats.org/officeDocument/2006/relationships/hyperlink" Target="https://umanitoba.ca/international"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catalog.umanitoba.ca/graduate-studies/academic-guide/doctor-philosophy-general-regulations/"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dmin/vp_admin/ofp/copyright/media/Copyright_grads_undergrads.pdf"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community/962.html" TargetMode="External"/><Relationship Id="rId127" Type="http://schemas.openxmlformats.org/officeDocument/2006/relationships/hyperlink" Target="https://umanitoba.ca/admin/governance/governing_documents/community/248.html" TargetMode="External"/><Relationship Id="rId10" Type="http://schemas.openxmlformats.org/officeDocument/2006/relationships/hyperlink" Target="mailto:designandplanning@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catalog.umanitoba.ca/graduate-studies/academic-guide/masters-degrees-general-regulations/"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catalog.umanitoba.ca/search/?P=GRAD%2073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overnance/governing-docum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ccess_and_privacy/FIPPA.html"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500" TargetMode="External"/><Relationship Id="rId133" Type="http://schemas.openxmlformats.org/officeDocument/2006/relationships/hyperlink" Target="https://umanitoba.ca/registrar/letter-permission" TargetMode="External"/><Relationship Id="rId154" Type="http://schemas.openxmlformats.org/officeDocument/2006/relationships/hyperlink" Target="https://catalog.umanitoba.ca/graduate-studies/academic-guide/policy-withholding-thesis-pending-patent-application-content-manuscript-submission/"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s://umanitoba.ca/graduate-studies/student-experience/thesis-and-practicum/submit-your-thesis-or-practicum"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graduate-studies/sites/graduate-studies/files/2021-03/jmp-regulations-2017.pdf" TargetMode="External"/><Relationship Id="rId186" Type="http://schemas.openxmlformats.org/officeDocument/2006/relationships/header" Target="header2.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catalog.umanitoba.ca/search/?P=GRAD%207300"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overnance/governing-documents" TargetMode="External"/><Relationship Id="rId176" Type="http://schemas.openxmlformats.org/officeDocument/2006/relationships/hyperlink" Target="https://umanitoba.ca/student-supports/academic-supports/student-advocacy"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graduate-studies/graduate-studies-administration"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graduate-studies/student-experience/thesis-and-practicum" TargetMode="External"/><Relationship Id="rId166" Type="http://schemas.openxmlformats.org/officeDocument/2006/relationships/hyperlink" Target="https://umanitoba.ca/sites/default/files/2020-04/appeal-procedures-for-students.pdf"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umanitoba.ca/faculties/graduate_studies/admin/supplemental_regulations.html" TargetMode="External"/><Relationship Id="rId135" Type="http://schemas.openxmlformats.org/officeDocument/2006/relationships/hyperlink" Target="https://catalog.umanitoba.ca/graduate-studies/academic-guide/application-admission-registration-policies/"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faculties/graduate_studies/media/ThesisSampleTitl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4471</TotalTime>
  <Pages>70</Pages>
  <Words>35808</Words>
  <Characters>204109</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195</cp:revision>
  <dcterms:created xsi:type="dcterms:W3CDTF">2020-07-02T18:56:00Z</dcterms:created>
  <dcterms:modified xsi:type="dcterms:W3CDTF">2023-06-09T20:14:00Z</dcterms:modified>
</cp:coreProperties>
</file>