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9F7A90" w:rsidRPr="00E355A5" w14:paraId="27813CB1" w14:textId="77777777" w:rsidTr="009F7A90">
        <w:tc>
          <w:tcPr>
            <w:tcW w:w="7086" w:type="dxa"/>
            <w:shd w:val="clear" w:color="auto" w:fill="auto"/>
          </w:tcPr>
          <w:p w14:paraId="0007F05B" w14:textId="50F8682E" w:rsidR="009F7A90" w:rsidRPr="00E355A5" w:rsidRDefault="009F7A90" w:rsidP="00E355A5">
            <w:pPr>
              <w:spacing w:after="450"/>
              <w:textAlignment w:val="baseline"/>
              <w:outlineLvl w:val="0"/>
              <w:rPr>
                <w:rFonts w:ascii="Helvetica" w:hAnsi="Helvetica" w:cs="Helvetica"/>
                <w:b/>
                <w:bCs/>
                <w:color w:val="222222"/>
                <w:kern w:val="36"/>
                <w:sz w:val="18"/>
                <w:szCs w:val="18"/>
                <w:lang w:val="en-CA" w:eastAsia="en-CA"/>
              </w:rPr>
            </w:pPr>
            <w:r w:rsidRPr="00E355A5">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9F7A90" w:rsidRPr="00E355A5" w:rsidRDefault="009F7A90" w:rsidP="00E355A5">
            <w:pPr>
              <w:spacing w:after="360"/>
              <w:textAlignment w:val="baseline"/>
              <w:rPr>
                <w:rFonts w:ascii="Helvetica" w:hAnsi="Helvetica" w:cs="Helvetica"/>
                <w:color w:val="222222"/>
                <w:sz w:val="18"/>
                <w:szCs w:val="18"/>
                <w:lang w:val="en-CA" w:eastAsia="en-CA"/>
              </w:rPr>
            </w:pPr>
            <w:r w:rsidRPr="00E355A5">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9F7A90" w:rsidRPr="00E355A5" w:rsidRDefault="009F7A90" w:rsidP="00E355A5">
            <w:pPr>
              <w:spacing w:before="312" w:after="144"/>
              <w:textAlignment w:val="baseline"/>
              <w:outlineLvl w:val="2"/>
              <w:rPr>
                <w:rFonts w:ascii="Helvetica" w:hAnsi="Helvetica" w:cs="Helvetica"/>
                <w:b/>
                <w:bCs/>
                <w:color w:val="222222"/>
                <w:sz w:val="18"/>
                <w:szCs w:val="18"/>
                <w:lang w:val="en-CA" w:eastAsia="en-CA"/>
              </w:rPr>
            </w:pPr>
            <w:r w:rsidRPr="00E355A5">
              <w:rPr>
                <w:rFonts w:ascii="Helvetica" w:hAnsi="Helvetica" w:cs="Helvetica"/>
                <w:b/>
                <w:bCs/>
                <w:color w:val="222222"/>
                <w:sz w:val="18"/>
                <w:szCs w:val="18"/>
                <w:lang w:val="en-CA" w:eastAsia="en-CA"/>
              </w:rPr>
              <w:t>Preface</w:t>
            </w:r>
          </w:p>
          <w:p w14:paraId="37BF58DA" w14:textId="77777777" w:rsidR="009F7A90" w:rsidRPr="00E355A5" w:rsidRDefault="009F7A90" w:rsidP="00E355A5">
            <w:pPr>
              <w:spacing w:after="360"/>
              <w:textAlignment w:val="baseline"/>
              <w:rPr>
                <w:rFonts w:ascii="Helvetica" w:hAnsi="Helvetica" w:cs="Helvetica"/>
                <w:color w:val="222222"/>
                <w:sz w:val="18"/>
                <w:szCs w:val="18"/>
                <w:lang w:val="en-CA" w:eastAsia="en-CA"/>
              </w:rPr>
            </w:pPr>
            <w:r w:rsidRPr="00E355A5">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9F7A90" w:rsidRPr="00E355A5" w:rsidRDefault="009F7A90" w:rsidP="00E355A5">
            <w:pPr>
              <w:spacing w:after="360"/>
              <w:textAlignment w:val="baseline"/>
              <w:rPr>
                <w:rFonts w:ascii="Helvetica" w:hAnsi="Helvetica" w:cs="Helvetica"/>
                <w:color w:val="222222"/>
                <w:sz w:val="18"/>
                <w:szCs w:val="18"/>
                <w:lang w:val="en-CA" w:eastAsia="en-CA"/>
              </w:rPr>
            </w:pPr>
            <w:r w:rsidRPr="00E355A5">
              <w:rPr>
                <w:rFonts w:ascii="Helvetica" w:hAnsi="Helvetica" w:cs="Helvetica"/>
                <w:color w:val="222222"/>
                <w:sz w:val="18"/>
                <w:szCs w:val="18"/>
                <w:lang w:val="en-CA" w:eastAsia="en-CA"/>
              </w:rPr>
              <w:t xml:space="preserve">For those programs that are administered through a </w:t>
            </w:r>
            <w:proofErr w:type="gramStart"/>
            <w:r w:rsidRPr="00E355A5">
              <w:rPr>
                <w:rFonts w:ascii="Helvetica" w:hAnsi="Helvetica" w:cs="Helvetica"/>
                <w:color w:val="222222"/>
                <w:sz w:val="18"/>
                <w:szCs w:val="18"/>
                <w:lang w:val="en-CA" w:eastAsia="en-CA"/>
              </w:rPr>
              <w:t>Faculty</w:t>
            </w:r>
            <w:proofErr w:type="gramEnd"/>
            <w:r w:rsidRPr="00E355A5">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9F7A90" w:rsidRPr="00E355A5" w:rsidRDefault="009F7A90" w:rsidP="00E355A5">
            <w:pPr>
              <w:spacing w:before="312" w:after="144"/>
              <w:textAlignment w:val="baseline"/>
              <w:outlineLvl w:val="2"/>
              <w:rPr>
                <w:rFonts w:ascii="Helvetica" w:hAnsi="Helvetica" w:cs="Helvetica"/>
                <w:b/>
                <w:bCs/>
                <w:color w:val="222222"/>
                <w:sz w:val="18"/>
                <w:szCs w:val="18"/>
                <w:lang w:val="en-CA" w:eastAsia="en-CA"/>
              </w:rPr>
            </w:pPr>
            <w:r w:rsidRPr="00E355A5">
              <w:rPr>
                <w:rFonts w:ascii="Helvetica" w:hAnsi="Helvetica" w:cs="Helvetica"/>
                <w:b/>
                <w:bCs/>
                <w:color w:val="222222"/>
                <w:sz w:val="18"/>
                <w:szCs w:val="18"/>
                <w:lang w:val="en-CA" w:eastAsia="en-CA"/>
              </w:rPr>
              <w:t>Definitions</w:t>
            </w:r>
          </w:p>
          <w:p w14:paraId="3E91A88A" w14:textId="77777777" w:rsidR="009F7A90" w:rsidRPr="00E355A5" w:rsidRDefault="009F7A90" w:rsidP="00E355A5">
            <w:pPr>
              <w:spacing w:after="360"/>
              <w:textAlignment w:val="baseline"/>
              <w:rPr>
                <w:rFonts w:ascii="Helvetica" w:hAnsi="Helvetica" w:cs="Helvetica"/>
                <w:color w:val="222222"/>
                <w:sz w:val="18"/>
                <w:szCs w:val="18"/>
                <w:lang w:val="en-CA" w:eastAsia="en-CA"/>
              </w:rPr>
            </w:pPr>
            <w:r w:rsidRPr="00E355A5">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9F7A90" w:rsidRPr="00E355A5" w:rsidRDefault="009F7A90" w:rsidP="00E355A5">
            <w:pPr>
              <w:spacing w:after="360"/>
              <w:textAlignment w:val="baseline"/>
              <w:rPr>
                <w:rFonts w:ascii="Helvetica" w:hAnsi="Helvetica" w:cs="Helvetica"/>
                <w:color w:val="222222"/>
                <w:sz w:val="18"/>
                <w:szCs w:val="18"/>
                <w:lang w:val="en-CA" w:eastAsia="en-CA"/>
              </w:rPr>
            </w:pPr>
            <w:r w:rsidRPr="00E355A5">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9F7A90" w:rsidRPr="00E355A5" w:rsidRDefault="009F7A90" w:rsidP="00E355A5">
            <w:pPr>
              <w:spacing w:after="360"/>
              <w:textAlignment w:val="baseline"/>
              <w:rPr>
                <w:rFonts w:ascii="Helvetica" w:hAnsi="Helvetica" w:cs="Helvetica"/>
                <w:color w:val="222222"/>
                <w:sz w:val="18"/>
                <w:szCs w:val="18"/>
                <w:lang w:val="en-CA" w:eastAsia="en-CA"/>
              </w:rPr>
            </w:pPr>
            <w:bookmarkStart w:id="0" w:name="_Hlk127173970"/>
            <w:r w:rsidRPr="00E355A5">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E355A5">
              <w:rPr>
                <w:rFonts w:ascii="Helvetica" w:hAnsi="Helvetica" w:cs="Helvetica"/>
                <w:color w:val="222222"/>
                <w:sz w:val="18"/>
                <w:szCs w:val="18"/>
                <w:lang w:val="en-CA" w:eastAsia="en-CA"/>
              </w:rPr>
              <w:t>Master’s</w:t>
            </w:r>
            <w:proofErr w:type="gramEnd"/>
            <w:r w:rsidRPr="00E355A5">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E355A5">
              <w:rPr>
                <w:rFonts w:ascii="Helvetica" w:hAnsi="Helvetica" w:cs="Helvetica"/>
                <w:color w:val="222222"/>
                <w:sz w:val="18"/>
                <w:szCs w:val="18"/>
                <w:lang w:val="en-CA" w:eastAsia="en-CA"/>
              </w:rPr>
              <w:t>Master’s</w:t>
            </w:r>
            <w:proofErr w:type="gramEnd"/>
            <w:r w:rsidRPr="00E355A5">
              <w:rPr>
                <w:rFonts w:ascii="Helvetica" w:hAnsi="Helvetica" w:cs="Helvetica"/>
                <w:color w:val="222222"/>
                <w:sz w:val="18"/>
                <w:szCs w:val="18"/>
                <w:lang w:val="en-CA" w:eastAsia="en-CA"/>
              </w:rPr>
              <w:t xml:space="preserve"> degree, after which they are a graduate of the Master’s program. </w:t>
            </w:r>
          </w:p>
          <w:p w14:paraId="4F5FAB4F" w14:textId="7DD7A244" w:rsidR="009F7A90" w:rsidRPr="00E355A5" w:rsidRDefault="009F7A90" w:rsidP="00E355A5">
            <w:pPr>
              <w:spacing w:after="360"/>
              <w:textAlignment w:val="baseline"/>
              <w:rPr>
                <w:rFonts w:ascii="Helvetica" w:hAnsi="Helvetica" w:cs="Helvetica"/>
                <w:color w:val="222222"/>
                <w:sz w:val="18"/>
                <w:szCs w:val="18"/>
                <w:lang w:val="en-CA" w:eastAsia="en-CA"/>
              </w:rPr>
            </w:pPr>
            <w:r w:rsidRPr="00E355A5">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E355A5">
              <w:rPr>
                <w:rFonts w:ascii="Helvetica" w:hAnsi="Helvetica" w:cs="Helvetica"/>
                <w:color w:val="222222"/>
                <w:sz w:val="18"/>
                <w:szCs w:val="18"/>
                <w:lang w:val="en-CA" w:eastAsia="en-CA"/>
              </w:rPr>
              <w:t>has</w:t>
            </w:r>
            <w:proofErr w:type="gramEnd"/>
            <w:r w:rsidRPr="00E355A5">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08EB8AD4" w14:textId="5E1E48AD" w:rsidR="009F7A90" w:rsidRPr="00E355A5" w:rsidRDefault="009F7A90" w:rsidP="00E355A5">
            <w:pPr>
              <w:spacing w:after="120"/>
              <w:rPr>
                <w:rFonts w:ascii="Helvetica" w:hAnsi="Helvetica" w:cs="Helvetica"/>
                <w:sz w:val="18"/>
                <w:szCs w:val="18"/>
              </w:rPr>
            </w:pPr>
            <w:r w:rsidRPr="00E355A5">
              <w:rPr>
                <w:rFonts w:ascii="Helvetica" w:hAnsi="Helvetica" w:cs="Helvetica"/>
                <w:sz w:val="18"/>
                <w:szCs w:val="18"/>
              </w:rPr>
              <w:lastRenderedPageBreak/>
              <w:t xml:space="preserve"> </w:t>
            </w:r>
          </w:p>
        </w:tc>
      </w:tr>
      <w:tr w:rsidR="009F7A90" w:rsidRPr="00E355A5" w14:paraId="6D515BD8" w14:textId="77777777" w:rsidTr="009F7A90">
        <w:tc>
          <w:tcPr>
            <w:tcW w:w="7086" w:type="dxa"/>
            <w:shd w:val="clear" w:color="auto" w:fill="auto"/>
          </w:tcPr>
          <w:p w14:paraId="4E547001" w14:textId="77777777" w:rsidR="009F7A90" w:rsidRPr="00E355A5" w:rsidRDefault="009F7A90"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1.1 Application and Admission Procedures</w:t>
            </w:r>
          </w:p>
          <w:p w14:paraId="1859B2E7" w14:textId="77777777" w:rsidR="009F7A90" w:rsidRPr="00E355A5" w:rsidRDefault="009F7A90" w:rsidP="00E355A5">
            <w:pPr>
              <w:pStyle w:val="NormalWeb"/>
              <w:spacing w:before="0" w:beforeAutospacing="0" w:after="120" w:afterAutospacing="0"/>
              <w:rPr>
                <w:rFonts w:ascii="Helvetica" w:hAnsi="Helvetica" w:cs="Helvetica"/>
                <w:color w:val="222222"/>
                <w:sz w:val="18"/>
                <w:szCs w:val="18"/>
                <w:shd w:val="clear" w:color="auto" w:fill="FFFFFF"/>
              </w:rPr>
            </w:pPr>
            <w:r w:rsidRPr="00E355A5">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E355A5">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E355A5">
              <w:rPr>
                <w:rFonts w:ascii="Helvetica" w:hAnsi="Helvetica" w:cs="Helvetica"/>
                <w:color w:val="222222"/>
                <w:sz w:val="18"/>
                <w:szCs w:val="18"/>
                <w:shd w:val="clear" w:color="auto" w:fill="FFFFFF"/>
              </w:rPr>
              <w:t> Contact information for each department/unit can be found on the </w:t>
            </w:r>
            <w:hyperlink r:id="rId8" w:tgtFrame="_blank" w:history="1">
              <w:r w:rsidRPr="00E355A5">
                <w:rPr>
                  <w:rStyle w:val="Hyperlink"/>
                  <w:rFonts w:ascii="Helvetica" w:hAnsi="Helvetica" w:cs="Helvetica"/>
                  <w:color w:val="362925"/>
                  <w:sz w:val="18"/>
                  <w:szCs w:val="18"/>
                  <w:bdr w:val="none" w:sz="0" w:space="0" w:color="auto" w:frame="1"/>
                  <w:shd w:val="clear" w:color="auto" w:fill="FFFFFF"/>
                </w:rPr>
                <w:t>Graduate programs of study website</w:t>
              </w:r>
            </w:hyperlink>
            <w:r w:rsidRPr="00E355A5">
              <w:rPr>
                <w:rFonts w:ascii="Helvetica" w:hAnsi="Helvetica" w:cs="Helvetica"/>
                <w:color w:val="222222"/>
                <w:sz w:val="18"/>
                <w:szCs w:val="18"/>
                <w:shd w:val="clear" w:color="auto" w:fill="FFFFFF"/>
              </w:rPr>
              <w:t>.</w:t>
            </w:r>
          </w:p>
          <w:p w14:paraId="443107E8" w14:textId="77777777" w:rsidR="009F7A90" w:rsidRPr="00E355A5" w:rsidRDefault="009F7A90" w:rsidP="00E355A5">
            <w:pPr>
              <w:pStyle w:val="NormalWeb"/>
              <w:spacing w:before="0" w:beforeAutospacing="0" w:after="120" w:afterAutospacing="0"/>
              <w:rPr>
                <w:rStyle w:val="Strong"/>
                <w:rFonts w:ascii="Helvetica" w:hAnsi="Helvetica" w:cs="Helvetica"/>
                <w:color w:val="000000"/>
                <w:sz w:val="18"/>
                <w:szCs w:val="18"/>
              </w:rPr>
            </w:pPr>
          </w:p>
          <w:p w14:paraId="28092DC5" w14:textId="6EF3802A" w:rsidR="009F7A90" w:rsidRPr="00E355A5" w:rsidRDefault="009F7A90" w:rsidP="00E355A5">
            <w:pPr>
              <w:pStyle w:val="NormalWeb"/>
              <w:numPr>
                <w:ilvl w:val="2"/>
                <w:numId w:val="36"/>
              </w:numPr>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Process:</w:t>
            </w:r>
          </w:p>
          <w:p w14:paraId="6FC4764A" w14:textId="5EFAD816" w:rsidR="009F7A90" w:rsidRPr="00E355A5" w:rsidRDefault="009F7A90" w:rsidP="00E355A5">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E355A5">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E355A5">
              <w:rPr>
                <w:rFonts w:ascii="Helvetica" w:hAnsi="Helvetica" w:cs="Helvetica"/>
                <w:color w:val="222222"/>
                <w:sz w:val="18"/>
                <w:szCs w:val="18"/>
                <w:shd w:val="clear" w:color="auto" w:fill="FFFFFF"/>
              </w:rPr>
              <w:t>Applicants are </w:t>
            </w:r>
            <w:r w:rsidRPr="00E355A5">
              <w:rPr>
                <w:rStyle w:val="Strong"/>
                <w:rFonts w:ascii="Helvetica" w:hAnsi="Helvetica" w:cs="Helvetica"/>
                <w:color w:val="222222"/>
                <w:sz w:val="18"/>
                <w:szCs w:val="18"/>
                <w:bdr w:val="none" w:sz="0" w:space="0" w:color="auto" w:frame="1"/>
                <w:shd w:val="clear" w:color="auto" w:fill="FFFFFF"/>
              </w:rPr>
              <w:t>required</w:t>
            </w:r>
            <w:r w:rsidRPr="00E355A5">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E355A5">
                <w:rPr>
                  <w:rStyle w:val="Hyperlink"/>
                  <w:rFonts w:ascii="Helvetica" w:hAnsi="Helvetica" w:cs="Helvetica"/>
                  <w:color w:val="362925"/>
                  <w:sz w:val="18"/>
                  <w:szCs w:val="18"/>
                  <w:bdr w:val="none" w:sz="0" w:space="0" w:color="auto" w:frame="1"/>
                  <w:shd w:val="clear" w:color="auto" w:fill="FFFFFF"/>
                </w:rPr>
                <w:t>Graduate programs of study website</w:t>
              </w:r>
            </w:hyperlink>
            <w:r w:rsidRPr="00E355A5">
              <w:rPr>
                <w:rFonts w:ascii="Helvetica" w:hAnsi="Helvetica" w:cs="Helvetica"/>
                <w:color w:val="222222"/>
                <w:sz w:val="18"/>
                <w:szCs w:val="18"/>
                <w:shd w:val="clear" w:color="auto" w:fill="FFFFFF"/>
              </w:rPr>
              <w:t>.</w:t>
            </w:r>
          </w:p>
          <w:p w14:paraId="41D00A6D" w14:textId="77777777" w:rsidR="009F7A90" w:rsidRPr="00E355A5" w:rsidRDefault="009F7A90" w:rsidP="00E355A5">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E355A5">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9F7A90" w:rsidRPr="00E355A5" w:rsidRDefault="009F7A90" w:rsidP="00E355A5">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E355A5">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9F7A90" w:rsidRPr="00E355A5" w:rsidRDefault="009F7A90" w:rsidP="00E355A5">
            <w:pPr>
              <w:spacing w:after="120"/>
              <w:textAlignment w:val="baseline"/>
              <w:rPr>
                <w:rFonts w:ascii="Helvetica" w:hAnsi="Helvetica" w:cs="Helvetica"/>
                <w:color w:val="000000"/>
                <w:sz w:val="18"/>
                <w:szCs w:val="18"/>
              </w:rPr>
            </w:pPr>
          </w:p>
        </w:tc>
        <w:tc>
          <w:tcPr>
            <w:tcW w:w="4254" w:type="dxa"/>
          </w:tcPr>
          <w:p w14:paraId="4AD6FC40" w14:textId="77777777" w:rsidR="009F7A90" w:rsidRPr="00E355A5" w:rsidRDefault="009F7A90" w:rsidP="00E355A5">
            <w:pPr>
              <w:jc w:val="both"/>
              <w:rPr>
                <w:rFonts w:ascii="Arial" w:hAnsi="Arial" w:cs="Arial"/>
                <w:sz w:val="18"/>
                <w:szCs w:val="18"/>
              </w:rPr>
            </w:pPr>
            <w:r w:rsidRPr="00E355A5">
              <w:rPr>
                <w:rFonts w:ascii="Arial" w:hAnsi="Arial" w:cs="Arial"/>
                <w:sz w:val="18"/>
                <w:szCs w:val="18"/>
              </w:rPr>
              <w:t>Contact information:</w:t>
            </w:r>
          </w:p>
          <w:p w14:paraId="3497F034" w14:textId="77777777" w:rsidR="009F7A90" w:rsidRPr="00E355A5" w:rsidRDefault="009F7A90" w:rsidP="00E355A5">
            <w:pPr>
              <w:jc w:val="both"/>
              <w:rPr>
                <w:rFonts w:ascii="Arial" w:hAnsi="Arial" w:cs="Arial"/>
                <w:sz w:val="18"/>
                <w:szCs w:val="18"/>
              </w:rPr>
            </w:pPr>
          </w:p>
          <w:p w14:paraId="43E6C345" w14:textId="41B017F6" w:rsidR="009F7A90" w:rsidRPr="00E355A5" w:rsidRDefault="009F7A90" w:rsidP="00E355A5">
            <w:pPr>
              <w:rPr>
                <w:rFonts w:ascii="Arial" w:hAnsi="Arial" w:cs="Arial"/>
                <w:sz w:val="18"/>
                <w:szCs w:val="18"/>
              </w:rPr>
            </w:pPr>
            <w:r w:rsidRPr="00E355A5">
              <w:rPr>
                <w:rFonts w:ascii="Arial" w:hAnsi="Arial" w:cs="Arial"/>
                <w:sz w:val="18"/>
                <w:szCs w:val="18"/>
              </w:rPr>
              <w:t>Graduate and Research Office</w:t>
            </w:r>
          </w:p>
          <w:p w14:paraId="06DE19BE" w14:textId="77777777" w:rsidR="009F7A90" w:rsidRPr="00E355A5" w:rsidRDefault="009F7A90" w:rsidP="00E355A5">
            <w:pPr>
              <w:rPr>
                <w:rFonts w:ascii="Arial" w:hAnsi="Arial" w:cs="Arial"/>
                <w:sz w:val="18"/>
                <w:szCs w:val="18"/>
              </w:rPr>
            </w:pPr>
            <w:r w:rsidRPr="00E355A5">
              <w:rPr>
                <w:rFonts w:ascii="Arial" w:hAnsi="Arial" w:cs="Arial"/>
                <w:sz w:val="18"/>
                <w:szCs w:val="18"/>
              </w:rPr>
              <w:t>Faculty of Education</w:t>
            </w:r>
          </w:p>
          <w:p w14:paraId="118E422D" w14:textId="77777777" w:rsidR="009F7A90" w:rsidRPr="00E355A5" w:rsidRDefault="009F7A90" w:rsidP="00E355A5">
            <w:pPr>
              <w:rPr>
                <w:rFonts w:ascii="Arial" w:hAnsi="Arial" w:cs="Arial"/>
                <w:sz w:val="18"/>
                <w:szCs w:val="18"/>
              </w:rPr>
            </w:pPr>
            <w:r w:rsidRPr="00E355A5">
              <w:rPr>
                <w:rFonts w:ascii="Arial" w:hAnsi="Arial" w:cs="Arial"/>
                <w:sz w:val="18"/>
                <w:szCs w:val="18"/>
              </w:rPr>
              <w:t>University of Manitoba</w:t>
            </w:r>
          </w:p>
          <w:p w14:paraId="198D7C03" w14:textId="77777777" w:rsidR="009F7A90" w:rsidRPr="00E355A5" w:rsidRDefault="009F7A90" w:rsidP="00E355A5">
            <w:pPr>
              <w:rPr>
                <w:rFonts w:ascii="Arial" w:hAnsi="Arial" w:cs="Arial"/>
                <w:sz w:val="18"/>
                <w:szCs w:val="18"/>
              </w:rPr>
            </w:pPr>
            <w:r w:rsidRPr="00E355A5">
              <w:rPr>
                <w:rFonts w:ascii="Arial" w:hAnsi="Arial" w:cs="Arial"/>
                <w:sz w:val="18"/>
                <w:szCs w:val="18"/>
              </w:rPr>
              <w:t xml:space="preserve">Winnipeg, </w:t>
            </w:r>
            <w:proofErr w:type="gramStart"/>
            <w:r w:rsidRPr="00E355A5">
              <w:rPr>
                <w:rFonts w:ascii="Arial" w:hAnsi="Arial" w:cs="Arial"/>
                <w:sz w:val="18"/>
                <w:szCs w:val="18"/>
              </w:rPr>
              <w:t>Manitoba  R</w:t>
            </w:r>
            <w:proofErr w:type="gramEnd"/>
            <w:r w:rsidRPr="00E355A5">
              <w:rPr>
                <w:rFonts w:ascii="Arial" w:hAnsi="Arial" w:cs="Arial"/>
                <w:sz w:val="18"/>
                <w:szCs w:val="18"/>
              </w:rPr>
              <w:t>3T 2N2</w:t>
            </w:r>
          </w:p>
          <w:p w14:paraId="63DB3363" w14:textId="1B941475" w:rsidR="009F7A90" w:rsidRPr="00E355A5" w:rsidRDefault="009F7A90" w:rsidP="00E355A5">
            <w:pPr>
              <w:rPr>
                <w:rFonts w:ascii="Arial" w:hAnsi="Arial" w:cs="Arial"/>
                <w:sz w:val="18"/>
                <w:szCs w:val="18"/>
              </w:rPr>
            </w:pPr>
            <w:r w:rsidRPr="00E355A5">
              <w:rPr>
                <w:rFonts w:ascii="Arial" w:hAnsi="Arial" w:cs="Arial"/>
                <w:sz w:val="18"/>
                <w:szCs w:val="18"/>
              </w:rPr>
              <w:t>Telephone: 204-474-9004 or</w:t>
            </w:r>
          </w:p>
          <w:p w14:paraId="6B4F54EC" w14:textId="1AE1890C" w:rsidR="009F7A90" w:rsidRPr="00E355A5" w:rsidRDefault="009F7A90" w:rsidP="00E355A5">
            <w:pPr>
              <w:rPr>
                <w:rFonts w:ascii="Arial" w:hAnsi="Arial" w:cs="Arial"/>
                <w:sz w:val="18"/>
                <w:szCs w:val="18"/>
              </w:rPr>
            </w:pPr>
            <w:r w:rsidRPr="00E355A5">
              <w:rPr>
                <w:rFonts w:ascii="Arial" w:hAnsi="Arial" w:cs="Arial"/>
                <w:sz w:val="18"/>
                <w:szCs w:val="18"/>
              </w:rPr>
              <w:t>1-800-432-1960 (Extension 9004)</w:t>
            </w:r>
          </w:p>
          <w:p w14:paraId="5D79DA84" w14:textId="77777777" w:rsidR="009F7A90" w:rsidRPr="00E355A5" w:rsidRDefault="009F7A90" w:rsidP="00E355A5">
            <w:pPr>
              <w:rPr>
                <w:rFonts w:ascii="Arial" w:hAnsi="Arial" w:cs="Arial"/>
                <w:sz w:val="18"/>
                <w:szCs w:val="18"/>
              </w:rPr>
            </w:pPr>
            <w:r w:rsidRPr="00E355A5">
              <w:rPr>
                <w:rFonts w:ascii="Arial" w:hAnsi="Arial" w:cs="Arial"/>
                <w:sz w:val="18"/>
                <w:szCs w:val="18"/>
              </w:rPr>
              <w:t>Fax: 204-474-7551</w:t>
            </w:r>
          </w:p>
          <w:p w14:paraId="26C0F2AA" w14:textId="59536235" w:rsidR="009F7A90" w:rsidRPr="00E355A5" w:rsidRDefault="009F7A90" w:rsidP="00E355A5">
            <w:pPr>
              <w:jc w:val="both"/>
              <w:rPr>
                <w:rFonts w:ascii="Arial" w:hAnsi="Arial" w:cs="Arial"/>
                <w:sz w:val="18"/>
                <w:szCs w:val="18"/>
              </w:rPr>
            </w:pPr>
            <w:r w:rsidRPr="00E355A5">
              <w:rPr>
                <w:rFonts w:ascii="Arial" w:hAnsi="Arial" w:cs="Arial"/>
                <w:sz w:val="18"/>
                <w:szCs w:val="18"/>
              </w:rPr>
              <w:t xml:space="preserve">E-mail: </w:t>
            </w:r>
            <w:hyperlink r:id="rId10" w:history="1">
              <w:r w:rsidRPr="00E355A5">
                <w:rPr>
                  <w:rStyle w:val="Hyperlink"/>
                  <w:rFonts w:ascii="Arial" w:hAnsi="Arial" w:cs="Arial"/>
                  <w:i/>
                  <w:color w:val="auto"/>
                  <w:sz w:val="18"/>
                  <w:szCs w:val="18"/>
                </w:rPr>
                <w:t>gradprograms.education@umanitoba.ca</w:t>
              </w:r>
            </w:hyperlink>
            <w:r w:rsidRPr="00E355A5">
              <w:rPr>
                <w:rFonts w:ascii="Arial" w:hAnsi="Arial" w:cs="Arial"/>
                <w:sz w:val="18"/>
                <w:szCs w:val="18"/>
              </w:rPr>
              <w:t xml:space="preserve"> </w:t>
            </w:r>
          </w:p>
          <w:p w14:paraId="532A2F23" w14:textId="77777777" w:rsidR="009F7A90" w:rsidRPr="00E355A5" w:rsidRDefault="009F7A90" w:rsidP="00E355A5">
            <w:pPr>
              <w:jc w:val="both"/>
              <w:rPr>
                <w:rFonts w:ascii="Arial" w:hAnsi="Arial" w:cs="Arial"/>
                <w:sz w:val="18"/>
                <w:szCs w:val="18"/>
              </w:rPr>
            </w:pPr>
            <w:r w:rsidRPr="00E355A5">
              <w:rPr>
                <w:rFonts w:ascii="Arial" w:hAnsi="Arial" w:cs="Arial"/>
                <w:sz w:val="18"/>
                <w:szCs w:val="18"/>
              </w:rPr>
              <w:t xml:space="preserve">Internet: </w:t>
            </w:r>
            <w:hyperlink r:id="rId11" w:history="1">
              <w:r w:rsidRPr="00E355A5">
                <w:rPr>
                  <w:rStyle w:val="Hyperlink"/>
                  <w:rFonts w:ascii="Arial" w:hAnsi="Arial" w:cs="Arial"/>
                  <w:i/>
                  <w:color w:val="auto"/>
                  <w:sz w:val="18"/>
                  <w:szCs w:val="18"/>
                </w:rPr>
                <w:t>www.umanitoba.ca/education</w:t>
              </w:r>
            </w:hyperlink>
          </w:p>
          <w:p w14:paraId="145F2137" w14:textId="77777777" w:rsidR="009F7A90" w:rsidRPr="00E355A5" w:rsidRDefault="009F7A90" w:rsidP="00E355A5">
            <w:pPr>
              <w:jc w:val="both"/>
              <w:rPr>
                <w:rFonts w:ascii="Arial" w:hAnsi="Arial" w:cs="Arial"/>
                <w:sz w:val="18"/>
                <w:szCs w:val="18"/>
              </w:rPr>
            </w:pPr>
          </w:p>
          <w:p w14:paraId="208A0A1B" w14:textId="77777777" w:rsidR="009F7A90" w:rsidRPr="00E355A5" w:rsidRDefault="009F7A90" w:rsidP="00E355A5">
            <w:pPr>
              <w:jc w:val="both"/>
              <w:rPr>
                <w:rFonts w:ascii="Arial" w:hAnsi="Arial" w:cs="Arial"/>
                <w:sz w:val="18"/>
                <w:szCs w:val="18"/>
              </w:rPr>
            </w:pPr>
            <w:r w:rsidRPr="00E355A5">
              <w:rPr>
                <w:rFonts w:ascii="Arial" w:hAnsi="Arial" w:cs="Arial"/>
                <w:sz w:val="18"/>
                <w:szCs w:val="18"/>
              </w:rPr>
              <w:t xml:space="preserve">Admission into the M.Ed. program is competitive. </w:t>
            </w:r>
            <w:proofErr w:type="gramStart"/>
            <w:r w:rsidRPr="00E355A5">
              <w:rPr>
                <w:rFonts w:ascii="Arial" w:hAnsi="Arial" w:cs="Arial"/>
                <w:sz w:val="18"/>
                <w:szCs w:val="18"/>
              </w:rPr>
              <w:t>A number of</w:t>
            </w:r>
            <w:proofErr w:type="gramEnd"/>
            <w:r w:rsidRPr="00E355A5">
              <w:rPr>
                <w:rFonts w:ascii="Arial" w:hAnsi="Arial" w:cs="Arial"/>
                <w:sz w:val="18"/>
                <w:szCs w:val="18"/>
              </w:rPr>
              <w:t xml:space="preserve"> factors are taken into account in arriving at an admission decision:  </w:t>
            </w:r>
          </w:p>
          <w:p w14:paraId="6AB28074" w14:textId="77777777" w:rsidR="009F7A90" w:rsidRPr="00E355A5" w:rsidRDefault="009F7A90" w:rsidP="00E355A5">
            <w:pPr>
              <w:jc w:val="both"/>
              <w:rPr>
                <w:rFonts w:ascii="Arial" w:hAnsi="Arial" w:cs="Arial"/>
                <w:sz w:val="18"/>
                <w:szCs w:val="18"/>
              </w:rPr>
            </w:pPr>
          </w:p>
          <w:p w14:paraId="5CF6C964" w14:textId="77777777" w:rsidR="009F7A90" w:rsidRPr="00E355A5" w:rsidRDefault="009F7A90" w:rsidP="00E355A5">
            <w:pPr>
              <w:pStyle w:val="ListParagraph"/>
              <w:numPr>
                <w:ilvl w:val="0"/>
                <w:numId w:val="60"/>
              </w:numPr>
              <w:ind w:left="300" w:hanging="300"/>
              <w:jc w:val="both"/>
              <w:rPr>
                <w:rFonts w:ascii="Arial" w:hAnsi="Arial" w:cs="Arial"/>
                <w:i/>
                <w:sz w:val="18"/>
                <w:szCs w:val="18"/>
              </w:rPr>
            </w:pPr>
            <w:r w:rsidRPr="00E355A5">
              <w:rPr>
                <w:rFonts w:ascii="Arial" w:hAnsi="Arial" w:cs="Arial"/>
                <w:sz w:val="18"/>
                <w:szCs w:val="18"/>
              </w:rPr>
              <w:t xml:space="preserve">the capacity of the department to provide the program of study requested by the </w:t>
            </w:r>
            <w:proofErr w:type="gramStart"/>
            <w:r w:rsidRPr="00E355A5">
              <w:rPr>
                <w:rFonts w:ascii="Arial" w:hAnsi="Arial" w:cs="Arial"/>
                <w:sz w:val="18"/>
                <w:szCs w:val="18"/>
              </w:rPr>
              <w:t>applicant;</w:t>
            </w:r>
            <w:proofErr w:type="gramEnd"/>
          </w:p>
          <w:p w14:paraId="0298E6B6" w14:textId="77777777" w:rsidR="009F7A90" w:rsidRPr="00E355A5" w:rsidRDefault="009F7A90" w:rsidP="00E355A5">
            <w:pPr>
              <w:pStyle w:val="ListParagraph"/>
              <w:numPr>
                <w:ilvl w:val="0"/>
                <w:numId w:val="60"/>
              </w:numPr>
              <w:ind w:left="300" w:hanging="300"/>
              <w:jc w:val="both"/>
              <w:rPr>
                <w:rFonts w:ascii="Arial" w:hAnsi="Arial" w:cs="Arial"/>
                <w:i/>
                <w:sz w:val="18"/>
                <w:szCs w:val="18"/>
              </w:rPr>
            </w:pPr>
            <w:r w:rsidRPr="00E355A5">
              <w:rPr>
                <w:rFonts w:ascii="Arial" w:hAnsi="Arial" w:cs="Arial"/>
                <w:sz w:val="18"/>
                <w:szCs w:val="18"/>
              </w:rPr>
              <w:t xml:space="preserve">the applicant’s previous academic background and </w:t>
            </w:r>
            <w:proofErr w:type="gramStart"/>
            <w:r w:rsidRPr="00E355A5">
              <w:rPr>
                <w:rFonts w:ascii="Arial" w:hAnsi="Arial" w:cs="Arial"/>
                <w:sz w:val="18"/>
                <w:szCs w:val="18"/>
              </w:rPr>
              <w:t>achievement;</w:t>
            </w:r>
            <w:proofErr w:type="gramEnd"/>
            <w:r w:rsidRPr="00E355A5">
              <w:rPr>
                <w:rFonts w:ascii="Arial" w:hAnsi="Arial" w:cs="Arial"/>
                <w:sz w:val="18"/>
                <w:szCs w:val="18"/>
              </w:rPr>
              <w:t xml:space="preserve"> </w:t>
            </w:r>
          </w:p>
          <w:p w14:paraId="3ED77E61" w14:textId="77777777" w:rsidR="009F7A90" w:rsidRPr="00E355A5" w:rsidRDefault="009F7A90" w:rsidP="00E355A5">
            <w:pPr>
              <w:pStyle w:val="ListParagraph"/>
              <w:numPr>
                <w:ilvl w:val="0"/>
                <w:numId w:val="60"/>
              </w:numPr>
              <w:ind w:left="300" w:hanging="300"/>
              <w:jc w:val="both"/>
              <w:rPr>
                <w:rFonts w:ascii="Arial" w:hAnsi="Arial" w:cs="Arial"/>
                <w:i/>
                <w:sz w:val="18"/>
                <w:szCs w:val="18"/>
              </w:rPr>
            </w:pPr>
            <w:r w:rsidRPr="00E355A5">
              <w:rPr>
                <w:rFonts w:ascii="Arial" w:hAnsi="Arial" w:cs="Arial"/>
                <w:sz w:val="18"/>
                <w:szCs w:val="18"/>
              </w:rPr>
              <w:t xml:space="preserve">the referees’ assessments of the </w:t>
            </w:r>
            <w:proofErr w:type="gramStart"/>
            <w:r w:rsidRPr="00E355A5">
              <w:rPr>
                <w:rFonts w:ascii="Arial" w:hAnsi="Arial" w:cs="Arial"/>
                <w:sz w:val="18"/>
                <w:szCs w:val="18"/>
              </w:rPr>
              <w:t>applicant;</w:t>
            </w:r>
            <w:proofErr w:type="gramEnd"/>
            <w:r w:rsidRPr="00E355A5">
              <w:rPr>
                <w:rFonts w:ascii="Arial" w:hAnsi="Arial" w:cs="Arial"/>
                <w:sz w:val="18"/>
                <w:szCs w:val="18"/>
              </w:rPr>
              <w:t xml:space="preserve"> </w:t>
            </w:r>
          </w:p>
          <w:p w14:paraId="6C1813CC" w14:textId="77777777" w:rsidR="009F7A90" w:rsidRPr="00E355A5" w:rsidRDefault="009F7A90" w:rsidP="00E355A5">
            <w:pPr>
              <w:pStyle w:val="ListParagraph"/>
              <w:numPr>
                <w:ilvl w:val="0"/>
                <w:numId w:val="60"/>
              </w:numPr>
              <w:ind w:left="300" w:hanging="300"/>
              <w:jc w:val="both"/>
              <w:rPr>
                <w:rFonts w:ascii="Arial" w:hAnsi="Arial" w:cs="Arial"/>
                <w:i/>
                <w:sz w:val="18"/>
                <w:szCs w:val="18"/>
              </w:rPr>
            </w:pPr>
            <w:r w:rsidRPr="00E355A5">
              <w:rPr>
                <w:rFonts w:ascii="Arial" w:hAnsi="Arial" w:cs="Arial"/>
                <w:sz w:val="18"/>
                <w:szCs w:val="18"/>
              </w:rPr>
              <w:t>the capacity of the department to provide the applicant with an advisor in the program area; and</w:t>
            </w:r>
          </w:p>
          <w:p w14:paraId="70336215" w14:textId="72BC71AB" w:rsidR="009F7A90" w:rsidRPr="00E355A5" w:rsidRDefault="009F7A90" w:rsidP="00E355A5">
            <w:pPr>
              <w:jc w:val="both"/>
              <w:rPr>
                <w:rFonts w:ascii="Arial" w:hAnsi="Arial" w:cs="Arial"/>
                <w:sz w:val="18"/>
                <w:szCs w:val="18"/>
              </w:rPr>
            </w:pPr>
            <w:r w:rsidRPr="00E355A5">
              <w:rPr>
                <w:rFonts w:ascii="Arial" w:hAnsi="Arial" w:cs="Arial"/>
                <w:sz w:val="18"/>
                <w:szCs w:val="18"/>
              </w:rPr>
              <w:t>the applicant’s Statement in Support of their application, including research intent and relevant professional experience.</w:t>
            </w:r>
          </w:p>
        </w:tc>
      </w:tr>
      <w:tr w:rsidR="009F7A90" w:rsidRPr="00E355A5" w14:paraId="54179CB8" w14:textId="77777777" w:rsidTr="009F7A90">
        <w:tc>
          <w:tcPr>
            <w:tcW w:w="7086" w:type="dxa"/>
            <w:shd w:val="clear" w:color="auto" w:fill="auto"/>
          </w:tcPr>
          <w:p w14:paraId="65D66BC9"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9F7A90" w:rsidRPr="00E355A5" w14:paraId="7DF5DCFA" w14:textId="77777777" w:rsidTr="004E3FAB">
              <w:trPr>
                <w:tblCellSpacing w:w="0" w:type="dxa"/>
              </w:trPr>
              <w:tc>
                <w:tcPr>
                  <w:tcW w:w="1302" w:type="dxa"/>
                  <w:shd w:val="clear" w:color="auto" w:fill="auto"/>
                  <w:vAlign w:val="center"/>
                  <w:hideMark/>
                </w:tcPr>
                <w:p w14:paraId="72885DDE"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International</w:t>
                  </w:r>
                </w:p>
              </w:tc>
            </w:tr>
            <w:tr w:rsidR="009F7A90" w:rsidRPr="00E355A5" w14:paraId="7134F400" w14:textId="77777777" w:rsidTr="004E3FAB">
              <w:trPr>
                <w:tblCellSpacing w:w="0" w:type="dxa"/>
              </w:trPr>
              <w:tc>
                <w:tcPr>
                  <w:tcW w:w="1302" w:type="dxa"/>
                  <w:shd w:val="clear" w:color="auto" w:fill="auto"/>
                  <w:vAlign w:val="center"/>
                  <w:hideMark/>
                </w:tcPr>
                <w:p w14:paraId="5C2B4DBE" w14:textId="675DE6AF"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 Fall</w:t>
                  </w:r>
                </w:p>
              </w:tc>
              <w:tc>
                <w:tcPr>
                  <w:tcW w:w="1346" w:type="dxa"/>
                  <w:shd w:val="clear" w:color="auto" w:fill="auto"/>
                  <w:vAlign w:val="center"/>
                  <w:hideMark/>
                </w:tcPr>
                <w:p w14:paraId="045253A9"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September</w:t>
                  </w:r>
                </w:p>
              </w:tc>
              <w:tc>
                <w:tcPr>
                  <w:tcW w:w="1680" w:type="dxa"/>
                  <w:shd w:val="clear" w:color="auto" w:fill="auto"/>
                  <w:vAlign w:val="center"/>
                  <w:hideMark/>
                </w:tcPr>
                <w:p w14:paraId="65602181"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July 1</w:t>
                  </w:r>
                </w:p>
              </w:tc>
              <w:tc>
                <w:tcPr>
                  <w:tcW w:w="1636" w:type="dxa"/>
                  <w:shd w:val="clear" w:color="auto" w:fill="auto"/>
                  <w:vAlign w:val="center"/>
                  <w:hideMark/>
                </w:tcPr>
                <w:p w14:paraId="33F24B06"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April 1</w:t>
                  </w:r>
                </w:p>
              </w:tc>
            </w:tr>
            <w:tr w:rsidR="009F7A90" w:rsidRPr="00E355A5" w14:paraId="21AD9DAB" w14:textId="77777777" w:rsidTr="004E3FAB">
              <w:trPr>
                <w:tblCellSpacing w:w="0" w:type="dxa"/>
              </w:trPr>
              <w:tc>
                <w:tcPr>
                  <w:tcW w:w="1302" w:type="dxa"/>
                  <w:shd w:val="clear" w:color="auto" w:fill="auto"/>
                  <w:vAlign w:val="center"/>
                  <w:hideMark/>
                </w:tcPr>
                <w:p w14:paraId="1781A780" w14:textId="7E2B5D86"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 Winter</w:t>
                  </w:r>
                </w:p>
              </w:tc>
              <w:tc>
                <w:tcPr>
                  <w:tcW w:w="1346" w:type="dxa"/>
                  <w:shd w:val="clear" w:color="auto" w:fill="auto"/>
                  <w:vAlign w:val="center"/>
                  <w:hideMark/>
                </w:tcPr>
                <w:p w14:paraId="6403AAF2"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January</w:t>
                  </w:r>
                </w:p>
              </w:tc>
              <w:tc>
                <w:tcPr>
                  <w:tcW w:w="1680" w:type="dxa"/>
                  <w:shd w:val="clear" w:color="auto" w:fill="auto"/>
                  <w:vAlign w:val="center"/>
                  <w:hideMark/>
                </w:tcPr>
                <w:p w14:paraId="7BC1F0C2"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August 1</w:t>
                  </w:r>
                </w:p>
              </w:tc>
            </w:tr>
            <w:tr w:rsidR="009F7A90" w:rsidRPr="00E355A5" w14:paraId="75B0AFB0" w14:textId="77777777" w:rsidTr="004E3FAB">
              <w:trPr>
                <w:tblCellSpacing w:w="0" w:type="dxa"/>
              </w:trPr>
              <w:tc>
                <w:tcPr>
                  <w:tcW w:w="1302" w:type="dxa"/>
                  <w:shd w:val="clear" w:color="auto" w:fill="auto"/>
                  <w:vAlign w:val="center"/>
                  <w:hideMark/>
                </w:tcPr>
                <w:p w14:paraId="1C866045" w14:textId="7F736744"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 Summer</w:t>
                  </w:r>
                </w:p>
              </w:tc>
              <w:tc>
                <w:tcPr>
                  <w:tcW w:w="1346" w:type="dxa"/>
                  <w:shd w:val="clear" w:color="auto" w:fill="auto"/>
                  <w:vAlign w:val="center"/>
                  <w:hideMark/>
                </w:tcPr>
                <w:p w14:paraId="6A2804EA"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May</w:t>
                  </w:r>
                </w:p>
              </w:tc>
              <w:tc>
                <w:tcPr>
                  <w:tcW w:w="1680" w:type="dxa"/>
                  <w:shd w:val="clear" w:color="auto" w:fill="auto"/>
                  <w:vAlign w:val="center"/>
                  <w:hideMark/>
                </w:tcPr>
                <w:p w14:paraId="1C517AA6"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March 1</w:t>
                  </w:r>
                </w:p>
              </w:tc>
              <w:tc>
                <w:tcPr>
                  <w:tcW w:w="1636" w:type="dxa"/>
                  <w:shd w:val="clear" w:color="auto" w:fill="auto"/>
                  <w:vAlign w:val="center"/>
                  <w:hideMark/>
                </w:tcPr>
                <w:p w14:paraId="7CDAEC85"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December 1</w:t>
                  </w:r>
                </w:p>
              </w:tc>
            </w:tr>
          </w:tbl>
          <w:p w14:paraId="152FD956" w14:textId="49E8471E" w:rsidR="009F7A90" w:rsidRPr="00E355A5" w:rsidRDefault="009F7A90" w:rsidP="00E355A5">
            <w:pPr>
              <w:pStyle w:val="NormalWeb"/>
              <w:spacing w:before="0" w:beforeAutospacing="0" w:after="120" w:afterAutospacing="0"/>
              <w:jc w:val="both"/>
              <w:rPr>
                <w:rFonts w:ascii="Helvetica" w:hAnsi="Helvetica" w:cs="Helvetica"/>
                <w:color w:val="222222"/>
                <w:sz w:val="18"/>
                <w:szCs w:val="18"/>
                <w:shd w:val="clear" w:color="auto" w:fill="FFFFFF"/>
              </w:rPr>
            </w:pPr>
            <w:r w:rsidRPr="00E355A5">
              <w:rPr>
                <w:rStyle w:val="Strong"/>
                <w:rFonts w:ascii="Helvetica" w:hAnsi="Helvetica" w:cs="Helvetica"/>
                <w:color w:val="222222"/>
                <w:sz w:val="18"/>
                <w:szCs w:val="18"/>
                <w:bdr w:val="none" w:sz="0" w:space="0" w:color="auto" w:frame="1"/>
                <w:shd w:val="clear" w:color="auto" w:fill="FFFFFF"/>
              </w:rPr>
              <w:t>IMPORTANT: </w:t>
            </w:r>
            <w:r w:rsidRPr="00E355A5">
              <w:rPr>
                <w:rFonts w:ascii="Helvetica" w:hAnsi="Helvetica" w:cs="Helvetica"/>
                <w:color w:val="222222"/>
                <w:sz w:val="18"/>
                <w:szCs w:val="18"/>
                <w:u w:val="single"/>
                <w:bdr w:val="none" w:sz="0" w:space="0" w:color="auto" w:frame="1"/>
                <w:shd w:val="clear" w:color="auto" w:fill="FFFFFF"/>
              </w:rPr>
              <w:t>These are not unit-specific application deadlines</w:t>
            </w:r>
            <w:r w:rsidRPr="00E355A5">
              <w:rPr>
                <w:rFonts w:ascii="Helvetica" w:hAnsi="Helvetica" w:cs="Helvetica"/>
                <w:color w:val="222222"/>
                <w:sz w:val="18"/>
                <w:szCs w:val="18"/>
                <w:shd w:val="clear" w:color="auto" w:fill="FFFFFF"/>
              </w:rPr>
              <w:t xml:space="preserve">. Prospective applicants must consult the appropriate application program page on the </w:t>
            </w:r>
            <w:hyperlink r:id="rId12" w:tgtFrame="_blank" w:history="1">
              <w:r w:rsidRPr="00E355A5">
                <w:rPr>
                  <w:rStyle w:val="Hyperlink"/>
                  <w:rFonts w:ascii="Helvetica" w:hAnsi="Helvetica" w:cs="Helvetica"/>
                  <w:color w:val="362925"/>
                  <w:sz w:val="18"/>
                  <w:szCs w:val="18"/>
                  <w:bdr w:val="none" w:sz="0" w:space="0" w:color="auto" w:frame="1"/>
                  <w:shd w:val="clear" w:color="auto" w:fill="FFFFFF"/>
                </w:rPr>
                <w:t xml:space="preserve">Graduate programs of </w:t>
              </w:r>
              <w:r w:rsidRPr="00E355A5">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E355A5">
              <w:rPr>
                <w:rStyle w:val="Hyperlink"/>
                <w:rFonts w:ascii="Helvetica" w:hAnsi="Helvetica" w:cs="Helvetica"/>
                <w:color w:val="362925"/>
                <w:sz w:val="18"/>
                <w:szCs w:val="18"/>
                <w:u w:val="none"/>
                <w:bdr w:val="none" w:sz="0" w:space="0" w:color="auto" w:frame="1"/>
                <w:shd w:val="clear" w:color="auto" w:fill="FFFFFF"/>
              </w:rPr>
              <w:t xml:space="preserve"> </w:t>
            </w:r>
            <w:r w:rsidRPr="00E355A5">
              <w:rPr>
                <w:rStyle w:val="Hyperlink"/>
                <w:rFonts w:ascii="Helvetica" w:hAnsi="Helvetica" w:cs="Helvetica"/>
                <w:color w:val="362925"/>
                <w:sz w:val="18"/>
                <w:szCs w:val="18"/>
                <w:u w:val="none"/>
                <w:bdr w:val="none" w:sz="0" w:space="0" w:color="auto" w:frame="1"/>
              </w:rPr>
              <w:t>to determine the unit deadline</w:t>
            </w:r>
            <w:r w:rsidRPr="00E355A5">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42619100" w14:textId="77777777" w:rsidR="009F7A90" w:rsidRPr="00E355A5" w:rsidRDefault="009F7A90" w:rsidP="00E355A5">
            <w:pPr>
              <w:pStyle w:val="BodyText"/>
              <w:ind w:left="37"/>
              <w:rPr>
                <w:rFonts w:cs="Arial"/>
                <w:sz w:val="18"/>
                <w:szCs w:val="18"/>
              </w:rPr>
            </w:pPr>
            <w:r w:rsidRPr="00E355A5">
              <w:rPr>
                <w:rFonts w:cs="Arial"/>
                <w:sz w:val="18"/>
                <w:szCs w:val="18"/>
              </w:rPr>
              <w:lastRenderedPageBreak/>
              <w:t xml:space="preserve">For upcoming application deadlines, please consult the Graduate Program Page: </w:t>
            </w:r>
            <w:hyperlink r:id="rId13" w:history="1">
              <w:r w:rsidRPr="00E355A5">
                <w:rPr>
                  <w:rStyle w:val="Hyperlink"/>
                  <w:rFonts w:eastAsia="Times New Roman" w:cs="Arial"/>
                  <w:color w:val="auto"/>
                  <w:sz w:val="18"/>
                  <w:szCs w:val="18"/>
                </w:rPr>
                <w:t>http://umanitoba.ca/faculties/graduate_studies/admissions/programs/education.html</w:t>
              </w:r>
            </w:hyperlink>
            <w:r w:rsidRPr="00E355A5">
              <w:rPr>
                <w:rFonts w:eastAsia="Times New Roman" w:cs="Arial"/>
                <w:sz w:val="18"/>
                <w:szCs w:val="18"/>
              </w:rPr>
              <w:t xml:space="preserve">  </w:t>
            </w:r>
          </w:p>
          <w:p w14:paraId="34048BC9" w14:textId="77777777" w:rsidR="009F7A90" w:rsidRPr="00E355A5" w:rsidRDefault="009F7A90" w:rsidP="00E355A5">
            <w:pPr>
              <w:pStyle w:val="BodyText"/>
              <w:ind w:left="0"/>
              <w:jc w:val="both"/>
              <w:rPr>
                <w:rFonts w:cs="Arial"/>
                <w:sz w:val="18"/>
                <w:szCs w:val="18"/>
              </w:rPr>
            </w:pPr>
          </w:p>
          <w:p w14:paraId="2D736F3E" w14:textId="77777777" w:rsidR="009F7A90" w:rsidRPr="00E355A5" w:rsidRDefault="009F7A90" w:rsidP="00E355A5">
            <w:pPr>
              <w:ind w:left="40"/>
              <w:jc w:val="both"/>
              <w:rPr>
                <w:rFonts w:ascii="Arial" w:hAnsi="Arial" w:cs="Arial"/>
                <w:sz w:val="18"/>
                <w:szCs w:val="18"/>
              </w:rPr>
            </w:pPr>
          </w:p>
          <w:p w14:paraId="407F7377" w14:textId="77777777" w:rsidR="009F7A90" w:rsidRPr="00E355A5" w:rsidRDefault="009F7A90" w:rsidP="00E355A5">
            <w:pPr>
              <w:ind w:left="37"/>
              <w:jc w:val="both"/>
              <w:rPr>
                <w:rFonts w:ascii="Arial" w:hAnsi="Arial" w:cs="Arial"/>
                <w:sz w:val="18"/>
                <w:szCs w:val="18"/>
              </w:rPr>
            </w:pPr>
            <w:r w:rsidRPr="00E355A5">
              <w:rPr>
                <w:rFonts w:ascii="Arial" w:hAnsi="Arial" w:cs="Arial"/>
                <w:sz w:val="18"/>
                <w:szCs w:val="18"/>
              </w:rPr>
              <w:t xml:space="preserve">Please note that </w:t>
            </w:r>
            <w:proofErr w:type="gramStart"/>
            <w:r w:rsidRPr="00E355A5">
              <w:rPr>
                <w:rFonts w:ascii="Arial" w:hAnsi="Arial" w:cs="Arial"/>
                <w:sz w:val="18"/>
                <w:szCs w:val="18"/>
              </w:rPr>
              <w:t>International</w:t>
            </w:r>
            <w:proofErr w:type="gramEnd"/>
            <w:r w:rsidRPr="00E355A5">
              <w:rPr>
                <w:rFonts w:ascii="Arial" w:hAnsi="Arial" w:cs="Arial"/>
                <w:sz w:val="18"/>
                <w:szCs w:val="18"/>
              </w:rPr>
              <w:t xml:space="preserve"> applications will be reviewed with the Canadian applications in February and March.  All candidates who have applied by the January deadline will be notified of the decision regarding their admission by early April.</w:t>
            </w:r>
          </w:p>
          <w:p w14:paraId="7699D568" w14:textId="77777777" w:rsidR="009F7A90" w:rsidRPr="00E355A5" w:rsidRDefault="009F7A90" w:rsidP="00E355A5">
            <w:pPr>
              <w:pStyle w:val="BodyText"/>
              <w:ind w:left="37"/>
              <w:rPr>
                <w:rFonts w:cs="Arial"/>
                <w:sz w:val="18"/>
                <w:szCs w:val="18"/>
              </w:rPr>
            </w:pPr>
          </w:p>
        </w:tc>
      </w:tr>
      <w:tr w:rsidR="009F7A90" w:rsidRPr="00E355A5" w14:paraId="276D50BB" w14:textId="77777777" w:rsidTr="009F7A90">
        <w:tc>
          <w:tcPr>
            <w:tcW w:w="7086" w:type="dxa"/>
            <w:shd w:val="clear" w:color="auto" w:fill="auto"/>
          </w:tcPr>
          <w:p w14:paraId="78918CBF" w14:textId="77777777" w:rsidR="009F7A90" w:rsidRPr="00E355A5" w:rsidRDefault="009F7A90"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t>1.1.3 Application Fee</w:t>
            </w:r>
          </w:p>
          <w:p w14:paraId="63AAAA8F" w14:textId="5D25CAC0" w:rsidR="009F7A90" w:rsidRPr="00E355A5" w:rsidRDefault="009F7A90" w:rsidP="00E355A5">
            <w:pPr>
              <w:pStyle w:val="NormalWeb"/>
              <w:spacing w:before="0" w:beforeAutospacing="0" w:after="120" w:afterAutospacing="0"/>
              <w:jc w:val="both"/>
              <w:rPr>
                <w:rFonts w:ascii="Helvetica" w:hAnsi="Helvetica" w:cs="Helvetica"/>
                <w:color w:val="000000"/>
                <w:sz w:val="18"/>
                <w:szCs w:val="18"/>
              </w:rPr>
            </w:pPr>
            <w:r w:rsidRPr="00E355A5">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E355A5">
              <w:rPr>
                <w:rFonts w:ascii="Helvetica" w:eastAsia="Calibri" w:hAnsi="Helvetica" w:cs="Helvetica"/>
                <w:sz w:val="18"/>
                <w:szCs w:val="18"/>
              </w:rPr>
              <w:t>and Dentofacial Orthopedics</w:t>
            </w:r>
            <w:r w:rsidRPr="00E355A5">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4B74990E" w14:textId="77777777" w:rsidR="009F7A90" w:rsidRPr="00E355A5" w:rsidRDefault="009F7A90" w:rsidP="00E355A5">
            <w:pPr>
              <w:spacing w:after="120"/>
              <w:rPr>
                <w:rFonts w:ascii="Helvetica" w:hAnsi="Helvetica" w:cs="Helvetica"/>
                <w:sz w:val="18"/>
                <w:szCs w:val="18"/>
              </w:rPr>
            </w:pPr>
          </w:p>
        </w:tc>
      </w:tr>
      <w:tr w:rsidR="009F7A90" w:rsidRPr="00E355A5" w14:paraId="580F90B7" w14:textId="77777777" w:rsidTr="009F7A90">
        <w:tc>
          <w:tcPr>
            <w:tcW w:w="7086" w:type="dxa"/>
            <w:shd w:val="clear" w:color="auto" w:fill="auto"/>
          </w:tcPr>
          <w:p w14:paraId="264E8CA3" w14:textId="77777777" w:rsidR="009F7A90" w:rsidRPr="00E355A5" w:rsidRDefault="009F7A90"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t>1.1.4 Transcripts</w:t>
            </w:r>
          </w:p>
          <w:p w14:paraId="7E9F0238" w14:textId="77777777" w:rsidR="009F7A90" w:rsidRPr="00E355A5" w:rsidRDefault="009F7A90"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E355A5">
              <w:rPr>
                <w:rFonts w:ascii="Helvetica" w:hAnsi="Helvetica" w:cs="Helvetica"/>
                <w:sz w:val="18"/>
                <w:szCs w:val="18"/>
              </w:rPr>
              <w:t xml:space="preserve">all post-secondary </w:t>
            </w:r>
            <w:proofErr w:type="gramStart"/>
            <w:r w:rsidRPr="00E355A5">
              <w:rPr>
                <w:rFonts w:ascii="Helvetica" w:hAnsi="Helvetica" w:cs="Helvetica"/>
                <w:sz w:val="18"/>
                <w:szCs w:val="18"/>
              </w:rPr>
              <w:t xml:space="preserve">institutions </w:t>
            </w:r>
            <w:r w:rsidRPr="00E355A5">
              <w:rPr>
                <w:rFonts w:ascii="Helvetica" w:hAnsi="Helvetica" w:cs="Helvetica"/>
                <w:color w:val="222222"/>
                <w:sz w:val="18"/>
                <w:szCs w:val="18"/>
              </w:rPr>
              <w:t> attended</w:t>
            </w:r>
            <w:proofErr w:type="gramEnd"/>
            <w:r w:rsidRPr="00E355A5">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E355A5">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E355A5">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9F7A90" w:rsidRPr="00E355A5" w:rsidRDefault="009F7A90" w:rsidP="00E355A5">
            <w:pPr>
              <w:spacing w:after="120"/>
              <w:rPr>
                <w:rFonts w:ascii="Helvetica" w:hAnsi="Helvetica" w:cs="Helvetica"/>
                <w:color w:val="000000"/>
                <w:sz w:val="18"/>
                <w:szCs w:val="18"/>
              </w:rPr>
            </w:pPr>
          </w:p>
        </w:tc>
        <w:tc>
          <w:tcPr>
            <w:tcW w:w="4254" w:type="dxa"/>
          </w:tcPr>
          <w:p w14:paraId="2521DD35" w14:textId="77777777" w:rsidR="009F7A90" w:rsidRPr="00E355A5" w:rsidRDefault="009F7A90" w:rsidP="00E355A5">
            <w:pPr>
              <w:spacing w:after="120"/>
              <w:rPr>
                <w:rFonts w:ascii="Helvetica" w:hAnsi="Helvetica" w:cs="Helvetica"/>
                <w:sz w:val="18"/>
                <w:szCs w:val="18"/>
              </w:rPr>
            </w:pPr>
          </w:p>
        </w:tc>
      </w:tr>
      <w:tr w:rsidR="009F7A90" w:rsidRPr="00E355A5" w14:paraId="5094C4D5" w14:textId="77777777" w:rsidTr="009F7A90">
        <w:tc>
          <w:tcPr>
            <w:tcW w:w="7086" w:type="dxa"/>
            <w:shd w:val="clear" w:color="auto" w:fill="auto"/>
          </w:tcPr>
          <w:p w14:paraId="785EFD34" w14:textId="77777777" w:rsidR="009F7A90" w:rsidRPr="00E355A5" w:rsidRDefault="009F7A90"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t>1.1.5 Transcripts: International</w:t>
            </w:r>
          </w:p>
          <w:p w14:paraId="6CA79F92" w14:textId="244FC81A" w:rsidR="009F7A90" w:rsidRPr="00E355A5" w:rsidRDefault="009F7A90" w:rsidP="00E355A5">
            <w:pPr>
              <w:spacing w:after="120"/>
              <w:jc w:val="both"/>
              <w:rPr>
                <w:rFonts w:ascii="Helvetica" w:hAnsi="Helvetica" w:cs="Helvetica"/>
                <w:color w:val="222222"/>
                <w:sz w:val="18"/>
                <w:szCs w:val="18"/>
                <w:shd w:val="clear" w:color="auto" w:fill="FFFFFF"/>
              </w:rPr>
            </w:pPr>
            <w:r w:rsidRPr="00E355A5">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E355A5">
              <w:rPr>
                <w:rStyle w:val="Strong"/>
                <w:rFonts w:ascii="Helvetica" w:hAnsi="Helvetica" w:cs="Helvetica"/>
                <w:color w:val="222222"/>
                <w:sz w:val="18"/>
                <w:szCs w:val="18"/>
                <w:bdr w:val="none" w:sz="0" w:space="0" w:color="auto" w:frame="1"/>
                <w:shd w:val="clear" w:color="auto" w:fill="FFFFFF"/>
              </w:rPr>
              <w:t>. </w:t>
            </w:r>
            <w:r w:rsidRPr="00E355A5">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0F5232FE" w14:textId="77777777" w:rsidR="009F7A90" w:rsidRPr="00E355A5" w:rsidRDefault="009F7A90" w:rsidP="00E355A5">
            <w:pPr>
              <w:spacing w:after="120"/>
              <w:rPr>
                <w:rFonts w:ascii="Helvetica" w:hAnsi="Helvetica" w:cs="Helvetica"/>
                <w:sz w:val="18"/>
                <w:szCs w:val="18"/>
              </w:rPr>
            </w:pPr>
          </w:p>
        </w:tc>
      </w:tr>
      <w:tr w:rsidR="009F7A90" w:rsidRPr="00E355A5" w14:paraId="6F777E74" w14:textId="77777777" w:rsidTr="009F7A90">
        <w:tc>
          <w:tcPr>
            <w:tcW w:w="7086" w:type="dxa"/>
            <w:shd w:val="clear" w:color="auto" w:fill="auto"/>
          </w:tcPr>
          <w:p w14:paraId="0FC22C40" w14:textId="77777777" w:rsidR="009F7A90" w:rsidRPr="00E355A5" w:rsidRDefault="009F7A90"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t>1.1.6 Transcripts: University of Manitoba</w:t>
            </w:r>
          </w:p>
          <w:p w14:paraId="0DB05A2D" w14:textId="06AA7321" w:rsidR="009F7A90" w:rsidRPr="00E355A5" w:rsidRDefault="009F7A90" w:rsidP="00E355A5">
            <w:pPr>
              <w:spacing w:after="120"/>
              <w:rPr>
                <w:rFonts w:ascii="Helvetica" w:hAnsi="Helvetica" w:cs="Helvetica"/>
                <w:color w:val="000000"/>
                <w:sz w:val="18"/>
                <w:szCs w:val="18"/>
              </w:rPr>
            </w:pPr>
            <w:r w:rsidRPr="00E355A5">
              <w:rPr>
                <w:rFonts w:ascii="Helvetica" w:hAnsi="Helvetica" w:cs="Helvetica"/>
                <w:color w:val="000000"/>
                <w:sz w:val="18"/>
                <w:szCs w:val="18"/>
              </w:rPr>
              <w:t>University of Manitoba students are not required to submit University of Manitoba transcripts.</w:t>
            </w:r>
          </w:p>
        </w:tc>
        <w:tc>
          <w:tcPr>
            <w:tcW w:w="4254" w:type="dxa"/>
          </w:tcPr>
          <w:p w14:paraId="0C3BB6B1" w14:textId="77777777" w:rsidR="009F7A90" w:rsidRPr="00E355A5" w:rsidRDefault="009F7A90" w:rsidP="00E355A5">
            <w:pPr>
              <w:spacing w:after="120"/>
              <w:rPr>
                <w:rFonts w:ascii="Helvetica" w:hAnsi="Helvetica" w:cs="Helvetica"/>
                <w:sz w:val="18"/>
                <w:szCs w:val="18"/>
              </w:rPr>
            </w:pPr>
          </w:p>
        </w:tc>
      </w:tr>
      <w:tr w:rsidR="009F7A90" w:rsidRPr="00E355A5" w14:paraId="2A00BC30" w14:textId="77777777" w:rsidTr="009F7A90">
        <w:tc>
          <w:tcPr>
            <w:tcW w:w="7086" w:type="dxa"/>
            <w:shd w:val="clear" w:color="auto" w:fill="auto"/>
          </w:tcPr>
          <w:p w14:paraId="23D354B5"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1.1.7 Proficiency in English</w:t>
            </w:r>
          </w:p>
          <w:p w14:paraId="7D65623E"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 xml:space="preserve">The Faculty of Graduate Studies requires a passing, acceptable English Language Test score </w:t>
            </w:r>
            <w:proofErr w:type="gramStart"/>
            <w:r w:rsidRPr="00E355A5">
              <w:rPr>
                <w:rFonts w:ascii="Helvetica" w:hAnsi="Helvetica" w:cs="Helvetica"/>
                <w:color w:val="000000"/>
                <w:sz w:val="18"/>
                <w:szCs w:val="18"/>
              </w:rPr>
              <w:t>in order to</w:t>
            </w:r>
            <w:proofErr w:type="gramEnd"/>
            <w:r w:rsidRPr="00E355A5">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E355A5">
              <w:rPr>
                <w:rFonts w:ascii="Helvetica" w:hAnsi="Helvetica" w:cs="Helvetica"/>
                <w:color w:val="222222"/>
                <w:sz w:val="18"/>
                <w:szCs w:val="18"/>
                <w:shd w:val="clear" w:color="auto" w:fill="FFFFFF"/>
              </w:rPr>
              <w:t>the </w:t>
            </w:r>
            <w:hyperlink r:id="rId14" w:anchor="countries-exempt-from-english-language-requirements" w:tgtFrame="_blank" w:history="1">
              <w:r w:rsidRPr="00E355A5">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E355A5">
              <w:rPr>
                <w:rFonts w:ascii="Helvetica" w:hAnsi="Helvetica" w:cs="Helvetica"/>
                <w:color w:val="000000"/>
                <w:sz w:val="18"/>
                <w:szCs w:val="18"/>
              </w:rPr>
              <w:t>. In all cases, test scores older than two (2) years (from the time of completing the test) are invalid.</w:t>
            </w:r>
          </w:p>
          <w:p w14:paraId="3576D118"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Thresholds required for successful completion are indicated in parentheses.</w:t>
            </w:r>
          </w:p>
          <w:p w14:paraId="2A406734" w14:textId="77777777" w:rsidR="009F7A90" w:rsidRPr="00E355A5" w:rsidRDefault="009F7A90" w:rsidP="00E355A5">
            <w:pPr>
              <w:numPr>
                <w:ilvl w:val="0"/>
                <w:numId w:val="1"/>
              </w:numPr>
              <w:spacing w:after="120"/>
              <w:rPr>
                <w:rFonts w:ascii="Helvetica" w:hAnsi="Helvetica" w:cs="Helvetica"/>
                <w:color w:val="000000"/>
                <w:sz w:val="18"/>
                <w:szCs w:val="18"/>
              </w:rPr>
            </w:pPr>
            <w:r w:rsidRPr="00E355A5">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E355A5">
              <w:rPr>
                <w:rFonts w:ascii="Helvetica" w:hAnsi="Helvetica" w:cs="Helvetica"/>
                <w:color w:val="000000"/>
                <w:sz w:val="18"/>
                <w:szCs w:val="18"/>
              </w:rPr>
              <w:t>listening</w:t>
            </w:r>
            <w:proofErr w:type="gramEnd"/>
            <w:r w:rsidRPr="00E355A5">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9F7A90" w:rsidRPr="00E355A5" w:rsidRDefault="009F7A90" w:rsidP="00E355A5">
            <w:pPr>
              <w:numPr>
                <w:ilvl w:val="0"/>
                <w:numId w:val="1"/>
              </w:numPr>
              <w:spacing w:after="120"/>
              <w:rPr>
                <w:rFonts w:ascii="Helvetica" w:hAnsi="Helvetica" w:cs="Helvetica"/>
                <w:color w:val="000000"/>
                <w:sz w:val="18"/>
                <w:szCs w:val="18"/>
              </w:rPr>
            </w:pPr>
            <w:r w:rsidRPr="00E355A5">
              <w:rPr>
                <w:rFonts w:ascii="Helvetica" w:hAnsi="Helvetica" w:cs="Helvetica"/>
                <w:color w:val="000000"/>
                <w:sz w:val="18"/>
                <w:szCs w:val="18"/>
              </w:rPr>
              <w:t>International English Language Testing System (IELTS™) (6.5 in the Academic Module)</w:t>
            </w:r>
          </w:p>
          <w:p w14:paraId="63641F6C" w14:textId="77777777" w:rsidR="009F7A90" w:rsidRPr="00E355A5" w:rsidRDefault="009F7A90" w:rsidP="00E355A5">
            <w:pPr>
              <w:numPr>
                <w:ilvl w:val="0"/>
                <w:numId w:val="1"/>
              </w:numPr>
              <w:spacing w:after="120"/>
              <w:textAlignment w:val="baseline"/>
              <w:rPr>
                <w:rFonts w:ascii="Helvetica" w:hAnsi="Helvetica" w:cs="Helvetica"/>
                <w:color w:val="222222"/>
                <w:sz w:val="18"/>
                <w:szCs w:val="18"/>
              </w:rPr>
            </w:pPr>
            <w:r w:rsidRPr="00E355A5">
              <w:rPr>
                <w:rFonts w:ascii="Helvetica" w:hAnsi="Helvetica" w:cs="Helvetica"/>
                <w:sz w:val="18"/>
                <w:szCs w:val="18"/>
              </w:rPr>
              <w:t xml:space="preserve">Intensive Academic English Program (IAEP) minimum score required: Pass Level 5/AEPUCE </w:t>
            </w:r>
            <w:r w:rsidRPr="00E355A5">
              <w:rPr>
                <w:rFonts w:ascii="Helvetica" w:hAnsi="Helvetica" w:cs="Helvetica"/>
                <w:color w:val="222222"/>
                <w:sz w:val="18"/>
                <w:szCs w:val="18"/>
              </w:rPr>
              <w:t>Academic English Program for University and College Entrance (AEPUCE) (65%)</w:t>
            </w:r>
          </w:p>
          <w:p w14:paraId="3B5BC613" w14:textId="77777777" w:rsidR="009F7A90" w:rsidRPr="00E355A5" w:rsidRDefault="009F7A90" w:rsidP="00E355A5">
            <w:pPr>
              <w:numPr>
                <w:ilvl w:val="0"/>
                <w:numId w:val="1"/>
              </w:numPr>
              <w:spacing w:after="120"/>
              <w:rPr>
                <w:rFonts w:ascii="Helvetica" w:hAnsi="Helvetica" w:cs="Helvetica"/>
                <w:color w:val="000000"/>
                <w:sz w:val="18"/>
                <w:szCs w:val="18"/>
              </w:rPr>
            </w:pPr>
            <w:r w:rsidRPr="00E355A5">
              <w:rPr>
                <w:rFonts w:ascii="Helvetica" w:hAnsi="Helvetica" w:cs="Helvetica"/>
                <w:color w:val="000000"/>
                <w:sz w:val="18"/>
                <w:szCs w:val="18"/>
              </w:rPr>
              <w:lastRenderedPageBreak/>
              <w:t>PTE Academic (61% overall)</w:t>
            </w:r>
          </w:p>
          <w:p w14:paraId="4ACAAB15"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Note:</w:t>
            </w:r>
          </w:p>
          <w:p w14:paraId="5C1218D9"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themeColor="text1"/>
                <w:sz w:val="18"/>
                <w:szCs w:val="18"/>
              </w:rPr>
              <w:t xml:space="preserve">Some units may require a specific test or test </w:t>
            </w:r>
            <w:proofErr w:type="gramStart"/>
            <w:r w:rsidRPr="00E355A5">
              <w:rPr>
                <w:rFonts w:ascii="Helvetica" w:hAnsi="Helvetica" w:cs="Helvetica"/>
                <w:color w:val="000000" w:themeColor="text1"/>
                <w:sz w:val="18"/>
                <w:szCs w:val="18"/>
              </w:rPr>
              <w:t>scores</w:t>
            </w:r>
            <w:proofErr w:type="gramEnd"/>
            <w:r w:rsidRPr="00E355A5">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9F7A90" w:rsidRPr="00E355A5" w:rsidRDefault="009F7A90" w:rsidP="00E355A5">
            <w:pPr>
              <w:spacing w:after="120"/>
              <w:jc w:val="both"/>
              <w:rPr>
                <w:rFonts w:ascii="Helvetica" w:hAnsi="Helvetica" w:cs="Helvetica"/>
                <w:color w:val="222222"/>
                <w:sz w:val="18"/>
                <w:szCs w:val="18"/>
                <w:shd w:val="clear" w:color="auto" w:fill="FFFFFF"/>
              </w:rPr>
            </w:pPr>
            <w:r w:rsidRPr="00E355A5">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E355A5">
                <w:rPr>
                  <w:rStyle w:val="Hyperlink"/>
                  <w:rFonts w:ascii="Helvetica" w:hAnsi="Helvetica" w:cs="Helvetica"/>
                  <w:sz w:val="18"/>
                  <w:szCs w:val="18"/>
                  <w:bdr w:val="none" w:sz="0" w:space="0" w:color="auto" w:frame="1"/>
                  <w:shd w:val="clear" w:color="auto" w:fill="FFFFFF"/>
                </w:rPr>
                <w:t>website</w:t>
              </w:r>
            </w:hyperlink>
            <w:r w:rsidRPr="00E355A5">
              <w:rPr>
                <w:rFonts w:ascii="Helvetica" w:hAnsi="Helvetica" w:cs="Helvetica"/>
                <w:color w:val="222222"/>
                <w:sz w:val="18"/>
                <w:szCs w:val="18"/>
                <w:shd w:val="clear" w:color="auto" w:fill="FFFFFF"/>
              </w:rPr>
              <w:t>.</w:t>
            </w:r>
          </w:p>
        </w:tc>
        <w:tc>
          <w:tcPr>
            <w:tcW w:w="4254" w:type="dxa"/>
          </w:tcPr>
          <w:p w14:paraId="747D832E" w14:textId="77777777" w:rsidR="009F7A90" w:rsidRPr="00E355A5" w:rsidRDefault="009F7A90" w:rsidP="00E355A5">
            <w:pPr>
              <w:spacing w:after="120"/>
              <w:rPr>
                <w:rFonts w:ascii="Helvetica" w:hAnsi="Helvetica" w:cs="Helvetica"/>
                <w:sz w:val="18"/>
                <w:szCs w:val="18"/>
              </w:rPr>
            </w:pPr>
          </w:p>
          <w:p w14:paraId="42E438B3" w14:textId="77777777" w:rsidR="009F7A90" w:rsidRPr="00E355A5" w:rsidRDefault="009F7A90" w:rsidP="00E355A5">
            <w:pPr>
              <w:spacing w:after="120"/>
              <w:rPr>
                <w:rFonts w:ascii="Helvetica" w:hAnsi="Helvetica" w:cs="Helvetica"/>
                <w:sz w:val="18"/>
                <w:szCs w:val="18"/>
              </w:rPr>
            </w:pPr>
          </w:p>
        </w:tc>
      </w:tr>
      <w:tr w:rsidR="009F7A90" w:rsidRPr="00E355A5" w14:paraId="03D5AC3E" w14:textId="77777777" w:rsidTr="009F7A90">
        <w:tc>
          <w:tcPr>
            <w:tcW w:w="7086" w:type="dxa"/>
            <w:shd w:val="clear" w:color="auto" w:fill="auto"/>
          </w:tcPr>
          <w:p w14:paraId="79E1EA9A" w14:textId="09EC44F3"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1.1.8 Letters of Recommendation</w:t>
            </w:r>
          </w:p>
          <w:p w14:paraId="0EFEDD39" w14:textId="7777777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9F7A90" w:rsidRPr="00E355A5" w:rsidRDefault="009F7A90"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Generally, </w:t>
            </w:r>
            <w:r w:rsidRPr="00E355A5">
              <w:rPr>
                <w:rFonts w:ascii="Helvetica" w:hAnsi="Helvetica" w:cs="Helvetica"/>
                <w:sz w:val="18"/>
                <w:szCs w:val="18"/>
              </w:rPr>
              <w:t>two (2) Letters of Recommendation</w:t>
            </w:r>
            <w:r w:rsidRPr="00E355A5">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E355A5">
                <w:rPr>
                  <w:rStyle w:val="Hyperlink"/>
                  <w:rFonts w:ascii="Helvetica" w:hAnsi="Helvetica" w:cs="Helvetica"/>
                  <w:color w:val="362925"/>
                  <w:sz w:val="18"/>
                  <w:szCs w:val="18"/>
                  <w:bdr w:val="none" w:sz="0" w:space="0" w:color="auto" w:frame="1"/>
                </w:rPr>
                <w:t>link</w:t>
              </w:r>
            </w:hyperlink>
            <w:r w:rsidRPr="00E355A5">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E1E6B95" w14:textId="77777777" w:rsidR="009F7A90" w:rsidRPr="00E355A5" w:rsidRDefault="009F7A90" w:rsidP="00E355A5">
            <w:pPr>
              <w:spacing w:after="120"/>
              <w:rPr>
                <w:rFonts w:ascii="Helvetica" w:hAnsi="Helvetica" w:cs="Helvetica"/>
                <w:i/>
                <w:sz w:val="18"/>
                <w:szCs w:val="18"/>
              </w:rPr>
            </w:pPr>
          </w:p>
          <w:p w14:paraId="28C11223" w14:textId="77777777" w:rsidR="009F7A90" w:rsidRPr="00E355A5" w:rsidRDefault="009F7A90" w:rsidP="00E355A5">
            <w:pPr>
              <w:spacing w:after="120"/>
              <w:rPr>
                <w:rFonts w:ascii="Helvetica" w:hAnsi="Helvetica" w:cs="Helvetica"/>
                <w:i/>
                <w:sz w:val="18"/>
                <w:szCs w:val="18"/>
              </w:rPr>
            </w:pPr>
          </w:p>
        </w:tc>
      </w:tr>
      <w:tr w:rsidR="009F7A90" w:rsidRPr="00E355A5" w14:paraId="69C00CD8" w14:textId="77777777" w:rsidTr="009F7A90">
        <w:tc>
          <w:tcPr>
            <w:tcW w:w="7086" w:type="dxa"/>
            <w:shd w:val="clear" w:color="auto" w:fill="auto"/>
          </w:tcPr>
          <w:p w14:paraId="240FC4E4" w14:textId="7A99EDA5" w:rsidR="009F7A90" w:rsidRPr="00E355A5" w:rsidRDefault="009F7A90"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t>1.1.9 Admission Tests</w:t>
            </w:r>
          </w:p>
          <w:p w14:paraId="1876AAAF" w14:textId="66E3550B" w:rsidR="009F7A90" w:rsidRPr="00E355A5" w:rsidRDefault="009F7A90" w:rsidP="00E355A5">
            <w:pPr>
              <w:spacing w:after="120"/>
              <w:rPr>
                <w:rFonts w:ascii="Helvetica" w:hAnsi="Helvetica" w:cs="Helvetica"/>
                <w:color w:val="000000"/>
                <w:sz w:val="18"/>
                <w:szCs w:val="18"/>
              </w:rPr>
            </w:pPr>
            <w:r w:rsidRPr="00E355A5">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179359DB" w14:textId="77777777" w:rsidR="009F7A90" w:rsidRPr="00E355A5" w:rsidRDefault="009F7A90" w:rsidP="00E355A5">
            <w:pPr>
              <w:spacing w:after="120"/>
              <w:rPr>
                <w:rFonts w:ascii="Helvetica" w:hAnsi="Helvetica" w:cs="Helvetica"/>
                <w:sz w:val="18"/>
                <w:szCs w:val="18"/>
              </w:rPr>
            </w:pPr>
          </w:p>
        </w:tc>
      </w:tr>
      <w:tr w:rsidR="009F7A90" w:rsidRPr="00E355A5" w14:paraId="45FEC82C" w14:textId="77777777" w:rsidTr="009F7A90">
        <w:tc>
          <w:tcPr>
            <w:tcW w:w="7086" w:type="dxa"/>
            <w:shd w:val="clear" w:color="auto" w:fill="auto"/>
          </w:tcPr>
          <w:p w14:paraId="19A8ED2E" w14:textId="4A3CEF5D" w:rsidR="009F7A90" w:rsidRPr="00E355A5" w:rsidRDefault="009F7A90"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t>1.1.10 Entrance Requirements</w:t>
            </w:r>
          </w:p>
          <w:p w14:paraId="5D2B1596"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minimum standard for acceptance into any category in the Faculty of Graduate Studies is a </w:t>
            </w:r>
            <w:r w:rsidRPr="00E355A5">
              <w:rPr>
                <w:rFonts w:ascii="Helvetica" w:hAnsi="Helvetica" w:cs="Helvetica"/>
                <w:sz w:val="18"/>
                <w:szCs w:val="18"/>
              </w:rPr>
              <w:t>3.0</w:t>
            </w:r>
            <w:r w:rsidRPr="00E355A5">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7" w:anchor="how-to-calculate-canadian-and-us-gpas" w:history="1">
              <w:r w:rsidRPr="00E355A5">
                <w:rPr>
                  <w:rStyle w:val="Hyperlink"/>
                  <w:rFonts w:ascii="Helvetica" w:hAnsi="Helvetica" w:cs="Helvetica"/>
                  <w:sz w:val="18"/>
                  <w:szCs w:val="18"/>
                </w:rPr>
                <w:t>Graduate studies admission requirements | Faculty of Graduate Studies | University of Manitoba (umanitoba.ca)</w:t>
              </w:r>
            </w:hyperlink>
            <w:r w:rsidRPr="00E355A5">
              <w:rPr>
                <w:rFonts w:ascii="Helvetica" w:hAnsi="Helvetica" w:cs="Helvetica"/>
                <w:color w:val="222222"/>
                <w:sz w:val="18"/>
                <w:szCs w:val="18"/>
              </w:rPr>
              <w:t>)</w:t>
            </w:r>
          </w:p>
          <w:p w14:paraId="2D738C43" w14:textId="3E44F2D1" w:rsidR="009F7A90" w:rsidRPr="00E355A5" w:rsidRDefault="009F7A90"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t>Note:</w:t>
            </w:r>
            <w:r w:rsidRPr="00E355A5">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716A5E08" w14:textId="77777777" w:rsidR="009F7A90" w:rsidRPr="00E355A5" w:rsidRDefault="009F7A90" w:rsidP="00E355A5">
            <w:pPr>
              <w:spacing w:after="120"/>
              <w:rPr>
                <w:rFonts w:ascii="Helvetica" w:hAnsi="Helvetica" w:cs="Helvetica"/>
                <w:sz w:val="18"/>
                <w:szCs w:val="18"/>
              </w:rPr>
            </w:pPr>
          </w:p>
        </w:tc>
      </w:tr>
      <w:tr w:rsidR="009F7A90" w:rsidRPr="00E355A5" w14:paraId="66D43158" w14:textId="77777777" w:rsidTr="009F7A90">
        <w:tc>
          <w:tcPr>
            <w:tcW w:w="7086" w:type="dxa"/>
            <w:shd w:val="clear" w:color="auto" w:fill="auto"/>
          </w:tcPr>
          <w:p w14:paraId="2BBE24F5" w14:textId="06EEE18E" w:rsidR="009F7A90" w:rsidRPr="00E355A5" w:rsidRDefault="009F7A90"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t>1.1.11 Eligibility of University of Manitoba Staff Members</w:t>
            </w:r>
          </w:p>
          <w:p w14:paraId="7F77D130" w14:textId="3DDCF666"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3CC4663D" w14:textId="77777777" w:rsidR="009F7A90" w:rsidRPr="00E355A5" w:rsidRDefault="009F7A90" w:rsidP="00E355A5">
            <w:pPr>
              <w:spacing w:after="120"/>
              <w:rPr>
                <w:rFonts w:ascii="Helvetica" w:hAnsi="Helvetica" w:cs="Helvetica"/>
                <w:sz w:val="18"/>
                <w:szCs w:val="18"/>
              </w:rPr>
            </w:pPr>
          </w:p>
        </w:tc>
      </w:tr>
      <w:tr w:rsidR="009F7A90" w:rsidRPr="00E355A5" w14:paraId="5CF4FE29" w14:textId="77777777" w:rsidTr="009F7A90">
        <w:tc>
          <w:tcPr>
            <w:tcW w:w="7086" w:type="dxa"/>
            <w:shd w:val="clear" w:color="auto" w:fill="auto"/>
          </w:tcPr>
          <w:p w14:paraId="3DC74509" w14:textId="77777777" w:rsidR="009F7A90" w:rsidRPr="00E355A5" w:rsidRDefault="009F7A90"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1.2 Registration Procedures</w:t>
            </w:r>
          </w:p>
          <w:p w14:paraId="20B04875"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1.2.1 Undergraduate Student Registration in Graduate Level Courses</w:t>
            </w:r>
          </w:p>
          <w:p w14:paraId="25D87058" w14:textId="7777777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9F7A90" w:rsidRPr="00E355A5" w:rsidRDefault="009F7A90" w:rsidP="00E355A5">
            <w:pPr>
              <w:numPr>
                <w:ilvl w:val="0"/>
                <w:numId w:val="2"/>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9F7A90" w:rsidRPr="00E355A5" w:rsidRDefault="009F7A90" w:rsidP="00E355A5">
            <w:pPr>
              <w:numPr>
                <w:ilvl w:val="0"/>
                <w:numId w:val="2"/>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E355A5">
              <w:rPr>
                <w:rFonts w:ascii="Helvetica" w:hAnsi="Helvetica" w:cs="Helvetica"/>
                <w:color w:val="222222"/>
                <w:sz w:val="18"/>
                <w:szCs w:val="18"/>
              </w:rPr>
              <w:lastRenderedPageBreak/>
              <w:t>without registration in a degree program are ineligible for registration in graduate courses).</w:t>
            </w:r>
          </w:p>
          <w:p w14:paraId="6D93F91B" w14:textId="77777777" w:rsidR="009F7A90" w:rsidRPr="00E355A5" w:rsidRDefault="009F7A90" w:rsidP="00E355A5">
            <w:pPr>
              <w:numPr>
                <w:ilvl w:val="0"/>
                <w:numId w:val="2"/>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Undergraduate students are not eligible for enrollment in any graduate course that is </w:t>
            </w:r>
            <w:proofErr w:type="gramStart"/>
            <w:r w:rsidRPr="00E355A5">
              <w:rPr>
                <w:rFonts w:ascii="Helvetica" w:hAnsi="Helvetica" w:cs="Helvetica"/>
                <w:color w:val="222222"/>
                <w:sz w:val="18"/>
                <w:szCs w:val="18"/>
              </w:rPr>
              <w:t>cross-listed</w:t>
            </w:r>
            <w:proofErr w:type="gramEnd"/>
            <w:r w:rsidRPr="00E355A5">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9F7A90" w:rsidRPr="00E355A5" w:rsidRDefault="009F7A90" w:rsidP="00E355A5">
            <w:pPr>
              <w:numPr>
                <w:ilvl w:val="0"/>
                <w:numId w:val="2"/>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E355A5">
              <w:rPr>
                <w:rFonts w:ascii="Helvetica" w:hAnsi="Helvetica" w:cs="Helvetica"/>
                <w:sz w:val="18"/>
                <w:szCs w:val="18"/>
              </w:rPr>
              <w:t>at the outset of the term</w:t>
            </w:r>
            <w:r w:rsidRPr="00E355A5">
              <w:rPr>
                <w:rFonts w:ascii="Helvetica" w:hAnsi="Helvetica" w:cs="Helvetica"/>
                <w:color w:val="222222"/>
                <w:sz w:val="18"/>
                <w:szCs w:val="18"/>
              </w:rPr>
              <w:t>.</w:t>
            </w:r>
          </w:p>
          <w:p w14:paraId="2D03B3F1" w14:textId="62D10831" w:rsidR="009F7A90" w:rsidRPr="00E355A5" w:rsidRDefault="009F7A90" w:rsidP="00E355A5">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E355A5">
              <w:rPr>
                <w:rFonts w:ascii="Helvetica" w:hAnsi="Helvetica" w:cs="Helvetica"/>
                <w:color w:val="222222"/>
                <w:sz w:val="18"/>
                <w:szCs w:val="18"/>
              </w:rPr>
              <w:t>Undergraduate students who complete a graduate course are not guaranteed admission to a graduate program.</w:t>
            </w:r>
          </w:p>
        </w:tc>
        <w:tc>
          <w:tcPr>
            <w:tcW w:w="4254" w:type="dxa"/>
          </w:tcPr>
          <w:p w14:paraId="037CE1FB" w14:textId="77777777" w:rsidR="009F7A90" w:rsidRPr="00E355A5" w:rsidRDefault="009F7A90" w:rsidP="00E355A5">
            <w:pPr>
              <w:spacing w:after="120"/>
              <w:rPr>
                <w:rFonts w:ascii="Helvetica" w:hAnsi="Helvetica" w:cs="Helvetica"/>
                <w:sz w:val="18"/>
                <w:szCs w:val="18"/>
              </w:rPr>
            </w:pPr>
          </w:p>
        </w:tc>
      </w:tr>
      <w:tr w:rsidR="009F7A90" w:rsidRPr="00E355A5" w14:paraId="08988F23" w14:textId="77777777" w:rsidTr="009F7A90">
        <w:tc>
          <w:tcPr>
            <w:tcW w:w="7086" w:type="dxa"/>
            <w:shd w:val="clear" w:color="auto" w:fill="auto"/>
          </w:tcPr>
          <w:p w14:paraId="144CC5D3" w14:textId="77777777" w:rsidR="009F7A90" w:rsidRPr="00E355A5" w:rsidRDefault="009F7A90" w:rsidP="00E355A5">
            <w:pPr>
              <w:pStyle w:val="NormalWeb"/>
              <w:spacing w:before="0" w:beforeAutospacing="0" w:after="120" w:afterAutospacing="0"/>
              <w:textAlignment w:val="baseline"/>
              <w:rPr>
                <w:rStyle w:val="Strong"/>
                <w:rFonts w:ascii="Helvetica" w:hAnsi="Helvetica" w:cs="Helvetica"/>
                <w:color w:val="000000"/>
                <w:sz w:val="18"/>
                <w:szCs w:val="18"/>
              </w:rPr>
            </w:pPr>
            <w:r w:rsidRPr="00E355A5">
              <w:rPr>
                <w:rStyle w:val="Strong"/>
                <w:rFonts w:ascii="Helvetica" w:hAnsi="Helvetica" w:cs="Helvetica"/>
                <w:color w:val="000000"/>
                <w:sz w:val="18"/>
                <w:szCs w:val="18"/>
              </w:rPr>
              <w:t>1.2.2 Initial Program Registration</w:t>
            </w:r>
          </w:p>
          <w:p w14:paraId="604DEC6B" w14:textId="7777777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9F7A90" w:rsidRPr="00E355A5" w:rsidRDefault="009F7A90" w:rsidP="00E355A5">
            <w:pPr>
              <w:numPr>
                <w:ilvl w:val="0"/>
                <w:numId w:val="3"/>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9F7A90" w:rsidRPr="00E355A5" w:rsidRDefault="009F7A90" w:rsidP="00E355A5">
            <w:pPr>
              <w:numPr>
                <w:ilvl w:val="0"/>
                <w:numId w:val="3"/>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9F7A90" w:rsidRPr="00E355A5" w:rsidRDefault="009F7A90" w:rsidP="00E355A5">
            <w:pPr>
              <w:numPr>
                <w:ilvl w:val="0"/>
                <w:numId w:val="3"/>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9F7A90" w:rsidRPr="00E355A5" w:rsidRDefault="009F7A90" w:rsidP="00E355A5">
            <w:pPr>
              <w:numPr>
                <w:ilvl w:val="0"/>
                <w:numId w:val="3"/>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9F7A90" w:rsidRPr="00E355A5" w:rsidRDefault="009F7A90" w:rsidP="00E355A5">
            <w:pPr>
              <w:numPr>
                <w:ilvl w:val="0"/>
                <w:numId w:val="3"/>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E355A5">
                <w:rPr>
                  <w:rStyle w:val="Hyperlink"/>
                  <w:rFonts w:ascii="Helvetica" w:hAnsi="Helvetica" w:cs="Helvetica"/>
                  <w:color w:val="362925"/>
                  <w:sz w:val="18"/>
                  <w:szCs w:val="18"/>
                  <w:bdr w:val="none" w:sz="0" w:space="0" w:color="auto" w:frame="1"/>
                </w:rPr>
                <w:t>Lapse or Expiration of Credit of Courses</w:t>
              </w:r>
            </w:hyperlink>
            <w:r w:rsidRPr="00E355A5">
              <w:rPr>
                <w:rFonts w:ascii="Helvetica" w:hAnsi="Helvetica" w:cs="Helvetica"/>
                <w:color w:val="222222"/>
                <w:sz w:val="18"/>
                <w:szCs w:val="18"/>
              </w:rPr>
              <w:t>).</w:t>
            </w:r>
          </w:p>
          <w:p w14:paraId="0713BFCB" w14:textId="7777777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E355A5">
              <w:rPr>
                <w:rFonts w:ascii="Helvetica" w:hAnsi="Helvetica" w:cs="Helvetica"/>
                <w:color w:val="222222"/>
                <w:sz w:val="18"/>
                <w:szCs w:val="18"/>
              </w:rPr>
              <w:t> Any student not registering by the registration deadline for the term specified in their letter of offer will be required to re-apply for admission; </w:t>
            </w:r>
            <w:r w:rsidRPr="00E355A5">
              <w:rPr>
                <w:rFonts w:ascii="Helvetica" w:hAnsi="Helvetica" w:cs="Helvetica"/>
                <w:color w:val="222222"/>
                <w:sz w:val="18"/>
                <w:szCs w:val="18"/>
                <w:u w:val="single"/>
                <w:bdr w:val="none" w:sz="0" w:space="0" w:color="auto" w:frame="1"/>
              </w:rPr>
              <w:t>admission is not guaranteed if a student re-applies to the Faculty of Graduate Studies</w:t>
            </w:r>
            <w:r w:rsidRPr="00E355A5">
              <w:rPr>
                <w:rFonts w:ascii="Helvetica" w:hAnsi="Helvetica" w:cs="Helvetica"/>
                <w:color w:val="222222"/>
                <w:sz w:val="18"/>
                <w:szCs w:val="18"/>
              </w:rPr>
              <w:t>. In exceptional circumstances and with prior approval from the department/</w:t>
            </w:r>
            <w:proofErr w:type="gramStart"/>
            <w:r w:rsidRPr="00E355A5">
              <w:rPr>
                <w:rFonts w:ascii="Helvetica" w:hAnsi="Helvetica" w:cs="Helvetica"/>
                <w:color w:val="222222"/>
                <w:sz w:val="18"/>
                <w:szCs w:val="18"/>
              </w:rPr>
              <w:t>unit,  students</w:t>
            </w:r>
            <w:proofErr w:type="gramEnd"/>
            <w:r w:rsidRPr="00E355A5">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E355A5">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9F7A90" w:rsidRPr="00E355A5" w:rsidRDefault="009F7A90"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E355A5">
                <w:rPr>
                  <w:rStyle w:val="Hyperlink"/>
                  <w:rFonts w:ascii="Helvetica" w:hAnsi="Helvetica" w:cs="Helvetica"/>
                  <w:color w:val="362925"/>
                  <w:sz w:val="18"/>
                  <w:szCs w:val="18"/>
                </w:rPr>
                <w:t>Concurrent Curriculum Permission</w:t>
              </w:r>
            </w:hyperlink>
            <w:r w:rsidRPr="00E355A5">
              <w:rPr>
                <w:rFonts w:ascii="Helvetica" w:hAnsi="Helvetica" w:cs="Helvetica"/>
                <w:color w:val="222222"/>
                <w:sz w:val="18"/>
                <w:szCs w:val="18"/>
              </w:rPr>
              <w:t>" form prior to the student’s initial registration in  the secondary program.</w:t>
            </w:r>
          </w:p>
          <w:p w14:paraId="59F559C8" w14:textId="77777777" w:rsidR="009F7A90" w:rsidRPr="00E355A5" w:rsidRDefault="009F7A90" w:rsidP="00E355A5">
            <w:pPr>
              <w:pStyle w:val="NormalWeb"/>
              <w:spacing w:before="0" w:beforeAutospacing="0" w:after="0" w:afterAutospacing="0"/>
              <w:textAlignment w:val="baseline"/>
              <w:rPr>
                <w:rFonts w:ascii="Helvetica" w:hAnsi="Helvetica" w:cs="Helvetica"/>
                <w:color w:val="222222"/>
                <w:sz w:val="18"/>
                <w:szCs w:val="18"/>
              </w:rPr>
            </w:pPr>
          </w:p>
          <w:p w14:paraId="6F09CAB5" w14:textId="348223C0"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lastRenderedPageBreak/>
              <w:t xml:space="preserve">Where a student does register in two (2) concurrent programs, </w:t>
            </w:r>
            <w:r w:rsidRPr="00E355A5">
              <w:rPr>
                <w:rFonts w:ascii="Helvetica" w:hAnsi="Helvetica" w:cs="Helvetica"/>
                <w:sz w:val="18"/>
                <w:szCs w:val="18"/>
              </w:rPr>
              <w:t xml:space="preserve">it is important to note that dual registration may affect funding </w:t>
            </w:r>
            <w:proofErr w:type="gramStart"/>
            <w:r w:rsidRPr="00E355A5">
              <w:rPr>
                <w:rFonts w:ascii="Helvetica" w:hAnsi="Helvetica" w:cs="Helvetica"/>
                <w:sz w:val="18"/>
                <w:szCs w:val="18"/>
              </w:rPr>
              <w:t>eligibility</w:t>
            </w:r>
            <w:r w:rsidRPr="00E355A5">
              <w:rPr>
                <w:rFonts w:ascii="Helvetica" w:hAnsi="Helvetica" w:cs="Helvetica"/>
                <w:color w:val="222222"/>
                <w:sz w:val="18"/>
                <w:szCs w:val="18"/>
              </w:rPr>
              <w:t>,  for</w:t>
            </w:r>
            <w:proofErr w:type="gramEnd"/>
            <w:r w:rsidRPr="00E355A5">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419F47C4" w14:textId="77777777" w:rsidR="009F7A90" w:rsidRPr="00E355A5" w:rsidRDefault="009F7A90" w:rsidP="00E355A5">
            <w:pPr>
              <w:spacing w:after="120"/>
              <w:rPr>
                <w:rFonts w:ascii="Helvetica" w:hAnsi="Helvetica" w:cs="Helvetica"/>
                <w:sz w:val="18"/>
                <w:szCs w:val="18"/>
              </w:rPr>
            </w:pPr>
          </w:p>
        </w:tc>
      </w:tr>
      <w:tr w:rsidR="009F7A90" w:rsidRPr="00E355A5" w14:paraId="5AC0D437" w14:textId="77777777" w:rsidTr="009F7A90">
        <w:tc>
          <w:tcPr>
            <w:tcW w:w="7086" w:type="dxa"/>
            <w:shd w:val="clear" w:color="auto" w:fill="auto"/>
          </w:tcPr>
          <w:p w14:paraId="595C077B" w14:textId="121D080F" w:rsidR="009F7A90" w:rsidRPr="00E355A5" w:rsidRDefault="009F7A90"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t>1.2.3 Re-Registration</w:t>
            </w:r>
          </w:p>
          <w:p w14:paraId="6E5C3DF6" w14:textId="77777777" w:rsidR="009F7A90" w:rsidRPr="00E355A5" w:rsidRDefault="009F7A90" w:rsidP="00E355A5">
            <w:pPr>
              <w:pStyle w:val="pf0"/>
              <w:rPr>
                <w:rFonts w:ascii="Helvetica" w:hAnsi="Helvetica" w:cs="Helvetica"/>
                <w:color w:val="222222"/>
                <w:sz w:val="18"/>
                <w:szCs w:val="18"/>
              </w:rPr>
            </w:pPr>
            <w:r w:rsidRPr="00E355A5">
              <w:rPr>
                <w:rFonts w:ascii="Helvetica" w:hAnsi="Helvetica" w:cs="Helvetica"/>
                <w:color w:val="222222"/>
                <w:sz w:val="18"/>
                <w:szCs w:val="18"/>
              </w:rPr>
              <w:t xml:space="preserve">All students must re-register in all Fall, </w:t>
            </w:r>
            <w:proofErr w:type="gramStart"/>
            <w:r w:rsidRPr="00E355A5">
              <w:rPr>
                <w:rFonts w:ascii="Helvetica" w:hAnsi="Helvetica" w:cs="Helvetica"/>
                <w:color w:val="222222"/>
                <w:sz w:val="18"/>
                <w:szCs w:val="18"/>
              </w:rPr>
              <w:t>Winter</w:t>
            </w:r>
            <w:proofErr w:type="gramEnd"/>
            <w:r w:rsidRPr="00E355A5">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E355A5">
              <w:rPr>
                <w:rStyle w:val="cf01"/>
                <w:rFonts w:ascii="Helvetica" w:hAnsi="Helvetica" w:cs="Helvetica"/>
                <w:sz w:val="18"/>
                <w:szCs w:val="18"/>
              </w:rPr>
              <w:t xml:space="preserve">Applications received by the registration revision deadline will be processed for the upcoming term. </w:t>
            </w:r>
            <w:r w:rsidRPr="00E355A5">
              <w:rPr>
                <w:rFonts w:ascii="Helvetica" w:hAnsi="Helvetica" w:cs="Helvetica"/>
                <w:color w:val="222222"/>
                <w:sz w:val="18"/>
                <w:szCs w:val="18"/>
              </w:rPr>
              <w:t>Re-admission is not guaranteed.</w:t>
            </w:r>
          </w:p>
          <w:p w14:paraId="63C203A5" w14:textId="77777777" w:rsidR="009F7A90" w:rsidRPr="00E355A5" w:rsidRDefault="009F7A90" w:rsidP="00E355A5">
            <w:pPr>
              <w:pStyle w:val="pf0"/>
              <w:rPr>
                <w:rFonts w:ascii="Helvetica" w:hAnsi="Helvetica" w:cs="Helvetica"/>
                <w:sz w:val="18"/>
                <w:szCs w:val="18"/>
                <w:lang w:val="en-CA" w:eastAsia="en-CA"/>
              </w:rPr>
            </w:pPr>
            <w:r w:rsidRPr="00E355A5">
              <w:rPr>
                <w:rFonts w:ascii="Helvetica" w:hAnsi="Helvetica" w:cs="Helvetica"/>
                <w:color w:val="222222"/>
                <w:sz w:val="18"/>
                <w:szCs w:val="18"/>
              </w:rPr>
              <w:t>*</w:t>
            </w:r>
            <w:r w:rsidRPr="00E355A5">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9F7A90" w:rsidRPr="00E355A5" w:rsidRDefault="009F7A90"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E355A5">
                <w:rPr>
                  <w:rStyle w:val="Hyperlink"/>
                  <w:rFonts w:ascii="Helvetica" w:hAnsi="Helvetica" w:cs="Helvetica"/>
                  <w:color w:val="362925"/>
                  <w:sz w:val="18"/>
                  <w:szCs w:val="18"/>
                  <w:bdr w:val="none" w:sz="0" w:space="0" w:color="auto" w:frame="1"/>
                </w:rPr>
                <w:t>Leave of Absence</w:t>
              </w:r>
            </w:hyperlink>
            <w:r w:rsidRPr="00E355A5">
              <w:rPr>
                <w:rFonts w:ascii="Helvetica" w:hAnsi="Helvetica" w:cs="Helvetica"/>
                <w:color w:val="222222"/>
                <w:sz w:val="18"/>
                <w:szCs w:val="18"/>
              </w:rPr>
              <w:t>”).</w:t>
            </w:r>
          </w:p>
          <w:p w14:paraId="2E1BA924" w14:textId="420253F9" w:rsidR="009F7A90" w:rsidRPr="00E355A5" w:rsidRDefault="009F7A90" w:rsidP="00E355A5">
            <w:pPr>
              <w:spacing w:after="120"/>
              <w:rPr>
                <w:rFonts w:ascii="Helvetica" w:hAnsi="Helvetica" w:cs="Helvetica"/>
                <w:color w:val="222222"/>
                <w:sz w:val="18"/>
                <w:szCs w:val="18"/>
              </w:rPr>
            </w:pPr>
          </w:p>
        </w:tc>
        <w:tc>
          <w:tcPr>
            <w:tcW w:w="4254" w:type="dxa"/>
          </w:tcPr>
          <w:p w14:paraId="0AE24D4F" w14:textId="77777777" w:rsidR="009F7A90" w:rsidRPr="00E355A5" w:rsidRDefault="009F7A90" w:rsidP="00E355A5">
            <w:pPr>
              <w:spacing w:after="120"/>
              <w:rPr>
                <w:rFonts w:ascii="Helvetica" w:hAnsi="Helvetica" w:cs="Helvetica"/>
                <w:sz w:val="18"/>
                <w:szCs w:val="18"/>
              </w:rPr>
            </w:pPr>
          </w:p>
          <w:p w14:paraId="549708B1" w14:textId="77777777" w:rsidR="009F7A90" w:rsidRPr="00E355A5" w:rsidRDefault="009F7A90" w:rsidP="00E355A5">
            <w:pPr>
              <w:spacing w:after="120"/>
              <w:rPr>
                <w:rFonts w:ascii="Helvetica" w:hAnsi="Helvetica" w:cs="Helvetica"/>
                <w:sz w:val="18"/>
                <w:szCs w:val="18"/>
              </w:rPr>
            </w:pPr>
          </w:p>
        </w:tc>
      </w:tr>
      <w:tr w:rsidR="009F7A90" w:rsidRPr="00E355A5" w14:paraId="36964A91" w14:textId="77777777" w:rsidTr="009F7A90">
        <w:tc>
          <w:tcPr>
            <w:tcW w:w="7086" w:type="dxa"/>
            <w:shd w:val="clear" w:color="auto" w:fill="auto"/>
          </w:tcPr>
          <w:p w14:paraId="62AFCE3F" w14:textId="48A4EE9B" w:rsidR="009F7A90" w:rsidRPr="00E355A5" w:rsidRDefault="009F7A90"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t>1.2.4 Registration Revisions</w:t>
            </w:r>
          </w:p>
          <w:p w14:paraId="0DFECEA4" w14:textId="7777777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E355A5">
                <w:rPr>
                  <w:rStyle w:val="Hyperlink"/>
                  <w:rFonts w:ascii="Helvetica" w:hAnsi="Helvetica" w:cs="Helvetica"/>
                  <w:color w:val="362925"/>
                  <w:sz w:val="18"/>
                  <w:szCs w:val="18"/>
                  <w:bdr w:val="none" w:sz="0" w:space="0" w:color="auto" w:frame="1"/>
                </w:rPr>
                <w:t>Academic Schedule</w:t>
              </w:r>
            </w:hyperlink>
            <w:r w:rsidRPr="00E355A5">
              <w:rPr>
                <w:rFonts w:ascii="Helvetica" w:hAnsi="Helvetica" w:cs="Helvetica"/>
                <w:color w:val="222222"/>
                <w:sz w:val="18"/>
                <w:szCs w:val="18"/>
              </w:rPr>
              <w:t> of the Graduate Academic Calendar.</w:t>
            </w:r>
          </w:p>
          <w:p w14:paraId="717A2490" w14:textId="4C3C5E28"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37171C7B" w14:textId="77777777" w:rsidR="009F7A90" w:rsidRPr="00E355A5" w:rsidRDefault="009F7A90" w:rsidP="00E355A5">
            <w:pPr>
              <w:spacing w:after="120"/>
              <w:rPr>
                <w:rFonts w:ascii="Helvetica" w:hAnsi="Helvetica" w:cs="Helvetica"/>
                <w:sz w:val="18"/>
                <w:szCs w:val="18"/>
              </w:rPr>
            </w:pPr>
          </w:p>
        </w:tc>
      </w:tr>
      <w:tr w:rsidR="009F7A90" w:rsidRPr="00E355A5" w14:paraId="24FDA69B" w14:textId="77777777" w:rsidTr="009F7A90">
        <w:tc>
          <w:tcPr>
            <w:tcW w:w="7086" w:type="dxa"/>
            <w:shd w:val="clear" w:color="auto" w:fill="auto"/>
          </w:tcPr>
          <w:p w14:paraId="161FE09E" w14:textId="52F8CE9C" w:rsidR="009F7A90" w:rsidRPr="00E355A5" w:rsidRDefault="009F7A90"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t>1.2.5 Advisor Student Guidelines (ASG)</w:t>
            </w:r>
          </w:p>
          <w:p w14:paraId="7D3BFD2C"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Should, during the student’s program, the relationship between the student and advisor/co-advisor significantly </w:t>
            </w:r>
            <w:proofErr w:type="gramStart"/>
            <w:r w:rsidRPr="00E355A5">
              <w:rPr>
                <w:rFonts w:ascii="Helvetica" w:hAnsi="Helvetica" w:cs="Helvetica"/>
                <w:color w:val="222222"/>
                <w:sz w:val="18"/>
                <w:szCs w:val="18"/>
              </w:rPr>
              <w:t>deteriorate</w:t>
            </w:r>
            <w:proofErr w:type="gramEnd"/>
            <w:r w:rsidRPr="00E355A5">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E355A5">
              <w:rPr>
                <w:rFonts w:ascii="Helvetica" w:hAnsi="Helvetica" w:cs="Helvetica"/>
                <w:color w:val="222222"/>
                <w:sz w:val="18"/>
                <w:szCs w:val="18"/>
              </w:rPr>
              <w:lastRenderedPageBreak/>
              <w:t>support from other offices including Student Advocacy and the Student Counselling Center.</w:t>
            </w:r>
          </w:p>
          <w:p w14:paraId="7A5F5C80" w14:textId="2DBEA81F" w:rsidR="009F7A90" w:rsidRPr="00E355A5" w:rsidRDefault="009F7A90" w:rsidP="00E355A5">
            <w:pPr>
              <w:pStyle w:val="NormalWeb"/>
              <w:tabs>
                <w:tab w:val="left" w:pos="5940"/>
              </w:tabs>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E355A5">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4C3ECA09" w14:textId="77777777" w:rsidR="009F7A90" w:rsidRPr="00E355A5" w:rsidRDefault="009F7A90" w:rsidP="00E355A5">
            <w:pPr>
              <w:spacing w:after="120"/>
              <w:rPr>
                <w:rFonts w:ascii="Helvetica" w:hAnsi="Helvetica" w:cs="Helvetica"/>
                <w:sz w:val="18"/>
                <w:szCs w:val="18"/>
              </w:rPr>
            </w:pPr>
          </w:p>
        </w:tc>
      </w:tr>
      <w:tr w:rsidR="009F7A90" w:rsidRPr="00E355A5" w14:paraId="35F5E30D" w14:textId="77777777" w:rsidTr="009F7A90">
        <w:tc>
          <w:tcPr>
            <w:tcW w:w="7086" w:type="dxa"/>
            <w:shd w:val="clear" w:color="auto" w:fill="auto"/>
          </w:tcPr>
          <w:p w14:paraId="34EC7DF5" w14:textId="0584F6DF"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1.2.6 Western Deans’ Agreement</w:t>
            </w:r>
          </w:p>
          <w:p w14:paraId="40C2A4C9" w14:textId="77777777" w:rsidR="009F7A90" w:rsidRPr="00E355A5" w:rsidRDefault="009F7A90" w:rsidP="00E355A5">
            <w:pPr>
              <w:pStyle w:val="NormalWeb"/>
              <w:spacing w:before="0" w:beforeAutospacing="0" w:after="120" w:afterAutospacing="0"/>
              <w:rPr>
                <w:rFonts w:ascii="Helvetica" w:hAnsi="Helvetica" w:cs="Helvetica"/>
                <w:color w:val="222222"/>
                <w:sz w:val="18"/>
                <w:szCs w:val="18"/>
                <w:shd w:val="clear" w:color="auto" w:fill="FFFFFF"/>
              </w:rPr>
            </w:pPr>
            <w:r w:rsidRPr="00E355A5">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E355A5">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E355A5">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E355A5">
                <w:rPr>
                  <w:rStyle w:val="Hyperlink"/>
                  <w:rFonts w:ascii="Helvetica" w:hAnsi="Helvetica" w:cs="Helvetica"/>
                  <w:color w:val="362925"/>
                  <w:sz w:val="18"/>
                  <w:szCs w:val="18"/>
                  <w:bdr w:val="none" w:sz="0" w:space="0" w:color="auto" w:frame="1"/>
                  <w:shd w:val="clear" w:color="auto" w:fill="FFFFFF"/>
                </w:rPr>
                <w:t>Registrar's Office</w:t>
              </w:r>
            </w:hyperlink>
            <w:r w:rsidRPr="00E355A5">
              <w:rPr>
                <w:rFonts w:ascii="Helvetica" w:hAnsi="Helvetica" w:cs="Helvetica"/>
                <w:color w:val="222222"/>
                <w:sz w:val="18"/>
                <w:szCs w:val="18"/>
                <w:shd w:val="clear" w:color="auto" w:fill="FFFFFF"/>
              </w:rPr>
              <w:t> website.</w:t>
            </w:r>
          </w:p>
          <w:p w14:paraId="06388C6A" w14:textId="2DFE69FC"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Students will qualify for the fee waiver if they:</w:t>
            </w:r>
          </w:p>
          <w:p w14:paraId="1361F7BA" w14:textId="30695D42" w:rsidR="009F7A90" w:rsidRPr="00E355A5" w:rsidRDefault="009F7A90" w:rsidP="00E355A5">
            <w:pPr>
              <w:pStyle w:val="ListParagraph"/>
              <w:numPr>
                <w:ilvl w:val="0"/>
                <w:numId w:val="38"/>
              </w:num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Present the “</w:t>
            </w:r>
            <w:hyperlink r:id="rId24" w:history="1">
              <w:r w:rsidRPr="00E355A5">
                <w:rPr>
                  <w:rStyle w:val="Hyperlink"/>
                  <w:rFonts w:ascii="Helvetica" w:hAnsi="Helvetica" w:cs="Helvetica"/>
                  <w:color w:val="362925"/>
                  <w:sz w:val="18"/>
                  <w:szCs w:val="18"/>
                  <w:bdr w:val="none" w:sz="0" w:space="0" w:color="auto" w:frame="1"/>
                </w:rPr>
                <w:t>Authorization Form: Western Deans’ Agreement</w:t>
              </w:r>
            </w:hyperlink>
            <w:r w:rsidRPr="00E355A5">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E355A5">
              <w:rPr>
                <w:rFonts w:ascii="Helvetica" w:hAnsi="Helvetica" w:cs="Helvetica"/>
                <w:color w:val="222222"/>
                <w:sz w:val="18"/>
                <w:szCs w:val="18"/>
              </w:rPr>
              <w:t>institution;</w:t>
            </w:r>
            <w:proofErr w:type="gramEnd"/>
            <w:r w:rsidRPr="00E355A5">
              <w:rPr>
                <w:rFonts w:ascii="Helvetica" w:hAnsi="Helvetica" w:cs="Helvetica"/>
                <w:color w:val="222222"/>
                <w:sz w:val="18"/>
                <w:szCs w:val="18"/>
              </w:rPr>
              <w:t xml:space="preserve"> </w:t>
            </w:r>
          </w:p>
          <w:p w14:paraId="6620180B" w14:textId="77777777" w:rsidR="009F7A90" w:rsidRPr="00E355A5" w:rsidRDefault="009F7A90" w:rsidP="00E355A5">
            <w:pPr>
              <w:pStyle w:val="ListParagraph"/>
              <w:numPr>
                <w:ilvl w:val="0"/>
                <w:numId w:val="38"/>
              </w:numPr>
              <w:spacing w:after="120"/>
              <w:textAlignment w:val="baseline"/>
              <w:rPr>
                <w:rFonts w:ascii="Helvetica" w:hAnsi="Helvetica" w:cs="Helvetica"/>
                <w:color w:val="222222"/>
                <w:sz w:val="18"/>
                <w:szCs w:val="18"/>
              </w:rPr>
            </w:pPr>
            <w:r w:rsidRPr="00E355A5">
              <w:rPr>
                <w:rFonts w:ascii="Helvetica" w:hAnsi="Helvetica" w:cs="Helvetica"/>
                <w:color w:val="000000"/>
                <w:sz w:val="18"/>
                <w:szCs w:val="18"/>
              </w:rPr>
              <w:t xml:space="preserve">Are in good standing in a graduate program at the home </w:t>
            </w:r>
            <w:proofErr w:type="gramStart"/>
            <w:r w:rsidRPr="00E355A5">
              <w:rPr>
                <w:rFonts w:ascii="Helvetica" w:hAnsi="Helvetica" w:cs="Helvetica"/>
                <w:color w:val="000000"/>
                <w:sz w:val="18"/>
                <w:szCs w:val="18"/>
              </w:rPr>
              <w:t>institution;</w:t>
            </w:r>
            <w:proofErr w:type="gramEnd"/>
          </w:p>
          <w:p w14:paraId="283D4528" w14:textId="4AEC4BAD" w:rsidR="009F7A90" w:rsidRPr="00E355A5" w:rsidRDefault="009F7A90" w:rsidP="00E355A5">
            <w:pPr>
              <w:pStyle w:val="ListParagraph"/>
              <w:numPr>
                <w:ilvl w:val="0"/>
                <w:numId w:val="38"/>
              </w:numPr>
              <w:spacing w:after="120"/>
              <w:textAlignment w:val="baseline"/>
              <w:rPr>
                <w:rFonts w:ascii="Helvetica" w:hAnsi="Helvetica" w:cs="Helvetica"/>
                <w:color w:val="222222"/>
                <w:sz w:val="18"/>
                <w:szCs w:val="18"/>
              </w:rPr>
            </w:pPr>
            <w:r w:rsidRPr="00E355A5">
              <w:rPr>
                <w:rFonts w:ascii="Helvetica" w:hAnsi="Helvetica" w:cs="Helvetica"/>
                <w:color w:val="000000"/>
                <w:sz w:val="18"/>
                <w:szCs w:val="18"/>
              </w:rPr>
              <w:t>Do not owe tuition and/or fees at the home institution.</w:t>
            </w:r>
          </w:p>
          <w:p w14:paraId="5192E134" w14:textId="784742EC"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E355A5">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9F7A90" w:rsidRPr="00E355A5" w:rsidRDefault="009F7A90" w:rsidP="00E355A5">
            <w:pPr>
              <w:pStyle w:val="NormalWeb"/>
              <w:spacing w:before="0" w:beforeAutospacing="0" w:after="120" w:afterAutospacing="0"/>
              <w:jc w:val="both"/>
              <w:rPr>
                <w:rFonts w:ascii="Helvetica" w:hAnsi="Helvetica" w:cs="Helvetica"/>
                <w:color w:val="222222"/>
                <w:sz w:val="18"/>
                <w:szCs w:val="18"/>
                <w:shd w:val="clear" w:color="auto" w:fill="FFFFFF"/>
              </w:rPr>
            </w:pPr>
            <w:r w:rsidRPr="00E355A5">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E355A5">
              <w:rPr>
                <w:rFonts w:ascii="Helvetica" w:hAnsi="Helvetica" w:cs="Helvetica"/>
                <w:color w:val="222222"/>
                <w:sz w:val="18"/>
                <w:szCs w:val="18"/>
                <w:shd w:val="clear" w:color="auto" w:fill="FFFFFF"/>
              </w:rPr>
              <w:t>in a given</w:t>
            </w:r>
            <w:proofErr w:type="gramEnd"/>
            <w:r w:rsidRPr="00E355A5">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E355A5">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E355A5">
              <w:rPr>
                <w:rFonts w:ascii="Helvetica" w:hAnsi="Helvetica" w:cs="Helvetica"/>
                <w:color w:val="222222"/>
                <w:sz w:val="18"/>
                <w:szCs w:val="18"/>
                <w:shd w:val="clear" w:color="auto" w:fill="FFFFFF"/>
              </w:rPr>
              <w:t>.</w:t>
            </w:r>
          </w:p>
        </w:tc>
        <w:tc>
          <w:tcPr>
            <w:tcW w:w="4254" w:type="dxa"/>
          </w:tcPr>
          <w:p w14:paraId="7AFD7089" w14:textId="26BC94DC" w:rsidR="009F7A90" w:rsidRPr="00E355A5" w:rsidRDefault="009F7A90" w:rsidP="00E355A5">
            <w:pPr>
              <w:spacing w:after="120"/>
              <w:rPr>
                <w:rFonts w:ascii="Arial" w:hAnsi="Arial" w:cs="Arial"/>
                <w:sz w:val="18"/>
                <w:szCs w:val="18"/>
              </w:rPr>
            </w:pPr>
            <w:r w:rsidRPr="00E355A5">
              <w:rPr>
                <w:rFonts w:ascii="Arial" w:hAnsi="Arial" w:cs="Arial"/>
                <w:sz w:val="18"/>
                <w:szCs w:val="18"/>
              </w:rPr>
              <w:lastRenderedPageBreak/>
              <w:t>Courses must be part of an approved student’s graduate program, and the authorization form must be approved in writing by both the home and host universities as per the Western Canadian Deans’ Agreement.</w:t>
            </w:r>
          </w:p>
        </w:tc>
      </w:tr>
      <w:tr w:rsidR="009F7A90" w:rsidRPr="00E355A5" w14:paraId="79DCC583" w14:textId="77777777" w:rsidTr="009F7A90">
        <w:tc>
          <w:tcPr>
            <w:tcW w:w="7086" w:type="dxa"/>
            <w:shd w:val="clear" w:color="auto" w:fill="auto"/>
          </w:tcPr>
          <w:p w14:paraId="1D937EE8" w14:textId="77777777" w:rsidR="009F7A90" w:rsidRPr="00E355A5" w:rsidRDefault="009F7A90" w:rsidP="00E355A5">
            <w:pPr>
              <w:spacing w:after="120"/>
              <w:rPr>
                <w:rStyle w:val="Strong"/>
                <w:rFonts w:ascii="Helvetica" w:hAnsi="Helvetica" w:cs="Helvetica"/>
                <w:color w:val="000000"/>
                <w:sz w:val="18"/>
                <w:szCs w:val="18"/>
              </w:rPr>
            </w:pPr>
            <w:r w:rsidRPr="00E355A5">
              <w:rPr>
                <w:rStyle w:val="Strong"/>
                <w:rFonts w:ascii="Helvetica" w:hAnsi="Helvetica" w:cs="Helvetica"/>
                <w:color w:val="000000"/>
                <w:sz w:val="18"/>
                <w:szCs w:val="18"/>
              </w:rPr>
              <w:t xml:space="preserve">1.2.7 Canadian University Graduate Transfer Agreement (CUGTA) </w:t>
            </w:r>
          </w:p>
          <w:p w14:paraId="3E7848D9" w14:textId="66B5BB76" w:rsidR="009F7A90" w:rsidRPr="00E355A5" w:rsidRDefault="009F7A90" w:rsidP="00E355A5">
            <w:pPr>
              <w:pStyle w:val="ListParagraph"/>
              <w:spacing w:before="100" w:beforeAutospacing="1" w:after="100" w:afterAutospacing="1"/>
              <w:ind w:left="0"/>
              <w:rPr>
                <w:rFonts w:ascii="Helvetica" w:hAnsi="Helvetica" w:cs="Helvetica"/>
                <w:sz w:val="18"/>
                <w:szCs w:val="18"/>
              </w:rPr>
            </w:pPr>
            <w:r w:rsidRPr="00E355A5">
              <w:rPr>
                <w:rFonts w:ascii="Helvetica" w:hAnsi="Helvetica" w:cs="Helvetica"/>
                <w:sz w:val="18"/>
                <w:szCs w:val="18"/>
              </w:rPr>
              <w:t xml:space="preserve">The </w:t>
            </w:r>
            <w:hyperlink r:id="rId26" w:history="1">
              <w:r w:rsidRPr="00E355A5">
                <w:rPr>
                  <w:rStyle w:val="Hyperlink"/>
                  <w:rFonts w:ascii="Helvetica" w:hAnsi="Helvetica" w:cs="Helvetica"/>
                  <w:sz w:val="18"/>
                  <w:szCs w:val="18"/>
                </w:rPr>
                <w:t xml:space="preserve">CUGTA </w:t>
              </w:r>
            </w:hyperlink>
            <w:r w:rsidRPr="00E355A5">
              <w:rPr>
                <w:rFonts w:ascii="Helvetica" w:hAnsi="Helvetica" w:cs="Helvetica"/>
                <w:sz w:val="18"/>
                <w:szCs w:val="18"/>
              </w:rPr>
              <w:t xml:space="preserve">is to provide students in good standing enrolled in a graduate degree or diploma program at </w:t>
            </w:r>
            <w:r w:rsidRPr="00E355A5">
              <w:rPr>
                <w:rFonts w:ascii="Helvetica" w:hAnsi="Helvetica" w:cs="Helvetica"/>
                <w:color w:val="222222"/>
                <w:sz w:val="18"/>
                <w:szCs w:val="18"/>
              </w:rPr>
              <w:t>a Canadian Association of Graduate Studies (</w:t>
            </w:r>
            <w:r w:rsidRPr="00E355A5">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9F7A90" w:rsidRPr="00E355A5" w:rsidRDefault="009F7A90" w:rsidP="00E355A5">
            <w:pPr>
              <w:pStyle w:val="ListParagraph"/>
              <w:spacing w:before="100" w:beforeAutospacing="1" w:after="100" w:afterAutospacing="1"/>
              <w:ind w:left="0"/>
              <w:rPr>
                <w:rFonts w:ascii="Helvetica" w:hAnsi="Helvetica" w:cs="Helvetica"/>
                <w:sz w:val="18"/>
                <w:szCs w:val="18"/>
              </w:rPr>
            </w:pPr>
          </w:p>
          <w:p w14:paraId="46487C03" w14:textId="64E58BEF" w:rsidR="009F7A90" w:rsidRPr="00E355A5" w:rsidRDefault="009F7A90" w:rsidP="00E355A5">
            <w:pPr>
              <w:pStyle w:val="ListParagraph"/>
              <w:spacing w:before="100" w:beforeAutospacing="1" w:after="100" w:afterAutospacing="1"/>
              <w:ind w:left="0"/>
              <w:rPr>
                <w:rFonts w:ascii="Helvetica" w:hAnsi="Helvetica" w:cs="Helvetica"/>
                <w:color w:val="000000"/>
                <w:sz w:val="18"/>
                <w:szCs w:val="18"/>
              </w:rPr>
            </w:pPr>
            <w:r w:rsidRPr="00E355A5">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9F7A90" w:rsidRPr="00E355A5" w:rsidRDefault="009F7A90" w:rsidP="00E355A5">
            <w:pPr>
              <w:pStyle w:val="ListParagraph"/>
              <w:spacing w:before="100" w:beforeAutospacing="1" w:after="100" w:afterAutospacing="1"/>
              <w:ind w:left="0"/>
              <w:rPr>
                <w:rFonts w:ascii="Helvetica" w:hAnsi="Helvetica" w:cs="Helvetica"/>
                <w:color w:val="000000"/>
                <w:sz w:val="18"/>
                <w:szCs w:val="18"/>
              </w:rPr>
            </w:pPr>
          </w:p>
          <w:p w14:paraId="65CA5E66" w14:textId="77777777" w:rsidR="009F7A90" w:rsidRPr="00E355A5" w:rsidRDefault="009F7A90" w:rsidP="00E355A5">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9F7A90" w:rsidRPr="00E355A5" w:rsidRDefault="009F7A90" w:rsidP="00E355A5">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9F7A90" w:rsidRPr="00E355A5" w:rsidRDefault="009F7A90" w:rsidP="00E355A5">
            <w:pPr>
              <w:pStyle w:val="ListParagraph"/>
              <w:spacing w:before="100" w:beforeAutospacing="1" w:after="100" w:afterAutospacing="1"/>
              <w:ind w:left="0"/>
              <w:rPr>
                <w:rFonts w:ascii="Helvetica" w:hAnsi="Helvetica" w:cs="Helvetica"/>
                <w:sz w:val="18"/>
                <w:szCs w:val="18"/>
              </w:rPr>
            </w:pPr>
            <w:r w:rsidRPr="00E355A5">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9F7A90" w:rsidRPr="00E355A5" w:rsidRDefault="009F7A90" w:rsidP="00E355A5">
            <w:pPr>
              <w:pStyle w:val="ListParagraph"/>
              <w:spacing w:before="100" w:beforeAutospacing="1" w:after="100" w:afterAutospacing="1"/>
              <w:ind w:left="0"/>
              <w:rPr>
                <w:rFonts w:ascii="Helvetica" w:hAnsi="Helvetica" w:cs="Helvetica"/>
                <w:sz w:val="18"/>
                <w:szCs w:val="18"/>
              </w:rPr>
            </w:pPr>
          </w:p>
          <w:p w14:paraId="4D87C70D" w14:textId="264E2629" w:rsidR="009F7A90" w:rsidRPr="00E355A5" w:rsidRDefault="009F7A90" w:rsidP="00E355A5">
            <w:pPr>
              <w:pStyle w:val="ListParagraph"/>
              <w:spacing w:before="100" w:beforeAutospacing="1" w:after="100" w:afterAutospacing="1"/>
              <w:ind w:left="0"/>
              <w:rPr>
                <w:rFonts w:ascii="Helvetica" w:hAnsi="Helvetica" w:cs="Helvetica"/>
                <w:sz w:val="18"/>
                <w:szCs w:val="18"/>
              </w:rPr>
            </w:pPr>
            <w:r w:rsidRPr="00E355A5">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9F7A90" w:rsidRPr="00E355A5" w:rsidRDefault="009F7A90" w:rsidP="00E355A5">
            <w:pPr>
              <w:pStyle w:val="ListParagraph"/>
              <w:spacing w:before="100" w:beforeAutospacing="1" w:after="100" w:afterAutospacing="1"/>
              <w:ind w:left="0"/>
              <w:rPr>
                <w:rFonts w:ascii="Helvetica" w:hAnsi="Helvetica" w:cs="Helvetica"/>
                <w:sz w:val="18"/>
                <w:szCs w:val="18"/>
              </w:rPr>
            </w:pPr>
          </w:p>
          <w:p w14:paraId="6CEC14F0" w14:textId="570A06B7" w:rsidR="009F7A90" w:rsidRPr="00E355A5" w:rsidRDefault="009F7A90" w:rsidP="00E355A5">
            <w:pPr>
              <w:pStyle w:val="ListParagraph"/>
              <w:spacing w:before="100" w:beforeAutospacing="1" w:after="100" w:afterAutospacing="1"/>
              <w:ind w:left="0"/>
              <w:rPr>
                <w:rFonts w:ascii="Helvetica" w:hAnsi="Helvetica" w:cs="Helvetica"/>
                <w:sz w:val="18"/>
                <w:szCs w:val="18"/>
              </w:rPr>
            </w:pPr>
            <w:r w:rsidRPr="00E355A5">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9F7A90" w:rsidRPr="00E355A5" w:rsidRDefault="009F7A90" w:rsidP="00E355A5">
            <w:pPr>
              <w:pStyle w:val="ListParagraph"/>
              <w:spacing w:before="100" w:beforeAutospacing="1" w:after="100" w:afterAutospacing="1"/>
              <w:ind w:left="0"/>
              <w:rPr>
                <w:rFonts w:ascii="Helvetica" w:hAnsi="Helvetica" w:cs="Helvetica"/>
                <w:sz w:val="18"/>
                <w:szCs w:val="18"/>
              </w:rPr>
            </w:pPr>
          </w:p>
          <w:p w14:paraId="37EC2583" w14:textId="6B78A934" w:rsidR="009F7A90" w:rsidRPr="00E355A5" w:rsidRDefault="009F7A90" w:rsidP="00E355A5">
            <w:pPr>
              <w:pStyle w:val="ListParagraph"/>
              <w:spacing w:before="100" w:beforeAutospacing="1" w:after="100" w:afterAutospacing="1"/>
              <w:ind w:left="0"/>
              <w:rPr>
                <w:rFonts w:ascii="Helvetica" w:hAnsi="Helvetica" w:cs="Helvetica"/>
                <w:sz w:val="18"/>
                <w:szCs w:val="18"/>
              </w:rPr>
            </w:pPr>
            <w:r w:rsidRPr="00E355A5">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9F7A90" w:rsidRPr="00E355A5" w:rsidRDefault="009F7A90" w:rsidP="00E355A5">
            <w:pPr>
              <w:pStyle w:val="ListParagraph"/>
              <w:spacing w:before="100" w:beforeAutospacing="1" w:after="100" w:afterAutospacing="1"/>
              <w:ind w:left="0"/>
              <w:rPr>
                <w:rFonts w:ascii="Helvetica" w:hAnsi="Helvetica" w:cs="Helvetica"/>
                <w:sz w:val="18"/>
                <w:szCs w:val="18"/>
              </w:rPr>
            </w:pPr>
          </w:p>
          <w:p w14:paraId="7967E2D6" w14:textId="5C536A73" w:rsidR="009F7A90" w:rsidRPr="00E355A5" w:rsidRDefault="009F7A90" w:rsidP="00E355A5">
            <w:pPr>
              <w:pStyle w:val="ListParagraph"/>
              <w:spacing w:before="100" w:beforeAutospacing="1" w:after="100" w:afterAutospacing="1"/>
              <w:ind w:left="0"/>
              <w:rPr>
                <w:rFonts w:ascii="Helvetica" w:hAnsi="Helvetica" w:cs="Helvetica"/>
                <w:sz w:val="18"/>
                <w:szCs w:val="18"/>
              </w:rPr>
            </w:pPr>
            <w:r w:rsidRPr="00E355A5">
              <w:rPr>
                <w:rFonts w:ascii="Helvetica" w:hAnsi="Helvetica" w:cs="Helvetica"/>
                <w:color w:val="000000"/>
                <w:sz w:val="18"/>
                <w:szCs w:val="18"/>
              </w:rPr>
              <w:t>Students must submit the CUGTA form to their home University at least eight (8) weeks prior to the start of classes.</w:t>
            </w:r>
          </w:p>
          <w:p w14:paraId="0727B48B" w14:textId="77777777" w:rsidR="009F7A90" w:rsidRPr="00E355A5" w:rsidRDefault="009F7A90" w:rsidP="00E355A5">
            <w:pPr>
              <w:pStyle w:val="ListParagraph"/>
              <w:spacing w:before="100" w:beforeAutospacing="1" w:after="100" w:afterAutospacing="1"/>
              <w:ind w:left="0"/>
              <w:rPr>
                <w:rFonts w:ascii="Helvetica" w:hAnsi="Helvetica" w:cs="Helvetica"/>
                <w:sz w:val="18"/>
                <w:szCs w:val="18"/>
              </w:rPr>
            </w:pPr>
          </w:p>
          <w:p w14:paraId="21761A30" w14:textId="729C1BAF" w:rsidR="009F7A90" w:rsidRPr="00E355A5" w:rsidRDefault="009F7A90" w:rsidP="00E355A5">
            <w:pPr>
              <w:pStyle w:val="ListParagraph"/>
              <w:spacing w:before="100" w:beforeAutospacing="1" w:after="100" w:afterAutospacing="1"/>
              <w:ind w:left="0"/>
              <w:rPr>
                <w:rFonts w:ascii="Helvetica" w:hAnsi="Helvetica" w:cs="Helvetica"/>
                <w:sz w:val="18"/>
                <w:szCs w:val="18"/>
              </w:rPr>
            </w:pPr>
            <w:r w:rsidRPr="00E355A5">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9F7A90" w:rsidRPr="00E355A5" w:rsidRDefault="009F7A90" w:rsidP="00E355A5">
            <w:pPr>
              <w:pStyle w:val="ListParagraph"/>
              <w:spacing w:before="100" w:beforeAutospacing="1" w:after="100" w:afterAutospacing="1"/>
              <w:ind w:left="0"/>
              <w:rPr>
                <w:rFonts w:ascii="Helvetica" w:hAnsi="Helvetica" w:cs="Helvetica"/>
                <w:sz w:val="18"/>
                <w:szCs w:val="18"/>
              </w:rPr>
            </w:pPr>
          </w:p>
          <w:p w14:paraId="4AD77363" w14:textId="74EBBDEB" w:rsidR="009F7A90" w:rsidRPr="00E355A5" w:rsidRDefault="009F7A90" w:rsidP="00E355A5">
            <w:pPr>
              <w:pStyle w:val="ListParagraph"/>
              <w:spacing w:before="100" w:beforeAutospacing="1" w:after="100" w:afterAutospacing="1"/>
              <w:ind w:left="0"/>
              <w:rPr>
                <w:rFonts w:ascii="Helvetica" w:hAnsi="Helvetica" w:cs="Helvetica"/>
                <w:sz w:val="18"/>
                <w:szCs w:val="18"/>
              </w:rPr>
            </w:pPr>
            <w:r w:rsidRPr="00E355A5">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9F7A90" w:rsidRPr="00E355A5" w:rsidRDefault="009F7A90" w:rsidP="00E355A5">
            <w:pPr>
              <w:pStyle w:val="ListParagraph"/>
              <w:spacing w:before="100" w:beforeAutospacing="1" w:after="100" w:afterAutospacing="1"/>
              <w:ind w:left="0"/>
              <w:rPr>
                <w:rFonts w:ascii="Helvetica" w:hAnsi="Helvetica" w:cs="Helvetica"/>
                <w:sz w:val="18"/>
                <w:szCs w:val="18"/>
              </w:rPr>
            </w:pPr>
          </w:p>
          <w:p w14:paraId="3FE9273E" w14:textId="60E77961" w:rsidR="009F7A90" w:rsidRPr="00E355A5" w:rsidRDefault="009F7A90" w:rsidP="00E355A5">
            <w:pPr>
              <w:pStyle w:val="ListParagraph"/>
              <w:spacing w:before="100" w:beforeAutospacing="1" w:after="100" w:afterAutospacing="1"/>
              <w:ind w:left="0"/>
              <w:rPr>
                <w:rFonts w:ascii="Helvetica" w:hAnsi="Helvetica" w:cs="Helvetica"/>
                <w:sz w:val="18"/>
                <w:szCs w:val="18"/>
              </w:rPr>
            </w:pPr>
            <w:r w:rsidRPr="00E355A5">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9F7A90" w:rsidRPr="00E355A5" w:rsidRDefault="009F7A90" w:rsidP="00E355A5">
            <w:pPr>
              <w:pStyle w:val="ListParagraph"/>
              <w:spacing w:before="100" w:beforeAutospacing="1" w:after="100" w:afterAutospacing="1"/>
              <w:ind w:left="0"/>
              <w:rPr>
                <w:rFonts w:ascii="Helvetica" w:hAnsi="Helvetica" w:cs="Helvetica"/>
                <w:sz w:val="18"/>
                <w:szCs w:val="18"/>
              </w:rPr>
            </w:pPr>
          </w:p>
          <w:p w14:paraId="2F2DBB0E" w14:textId="2994E10F" w:rsidR="009F7A90" w:rsidRPr="00E355A5" w:rsidRDefault="009F7A90" w:rsidP="00E355A5">
            <w:pPr>
              <w:pStyle w:val="ListParagraph"/>
              <w:spacing w:before="100" w:beforeAutospacing="1" w:after="100" w:afterAutospacing="1"/>
              <w:ind w:left="0"/>
              <w:rPr>
                <w:rFonts w:ascii="Helvetica" w:hAnsi="Helvetica" w:cs="Helvetica"/>
                <w:sz w:val="18"/>
                <w:szCs w:val="18"/>
              </w:rPr>
            </w:pPr>
            <w:r w:rsidRPr="00E355A5">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E355A5">
              <w:rPr>
                <w:rFonts w:ascii="Helvetica" w:hAnsi="Helvetica" w:cs="Helvetica"/>
                <w:color w:val="000000"/>
                <w:sz w:val="18"/>
                <w:szCs w:val="18"/>
              </w:rPr>
              <w:t>in a given</w:t>
            </w:r>
            <w:proofErr w:type="gramEnd"/>
            <w:r w:rsidRPr="00E355A5">
              <w:rPr>
                <w:rFonts w:ascii="Helvetica" w:hAnsi="Helvetica" w:cs="Helvetica"/>
                <w:color w:val="000000"/>
                <w:sz w:val="18"/>
                <w:szCs w:val="18"/>
              </w:rPr>
              <w:t xml:space="preserve"> degree program. </w:t>
            </w:r>
          </w:p>
          <w:p w14:paraId="4F8AC1F2" w14:textId="77777777" w:rsidR="009F7A90" w:rsidRPr="00E355A5" w:rsidRDefault="009F7A90" w:rsidP="00E355A5">
            <w:pPr>
              <w:pStyle w:val="ListParagraph"/>
              <w:spacing w:before="100" w:beforeAutospacing="1" w:after="100" w:afterAutospacing="1"/>
              <w:ind w:left="0"/>
              <w:rPr>
                <w:rFonts w:ascii="Helvetica" w:hAnsi="Helvetica" w:cs="Helvetica"/>
                <w:sz w:val="18"/>
                <w:szCs w:val="18"/>
              </w:rPr>
            </w:pPr>
          </w:p>
          <w:p w14:paraId="3596C444" w14:textId="4B3CD4B0" w:rsidR="009F7A90" w:rsidRPr="00E355A5" w:rsidRDefault="009F7A90" w:rsidP="00E355A5">
            <w:pPr>
              <w:pStyle w:val="ListParagraph"/>
              <w:spacing w:before="100" w:beforeAutospacing="1" w:after="100" w:afterAutospacing="1"/>
              <w:ind w:left="0"/>
              <w:rPr>
                <w:rStyle w:val="title2"/>
                <w:rFonts w:ascii="Helvetica" w:hAnsi="Helvetica" w:cs="Helvetica"/>
                <w:sz w:val="18"/>
                <w:szCs w:val="18"/>
              </w:rPr>
            </w:pPr>
            <w:r w:rsidRPr="00E355A5">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E355A5">
                <w:rPr>
                  <w:rStyle w:val="Hyperlink"/>
                  <w:rFonts w:ascii="Helvetica" w:hAnsi="Helvetica" w:cs="Helvetica"/>
                  <w:sz w:val="18"/>
                  <w:szCs w:val="18"/>
                </w:rPr>
                <w:t>https://cags.ca/institutional-members/</w:t>
              </w:r>
            </w:hyperlink>
          </w:p>
        </w:tc>
        <w:tc>
          <w:tcPr>
            <w:tcW w:w="4254" w:type="dxa"/>
          </w:tcPr>
          <w:p w14:paraId="2DCC3522" w14:textId="77777777" w:rsidR="009F7A90" w:rsidRPr="00E355A5" w:rsidRDefault="009F7A90" w:rsidP="00E355A5">
            <w:pPr>
              <w:spacing w:after="120"/>
              <w:rPr>
                <w:rFonts w:ascii="Helvetica" w:hAnsi="Helvetica" w:cs="Helvetica"/>
                <w:sz w:val="18"/>
                <w:szCs w:val="18"/>
              </w:rPr>
            </w:pPr>
          </w:p>
        </w:tc>
      </w:tr>
      <w:tr w:rsidR="009F7A90" w:rsidRPr="00E355A5" w14:paraId="4DE672EC" w14:textId="77777777" w:rsidTr="009F7A90">
        <w:tc>
          <w:tcPr>
            <w:tcW w:w="7086" w:type="dxa"/>
            <w:shd w:val="clear" w:color="auto" w:fill="auto"/>
          </w:tcPr>
          <w:p w14:paraId="6EA92C38" w14:textId="77777777" w:rsidR="009F7A90" w:rsidRPr="00E355A5" w:rsidRDefault="009F7A90"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1.3 Course Classifications</w:t>
            </w:r>
          </w:p>
          <w:p w14:paraId="6B1254DB"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1.3.1 General Classifications</w:t>
            </w:r>
          </w:p>
          <w:p w14:paraId="7A863E81" w14:textId="7777777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E355A5">
                <w:rPr>
                  <w:rStyle w:val="Hyperlink"/>
                  <w:rFonts w:ascii="Helvetica" w:hAnsi="Helvetica" w:cs="Helvetica"/>
                  <w:color w:val="362925"/>
                  <w:sz w:val="18"/>
                  <w:szCs w:val="18"/>
                  <w:bdr w:val="none" w:sz="0" w:space="0" w:color="auto" w:frame="1"/>
                </w:rPr>
                <w:t>supplementary regulations</w:t>
              </w:r>
            </w:hyperlink>
            <w:r w:rsidRPr="00E355A5">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E355A5">
              <w:rPr>
                <w:rFonts w:ascii="Helvetica" w:hAnsi="Helvetica" w:cs="Helvetica"/>
                <w:color w:val="222222"/>
                <w:sz w:val="18"/>
                <w:szCs w:val="18"/>
              </w:rPr>
              <w:t>in a given</w:t>
            </w:r>
            <w:proofErr w:type="gramEnd"/>
            <w:r w:rsidRPr="00E355A5">
              <w:rPr>
                <w:rFonts w:ascii="Helvetica" w:hAnsi="Helvetica" w:cs="Helvetica"/>
                <w:color w:val="222222"/>
                <w:sz w:val="18"/>
                <w:szCs w:val="18"/>
              </w:rPr>
              <w:t xml:space="preserve"> program.</w:t>
            </w:r>
          </w:p>
          <w:p w14:paraId="519C23E3" w14:textId="7777777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 Audit course: Course is not taken for credit. No grade is recorded. Additional fees will be assessed.</w:t>
            </w:r>
          </w:p>
          <w:p w14:paraId="6E19A350" w14:textId="7777777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“O” Occasional course: Course is not a requirement of the program. Additional fees will be assessed.</w:t>
            </w:r>
          </w:p>
          <w:p w14:paraId="689B2AD2" w14:textId="7777777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Note:</w:t>
            </w:r>
          </w:p>
          <w:p w14:paraId="23C6B6BF" w14:textId="77777777" w:rsidR="009F7A90" w:rsidRPr="00E355A5" w:rsidRDefault="009F7A90" w:rsidP="00E355A5">
            <w:pPr>
              <w:numPr>
                <w:ilvl w:val="0"/>
                <w:numId w:val="4"/>
              </w:numPr>
              <w:spacing w:after="120"/>
              <w:ind w:left="594"/>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Students are not permitted to audit a course and take the same course for credit </w:t>
            </w:r>
            <w:proofErr w:type="gramStart"/>
            <w:r w:rsidRPr="00E355A5">
              <w:rPr>
                <w:rFonts w:ascii="Helvetica" w:hAnsi="Helvetica" w:cs="Helvetica"/>
                <w:color w:val="222222"/>
                <w:sz w:val="18"/>
                <w:szCs w:val="18"/>
              </w:rPr>
              <w:t>at a later date</w:t>
            </w:r>
            <w:proofErr w:type="gramEnd"/>
            <w:r w:rsidRPr="00E355A5">
              <w:rPr>
                <w:rFonts w:ascii="Helvetica" w:hAnsi="Helvetica" w:cs="Helvetica"/>
                <w:color w:val="222222"/>
                <w:sz w:val="18"/>
                <w:szCs w:val="18"/>
              </w:rPr>
              <w:t>.</w:t>
            </w:r>
          </w:p>
          <w:p w14:paraId="0440B725" w14:textId="3BB8DFB3" w:rsidR="009F7A90" w:rsidRPr="00E355A5" w:rsidRDefault="009F7A90" w:rsidP="00E355A5">
            <w:pPr>
              <w:numPr>
                <w:ilvl w:val="0"/>
                <w:numId w:val="4"/>
              </w:numPr>
              <w:spacing w:after="120"/>
              <w:ind w:left="590"/>
              <w:textAlignment w:val="baseline"/>
              <w:rPr>
                <w:rFonts w:ascii="Helvetica" w:hAnsi="Helvetica" w:cs="Helvetica"/>
                <w:color w:val="222222"/>
                <w:sz w:val="18"/>
                <w:szCs w:val="18"/>
              </w:rPr>
            </w:pPr>
            <w:r w:rsidRPr="00E355A5">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E355A5">
                <w:rPr>
                  <w:rStyle w:val="Hyperlink"/>
                  <w:rFonts w:ascii="Helvetica" w:hAnsi="Helvetica" w:cs="Helvetica"/>
                  <w:color w:val="362925"/>
                  <w:sz w:val="18"/>
                  <w:szCs w:val="18"/>
                  <w:bdr w:val="none" w:sz="0" w:space="0" w:color="auto" w:frame="1"/>
                </w:rPr>
                <w:t>Registration Revision</w:t>
              </w:r>
            </w:hyperlink>
            <w:r w:rsidRPr="00E355A5">
              <w:rPr>
                <w:rFonts w:ascii="Helvetica" w:hAnsi="Helvetica" w:cs="Helvetica"/>
                <w:color w:val="222222"/>
                <w:sz w:val="18"/>
                <w:szCs w:val="18"/>
              </w:rPr>
              <w:t>) or after the deadline dates for course changes as indicated in the Academic Schedule of the </w:t>
            </w:r>
            <w:r w:rsidRPr="00E355A5">
              <w:rPr>
                <w:rStyle w:val="Emphasis"/>
                <w:rFonts w:ascii="Helvetica" w:hAnsi="Helvetica" w:cs="Helvetica"/>
                <w:color w:val="222222"/>
                <w:sz w:val="18"/>
                <w:szCs w:val="18"/>
                <w:bdr w:val="none" w:sz="0" w:space="0" w:color="auto" w:frame="1"/>
              </w:rPr>
              <w:t>Calendar</w:t>
            </w:r>
            <w:r w:rsidRPr="00E355A5">
              <w:rPr>
                <w:rFonts w:ascii="Helvetica" w:hAnsi="Helvetica" w:cs="Helvetica"/>
                <w:color w:val="222222"/>
                <w:sz w:val="18"/>
                <w:szCs w:val="18"/>
              </w:rPr>
              <w:t>.</w:t>
            </w:r>
          </w:p>
        </w:tc>
        <w:tc>
          <w:tcPr>
            <w:tcW w:w="4254" w:type="dxa"/>
          </w:tcPr>
          <w:p w14:paraId="2BA78880" w14:textId="77777777" w:rsidR="009F7A90" w:rsidRPr="00E355A5" w:rsidRDefault="009F7A90" w:rsidP="00E355A5">
            <w:pPr>
              <w:spacing w:after="120"/>
              <w:rPr>
                <w:rFonts w:ascii="Helvetica" w:hAnsi="Helvetica" w:cs="Helvetica"/>
                <w:sz w:val="18"/>
                <w:szCs w:val="18"/>
              </w:rPr>
            </w:pPr>
          </w:p>
          <w:p w14:paraId="5B976C05" w14:textId="77777777" w:rsidR="009F7A90" w:rsidRPr="00E355A5" w:rsidRDefault="009F7A90" w:rsidP="00E355A5">
            <w:pPr>
              <w:spacing w:after="120"/>
              <w:rPr>
                <w:rFonts w:ascii="Helvetica" w:hAnsi="Helvetica" w:cs="Helvetica"/>
                <w:sz w:val="18"/>
                <w:szCs w:val="18"/>
              </w:rPr>
            </w:pPr>
          </w:p>
        </w:tc>
      </w:tr>
      <w:tr w:rsidR="009F7A90" w:rsidRPr="00E355A5" w14:paraId="5CBF7CE1" w14:textId="77777777" w:rsidTr="009F7A90">
        <w:tc>
          <w:tcPr>
            <w:tcW w:w="7086" w:type="dxa"/>
            <w:shd w:val="clear" w:color="auto" w:fill="auto"/>
          </w:tcPr>
          <w:p w14:paraId="00088BD2"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1.3.2 Incomplete Courses</w:t>
            </w:r>
          </w:p>
          <w:p w14:paraId="0F4CA54F"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Students who are unable to complete the term work prescribed in a course may apply to the instructor </w:t>
            </w:r>
            <w:r w:rsidRPr="00E355A5">
              <w:rPr>
                <w:rFonts w:ascii="Helvetica" w:hAnsi="Helvetica" w:cs="Helvetica"/>
                <w:sz w:val="18"/>
                <w:szCs w:val="18"/>
              </w:rPr>
              <w:t>on or before the end date for the term in which the course is offered (as set out in the Academic Schedule),</w:t>
            </w:r>
            <w:r w:rsidRPr="00E355A5">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proofErr w:type="gramStart"/>
            <w:r w:rsidRPr="00E355A5">
              <w:rPr>
                <w:rFonts w:ascii="Helvetica" w:hAnsi="Helvetica" w:cs="Helvetica"/>
                <w:color w:val="222222"/>
                <w:sz w:val="18"/>
                <w:szCs w:val="18"/>
              </w:rPr>
              <w:t>Taking into account</w:t>
            </w:r>
            <w:proofErr w:type="gramEnd"/>
            <w:r w:rsidRPr="00E355A5">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E355A5">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following maximum extensions are allowed:</w:t>
            </w:r>
          </w:p>
          <w:p w14:paraId="1BDECECB" w14:textId="77777777" w:rsidR="009F7A90" w:rsidRPr="00E355A5" w:rsidRDefault="009F7A90" w:rsidP="00E355A5">
            <w:pPr>
              <w:numPr>
                <w:ilvl w:val="0"/>
                <w:numId w:val="39"/>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Courses ending in April: August 1 of the same </w:t>
            </w:r>
            <w:proofErr w:type="gramStart"/>
            <w:r w:rsidRPr="00E355A5">
              <w:rPr>
                <w:rFonts w:ascii="Helvetica" w:hAnsi="Helvetica" w:cs="Helvetica"/>
                <w:color w:val="222222"/>
                <w:sz w:val="18"/>
                <w:szCs w:val="18"/>
              </w:rPr>
              <w:t>year</w:t>
            </w:r>
            <w:proofErr w:type="gramEnd"/>
          </w:p>
          <w:p w14:paraId="4DAFF812" w14:textId="77777777" w:rsidR="009F7A90" w:rsidRPr="00E355A5" w:rsidRDefault="009F7A90" w:rsidP="00E355A5">
            <w:pPr>
              <w:numPr>
                <w:ilvl w:val="0"/>
                <w:numId w:val="39"/>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Courses ending between May and August: December 1 of the same </w:t>
            </w:r>
            <w:proofErr w:type="gramStart"/>
            <w:r w:rsidRPr="00E355A5">
              <w:rPr>
                <w:rFonts w:ascii="Helvetica" w:hAnsi="Helvetica" w:cs="Helvetica"/>
                <w:color w:val="222222"/>
                <w:sz w:val="18"/>
                <w:szCs w:val="18"/>
              </w:rPr>
              <w:t>year</w:t>
            </w:r>
            <w:proofErr w:type="gramEnd"/>
          </w:p>
          <w:p w14:paraId="72CC9876" w14:textId="77777777" w:rsidR="009F7A90" w:rsidRPr="00E355A5" w:rsidRDefault="009F7A90" w:rsidP="00E355A5">
            <w:pPr>
              <w:numPr>
                <w:ilvl w:val="0"/>
                <w:numId w:val="39"/>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Courses ending in December: April 1 of the following </w:t>
            </w:r>
            <w:proofErr w:type="gramStart"/>
            <w:r w:rsidRPr="00E355A5">
              <w:rPr>
                <w:rFonts w:ascii="Helvetica" w:hAnsi="Helvetica" w:cs="Helvetica"/>
                <w:color w:val="222222"/>
                <w:sz w:val="18"/>
                <w:szCs w:val="18"/>
              </w:rPr>
              <w:t>year</w:t>
            </w:r>
            <w:proofErr w:type="gramEnd"/>
          </w:p>
          <w:p w14:paraId="2E01E379" w14:textId="77777777" w:rsidR="009F7A90" w:rsidRPr="00E355A5" w:rsidRDefault="009F7A90"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0" w:anchor="time-extensions-for-incomplete-grades" w:tgtFrame="_blank" w:history="1">
              <w:r w:rsidRPr="00E355A5">
                <w:rPr>
                  <w:rStyle w:val="Hyperlink"/>
                  <w:rFonts w:ascii="Helvetica" w:hAnsi="Helvetica" w:cs="Helvetica"/>
                  <w:color w:val="362925"/>
                  <w:sz w:val="18"/>
                  <w:szCs w:val="18"/>
                  <w:bdr w:val="none" w:sz="0" w:space="0" w:color="auto" w:frame="1"/>
                </w:rPr>
                <w:t>Registrar’s Office</w:t>
              </w:r>
            </w:hyperlink>
            <w:r w:rsidRPr="00E355A5">
              <w:rPr>
                <w:rFonts w:ascii="Helvetica" w:hAnsi="Helvetica" w:cs="Helvetica"/>
                <w:color w:val="222222"/>
                <w:sz w:val="18"/>
                <w:szCs w:val="18"/>
              </w:rPr>
              <w:t> website for further information.</w:t>
            </w:r>
          </w:p>
          <w:p w14:paraId="580253D5" w14:textId="133FBD44"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52C6267" w14:textId="77777777" w:rsidR="009F7A90" w:rsidRPr="00E355A5" w:rsidRDefault="009F7A90" w:rsidP="00E355A5">
            <w:pPr>
              <w:pStyle w:val="Default"/>
              <w:spacing w:after="120"/>
              <w:rPr>
                <w:rFonts w:ascii="Helvetica" w:hAnsi="Helvetica" w:cs="Helvetica"/>
                <w:sz w:val="18"/>
                <w:szCs w:val="18"/>
              </w:rPr>
            </w:pPr>
          </w:p>
          <w:p w14:paraId="3BABC85E" w14:textId="77777777" w:rsidR="009F7A90" w:rsidRPr="00E355A5" w:rsidRDefault="009F7A90" w:rsidP="00E355A5">
            <w:pPr>
              <w:pStyle w:val="Default"/>
              <w:spacing w:after="120"/>
              <w:rPr>
                <w:rFonts w:ascii="Helvetica" w:hAnsi="Helvetica" w:cs="Helvetica"/>
                <w:sz w:val="18"/>
                <w:szCs w:val="18"/>
              </w:rPr>
            </w:pPr>
          </w:p>
        </w:tc>
      </w:tr>
      <w:tr w:rsidR="009F7A90" w:rsidRPr="00E355A5" w14:paraId="0A8830BE" w14:textId="77777777" w:rsidTr="009F7A90">
        <w:tc>
          <w:tcPr>
            <w:tcW w:w="7086" w:type="dxa"/>
            <w:shd w:val="clear" w:color="auto" w:fill="auto"/>
          </w:tcPr>
          <w:p w14:paraId="3E584551" w14:textId="77777777" w:rsidR="009F7A90" w:rsidRPr="00E355A5" w:rsidRDefault="009F7A90"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t>1.3.3 Continuing Courses (CO)</w:t>
            </w:r>
          </w:p>
          <w:p w14:paraId="2FD8052E"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In the absence of an assigned mark of “CO”, the student may receive a mark of “F” in the course.</w:t>
            </w:r>
          </w:p>
          <w:p w14:paraId="24E35C03" w14:textId="77777777" w:rsidR="009F7A90" w:rsidRPr="00E355A5" w:rsidRDefault="009F7A90" w:rsidP="00E355A5">
            <w:pPr>
              <w:pStyle w:val="NormalWeb"/>
              <w:spacing w:before="0" w:beforeAutospacing="0" w:after="0" w:afterAutospacing="0"/>
              <w:textAlignment w:val="baseline"/>
              <w:rPr>
                <w:rFonts w:ascii="Helvetica" w:hAnsi="Helvetica" w:cs="Helvetica"/>
                <w:color w:val="222222"/>
                <w:sz w:val="18"/>
                <w:szCs w:val="18"/>
              </w:rPr>
            </w:pPr>
            <w:r w:rsidRPr="00E355A5">
              <w:rPr>
                <w:rStyle w:val="Strong"/>
                <w:rFonts w:ascii="Helvetica" w:eastAsiaTheme="majorEastAsia" w:hAnsi="Helvetica" w:cs="Helvetica"/>
                <w:color w:val="222222"/>
                <w:sz w:val="18"/>
                <w:szCs w:val="18"/>
                <w:bdr w:val="none" w:sz="0" w:space="0" w:color="auto" w:frame="1"/>
              </w:rPr>
              <w:t>Note:</w:t>
            </w:r>
          </w:p>
          <w:p w14:paraId="6BA3ECE2" w14:textId="61D49CF3"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proofErr w:type="gramStart"/>
            <w:r w:rsidRPr="00E355A5">
              <w:rPr>
                <w:rFonts w:ascii="Helvetica" w:hAnsi="Helvetica" w:cs="Helvetica"/>
                <w:color w:val="222222"/>
                <w:sz w:val="18"/>
                <w:szCs w:val="18"/>
              </w:rPr>
              <w:t>With the exception of</w:t>
            </w:r>
            <w:proofErr w:type="gramEnd"/>
            <w:r w:rsidRPr="00E355A5">
              <w:rPr>
                <w:rFonts w:ascii="Helvetica" w:hAnsi="Helvetica" w:cs="Helvetica"/>
                <w:color w:val="222222"/>
                <w:sz w:val="18"/>
                <w:szCs w:val="18"/>
              </w:rPr>
              <w:t xml:space="preserve"> “GRAD” courses and established, ongoing departmental courses such as seminars, </w:t>
            </w:r>
            <w:proofErr w:type="spellStart"/>
            <w:r w:rsidRPr="00E355A5">
              <w:rPr>
                <w:rFonts w:ascii="Helvetica" w:hAnsi="Helvetica" w:cs="Helvetica"/>
                <w:color w:val="222222"/>
                <w:sz w:val="18"/>
                <w:szCs w:val="18"/>
              </w:rPr>
              <w:t>practica</w:t>
            </w:r>
            <w:proofErr w:type="spellEnd"/>
            <w:r w:rsidRPr="00E355A5">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E355A5">
                <w:rPr>
                  <w:rStyle w:val="Hyperlink"/>
                  <w:rFonts w:ascii="Helvetica" w:hAnsi="Helvetica" w:cs="Helvetica"/>
                  <w:sz w:val="18"/>
                  <w:szCs w:val="18"/>
                </w:rPr>
                <w:t>“Recommendation for Continuing Status of a Course”</w:t>
              </w:r>
            </w:hyperlink>
            <w:r w:rsidRPr="00E355A5">
              <w:rPr>
                <w:rFonts w:ascii="Helvetica" w:hAnsi="Helvetica" w:cs="Helvetica"/>
                <w:color w:val="222222"/>
                <w:sz w:val="18"/>
                <w:szCs w:val="18"/>
              </w:rPr>
              <w:t xml:space="preserve"> form stating the reason for the “CO” and the deadline by which the course must be completed.</w:t>
            </w:r>
          </w:p>
        </w:tc>
        <w:tc>
          <w:tcPr>
            <w:tcW w:w="4254" w:type="dxa"/>
          </w:tcPr>
          <w:p w14:paraId="590EAA4B" w14:textId="77777777" w:rsidR="009F7A90" w:rsidRPr="00E355A5" w:rsidRDefault="009F7A90" w:rsidP="00E355A5">
            <w:pPr>
              <w:spacing w:after="120"/>
              <w:rPr>
                <w:rFonts w:ascii="Helvetica" w:hAnsi="Helvetica" w:cs="Helvetica"/>
                <w:sz w:val="18"/>
                <w:szCs w:val="18"/>
              </w:rPr>
            </w:pPr>
          </w:p>
        </w:tc>
      </w:tr>
      <w:tr w:rsidR="009F7A90" w:rsidRPr="00E355A5" w14:paraId="4309616C" w14:textId="77777777" w:rsidTr="009F7A90">
        <w:tc>
          <w:tcPr>
            <w:tcW w:w="7086" w:type="dxa"/>
            <w:shd w:val="clear" w:color="auto" w:fill="auto"/>
          </w:tcPr>
          <w:p w14:paraId="55A66287"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1.3.4 Cross-Listed Courses</w:t>
            </w:r>
          </w:p>
          <w:p w14:paraId="6B1EA7FC" w14:textId="50F74E75" w:rsidR="009F7A90" w:rsidRPr="00E355A5" w:rsidRDefault="009F7A90"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Cross-listed courses are defined as multiple courses taught at the same time and in the same location.</w:t>
            </w:r>
          </w:p>
          <w:p w14:paraId="121F71AD" w14:textId="77777777" w:rsidR="009F7A90" w:rsidRPr="00E355A5" w:rsidRDefault="009F7A90"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9F7A90" w:rsidRPr="00E355A5" w:rsidRDefault="009F7A90" w:rsidP="00E355A5">
            <w:pPr>
              <w:numPr>
                <w:ilvl w:val="0"/>
                <w:numId w:val="5"/>
              </w:numPr>
              <w:spacing w:after="120"/>
              <w:ind w:left="594"/>
              <w:textAlignment w:val="baseline"/>
              <w:rPr>
                <w:rFonts w:ascii="Helvetica" w:hAnsi="Helvetica" w:cs="Helvetica"/>
                <w:color w:val="222222"/>
                <w:sz w:val="18"/>
                <w:szCs w:val="18"/>
              </w:rPr>
            </w:pPr>
            <w:proofErr w:type="gramStart"/>
            <w:r w:rsidRPr="00E355A5">
              <w:rPr>
                <w:rFonts w:ascii="Helvetica" w:hAnsi="Helvetica" w:cs="Helvetica"/>
                <w:color w:val="222222"/>
                <w:sz w:val="18"/>
                <w:szCs w:val="18"/>
              </w:rPr>
              <w:t>In order to</w:t>
            </w:r>
            <w:proofErr w:type="gramEnd"/>
            <w:r w:rsidRPr="00E355A5">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9F7A90" w:rsidRPr="00E355A5" w:rsidRDefault="009F7A90" w:rsidP="00E355A5">
            <w:pPr>
              <w:numPr>
                <w:ilvl w:val="0"/>
                <w:numId w:val="5"/>
              </w:numPr>
              <w:spacing w:after="120"/>
              <w:ind w:left="594"/>
              <w:textAlignment w:val="baseline"/>
              <w:rPr>
                <w:rFonts w:ascii="Helvetica" w:hAnsi="Helvetica" w:cs="Helvetica"/>
                <w:color w:val="222222"/>
                <w:sz w:val="18"/>
                <w:szCs w:val="18"/>
              </w:rPr>
            </w:pPr>
            <w:r w:rsidRPr="00E355A5">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9F7A90" w:rsidRPr="00E355A5" w:rsidRDefault="009F7A90" w:rsidP="00E355A5">
            <w:pPr>
              <w:numPr>
                <w:ilvl w:val="0"/>
                <w:numId w:val="5"/>
              </w:numPr>
              <w:spacing w:after="120"/>
              <w:ind w:left="594"/>
              <w:textAlignment w:val="baseline"/>
              <w:rPr>
                <w:rFonts w:ascii="Helvetica" w:hAnsi="Helvetica" w:cs="Helvetica"/>
                <w:color w:val="222222"/>
                <w:sz w:val="18"/>
                <w:szCs w:val="18"/>
              </w:rPr>
            </w:pPr>
            <w:r w:rsidRPr="00E355A5">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20C09ECE" w14:textId="77777777" w:rsidR="009F7A90" w:rsidRPr="00E355A5" w:rsidRDefault="009F7A90" w:rsidP="00E355A5">
            <w:pPr>
              <w:spacing w:after="120"/>
              <w:rPr>
                <w:rFonts w:ascii="Helvetica" w:hAnsi="Helvetica" w:cs="Helvetica"/>
                <w:sz w:val="18"/>
                <w:szCs w:val="18"/>
              </w:rPr>
            </w:pPr>
          </w:p>
        </w:tc>
      </w:tr>
      <w:tr w:rsidR="009F7A90" w:rsidRPr="00E355A5" w14:paraId="086E2914" w14:textId="77777777" w:rsidTr="009F7A90">
        <w:tc>
          <w:tcPr>
            <w:tcW w:w="7086" w:type="dxa"/>
            <w:shd w:val="clear" w:color="auto" w:fill="auto"/>
          </w:tcPr>
          <w:p w14:paraId="3EE41E18" w14:textId="77777777" w:rsidR="009F7A90" w:rsidRPr="00E355A5" w:rsidRDefault="009F7A90"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1.4 Student Status/Categories of Students</w:t>
            </w:r>
          </w:p>
          <w:p w14:paraId="2E1053B2"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lastRenderedPageBreak/>
              <w:t>1.4.1 Full-Time and Part-Time Students</w:t>
            </w:r>
          </w:p>
          <w:p w14:paraId="0261802C"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E355A5">
              <w:rPr>
                <w:rFonts w:ascii="Helvetica" w:hAnsi="Helvetica" w:cs="Helvetica"/>
                <w:color w:val="222222"/>
                <w:sz w:val="18"/>
                <w:szCs w:val="18"/>
              </w:rPr>
              <w:t>Summer</w:t>
            </w:r>
            <w:proofErr w:type="gramEnd"/>
            <w:r w:rsidRPr="00E355A5">
              <w:rPr>
                <w:rFonts w:ascii="Helvetica" w:hAnsi="Helvetica" w:cs="Helvetica"/>
                <w:color w:val="222222"/>
                <w:sz w:val="18"/>
                <w:szCs w:val="18"/>
              </w:rPr>
              <w:t xml:space="preserve"> term. Retroactive status changes will not be made.</w:t>
            </w:r>
          </w:p>
          <w:p w14:paraId="2A3EA94D"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E355A5">
              <w:rPr>
                <w:rFonts w:ascii="Helvetica" w:hAnsi="Helvetica" w:cs="Helvetica"/>
                <w:color w:val="222222"/>
                <w:sz w:val="18"/>
                <w:szCs w:val="18"/>
              </w:rPr>
              <w:t>family</w:t>
            </w:r>
            <w:proofErr w:type="gramEnd"/>
            <w:r w:rsidRPr="00E355A5">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9F7A90" w:rsidRPr="00E355A5" w:rsidRDefault="009F7A90" w:rsidP="00E355A5">
            <w:pPr>
              <w:pStyle w:val="NormalWeb"/>
              <w:numPr>
                <w:ilvl w:val="0"/>
                <w:numId w:val="40"/>
              </w:numPr>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For every full year (12 months) that a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9F7A90" w:rsidRPr="00E355A5" w:rsidRDefault="009F7A90" w:rsidP="00E355A5">
            <w:pPr>
              <w:pStyle w:val="NormalWeb"/>
              <w:numPr>
                <w:ilvl w:val="0"/>
                <w:numId w:val="40"/>
              </w:numPr>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For every two (2) full years (24 months) a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9F7A90" w:rsidRPr="00E355A5" w:rsidRDefault="009F7A90" w:rsidP="00E355A5">
            <w:pPr>
              <w:pStyle w:val="NormalWeb"/>
              <w:numPr>
                <w:ilvl w:val="0"/>
                <w:numId w:val="40"/>
              </w:numPr>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9F7A90" w:rsidRPr="00E355A5" w:rsidRDefault="009F7A90" w:rsidP="00E355A5">
            <w:pPr>
              <w:pStyle w:val="NormalWeb"/>
              <w:numPr>
                <w:ilvl w:val="0"/>
                <w:numId w:val="40"/>
              </w:numPr>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9F7A90" w:rsidRPr="00E355A5" w:rsidRDefault="009F7A90" w:rsidP="00E355A5">
            <w:pPr>
              <w:pStyle w:val="NormalWeb"/>
              <w:numPr>
                <w:ilvl w:val="0"/>
                <w:numId w:val="40"/>
              </w:numPr>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22C7E356" w14:textId="77777777" w:rsidR="009F7A90" w:rsidRPr="00E355A5" w:rsidRDefault="009F7A90" w:rsidP="00E355A5">
            <w:pPr>
              <w:spacing w:after="120"/>
              <w:rPr>
                <w:rFonts w:ascii="Helvetica" w:hAnsi="Helvetica" w:cs="Helvetica"/>
                <w:i/>
                <w:sz w:val="18"/>
                <w:szCs w:val="18"/>
              </w:rPr>
            </w:pPr>
          </w:p>
          <w:p w14:paraId="44B94A57" w14:textId="77777777" w:rsidR="009F7A90" w:rsidRPr="00E355A5" w:rsidRDefault="009F7A90" w:rsidP="00E355A5">
            <w:pPr>
              <w:spacing w:after="120"/>
              <w:rPr>
                <w:rFonts w:ascii="Helvetica" w:hAnsi="Helvetica" w:cs="Helvetica"/>
                <w:i/>
                <w:sz w:val="18"/>
                <w:szCs w:val="18"/>
              </w:rPr>
            </w:pPr>
          </w:p>
        </w:tc>
      </w:tr>
      <w:tr w:rsidR="009F7A90" w:rsidRPr="00E355A5" w14:paraId="76CF524B" w14:textId="77777777" w:rsidTr="009F7A90">
        <w:tc>
          <w:tcPr>
            <w:tcW w:w="7086" w:type="dxa"/>
            <w:shd w:val="clear" w:color="auto" w:fill="auto"/>
          </w:tcPr>
          <w:p w14:paraId="0C6875B1" w14:textId="77777777" w:rsidR="009F7A90" w:rsidRPr="00E355A5" w:rsidRDefault="009F7A90" w:rsidP="00E355A5">
            <w:pPr>
              <w:spacing w:after="120"/>
              <w:rPr>
                <w:rFonts w:ascii="Helvetica" w:hAnsi="Helvetica" w:cs="Helvetica"/>
                <w:color w:val="000000"/>
                <w:sz w:val="18"/>
                <w:szCs w:val="18"/>
              </w:rPr>
            </w:pPr>
            <w:r w:rsidRPr="00E355A5">
              <w:rPr>
                <w:rFonts w:ascii="Helvetica" w:hAnsi="Helvetica" w:cs="Helvetica"/>
                <w:b/>
                <w:bCs/>
                <w:color w:val="000000" w:themeColor="text1"/>
                <w:sz w:val="18"/>
                <w:szCs w:val="18"/>
              </w:rPr>
              <w:lastRenderedPageBreak/>
              <w:t>1.4.2 Pre-</w:t>
            </w:r>
            <w:proofErr w:type="gramStart"/>
            <w:r w:rsidRPr="00E355A5">
              <w:rPr>
                <w:rFonts w:ascii="Helvetica" w:hAnsi="Helvetica" w:cs="Helvetica"/>
                <w:b/>
                <w:bCs/>
                <w:color w:val="000000" w:themeColor="text1"/>
                <w:sz w:val="18"/>
                <w:szCs w:val="18"/>
              </w:rPr>
              <w:t>Master’s</w:t>
            </w:r>
            <w:proofErr w:type="gramEnd"/>
            <w:r w:rsidRPr="00E355A5">
              <w:rPr>
                <w:rFonts w:ascii="Helvetica" w:hAnsi="Helvetica" w:cs="Helvetica"/>
                <w:b/>
                <w:bCs/>
                <w:color w:val="000000" w:themeColor="text1"/>
                <w:sz w:val="18"/>
                <w:szCs w:val="18"/>
              </w:rPr>
              <w:t xml:space="preserve"> Students</w:t>
            </w:r>
          </w:p>
          <w:p w14:paraId="3B5449B1" w14:textId="29139734" w:rsidR="009F7A90" w:rsidRPr="00E355A5" w:rsidRDefault="009F7A90" w:rsidP="00E355A5">
            <w:pPr>
              <w:spacing w:after="120"/>
              <w:jc w:val="both"/>
              <w:rPr>
                <w:rFonts w:ascii="Helvetica" w:hAnsi="Helvetica" w:cs="Helvetica"/>
                <w:color w:val="000000"/>
                <w:sz w:val="18"/>
                <w:szCs w:val="18"/>
                <w:lang w:eastAsia="en-CA"/>
              </w:rPr>
            </w:pPr>
            <w:r w:rsidRPr="00E355A5">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E355A5">
              <w:rPr>
                <w:rFonts w:ascii="Helvetica" w:hAnsi="Helvetica" w:cs="Helvetica"/>
                <w:color w:val="222222"/>
                <w:sz w:val="18"/>
                <w:szCs w:val="18"/>
                <w:shd w:val="clear" w:color="auto" w:fill="FFFFFF"/>
              </w:rPr>
              <w:t>Master’s</w:t>
            </w:r>
            <w:proofErr w:type="gramEnd"/>
            <w:r w:rsidRPr="00E355A5">
              <w:rPr>
                <w:rFonts w:ascii="Helvetica" w:hAnsi="Helvetica" w:cs="Helvetica"/>
                <w:color w:val="222222"/>
                <w:sz w:val="18"/>
                <w:szCs w:val="18"/>
                <w:shd w:val="clear" w:color="auto" w:fill="FFFFFF"/>
              </w:rPr>
              <w:t xml:space="preserve"> program of study. The Pre-</w:t>
            </w:r>
            <w:proofErr w:type="gramStart"/>
            <w:r w:rsidRPr="00E355A5">
              <w:rPr>
                <w:rFonts w:ascii="Helvetica" w:hAnsi="Helvetica" w:cs="Helvetica"/>
                <w:color w:val="222222"/>
                <w:sz w:val="18"/>
                <w:szCs w:val="18"/>
                <w:shd w:val="clear" w:color="auto" w:fill="FFFFFF"/>
              </w:rPr>
              <w:t>Master’s</w:t>
            </w:r>
            <w:proofErr w:type="gramEnd"/>
            <w:r w:rsidRPr="00E355A5">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69690C84" w14:textId="77777777" w:rsidR="009F7A90" w:rsidRPr="00E355A5" w:rsidRDefault="009F7A90" w:rsidP="00E355A5">
            <w:pPr>
              <w:spacing w:after="120"/>
              <w:rPr>
                <w:rFonts w:ascii="Helvetica" w:hAnsi="Helvetica" w:cs="Helvetica"/>
                <w:sz w:val="18"/>
                <w:szCs w:val="18"/>
              </w:rPr>
            </w:pPr>
          </w:p>
          <w:p w14:paraId="414EE3DB" w14:textId="7E121F95" w:rsidR="009F7A90" w:rsidRPr="00E355A5" w:rsidRDefault="009F7A90" w:rsidP="00E355A5">
            <w:pPr>
              <w:spacing w:after="120"/>
              <w:rPr>
                <w:rFonts w:ascii="Helvetica" w:hAnsi="Helvetica" w:cs="Helvetica"/>
                <w:sz w:val="18"/>
                <w:szCs w:val="18"/>
              </w:rPr>
            </w:pPr>
            <w:r w:rsidRPr="00E355A5">
              <w:rPr>
                <w:rFonts w:ascii="Helvetica" w:hAnsi="Helvetica" w:cs="Helvetica"/>
                <w:sz w:val="18"/>
                <w:szCs w:val="18"/>
              </w:rPr>
              <w:tab/>
            </w:r>
          </w:p>
        </w:tc>
      </w:tr>
      <w:tr w:rsidR="009F7A90" w:rsidRPr="00E355A5" w14:paraId="36065B47" w14:textId="77777777" w:rsidTr="009F7A90">
        <w:tc>
          <w:tcPr>
            <w:tcW w:w="7086" w:type="dxa"/>
            <w:shd w:val="clear" w:color="auto" w:fill="auto"/>
          </w:tcPr>
          <w:p w14:paraId="1B09BE0C"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1.4.3 Occasional Students</w:t>
            </w:r>
          </w:p>
          <w:p w14:paraId="67EDEA32"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E355A5">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9F7A90" w:rsidRPr="00E355A5" w:rsidRDefault="009F7A90" w:rsidP="00E355A5">
            <w:pPr>
              <w:pStyle w:val="NormalWeb"/>
              <w:spacing w:before="0" w:beforeAutospacing="0" w:after="0" w:afterAutospacing="0"/>
              <w:textAlignment w:val="baseline"/>
              <w:rPr>
                <w:rFonts w:ascii="Helvetica" w:hAnsi="Helvetica" w:cs="Helvetica"/>
                <w:color w:val="222222"/>
                <w:sz w:val="18"/>
                <w:szCs w:val="18"/>
              </w:rPr>
            </w:pPr>
            <w:r w:rsidRPr="00E355A5">
              <w:rPr>
                <w:rStyle w:val="Strong"/>
                <w:rFonts w:ascii="Helvetica" w:eastAsiaTheme="majorEastAsia" w:hAnsi="Helvetica" w:cs="Helvetica"/>
                <w:color w:val="222222"/>
                <w:sz w:val="18"/>
                <w:szCs w:val="18"/>
                <w:bdr w:val="none" w:sz="0" w:space="0" w:color="auto" w:frame="1"/>
              </w:rPr>
              <w:t>Note:</w:t>
            </w:r>
          </w:p>
          <w:p w14:paraId="4A40D1A5" w14:textId="77777777" w:rsidR="009F7A90" w:rsidRPr="00E355A5" w:rsidRDefault="009F7A90" w:rsidP="00E355A5">
            <w:pPr>
              <w:numPr>
                <w:ilvl w:val="0"/>
                <w:numId w:val="6"/>
              </w:numPr>
              <w:textAlignment w:val="baseline"/>
              <w:rPr>
                <w:rFonts w:ascii="Helvetica" w:hAnsi="Helvetica" w:cs="Helvetica"/>
                <w:color w:val="222222"/>
                <w:sz w:val="18"/>
                <w:szCs w:val="18"/>
              </w:rPr>
            </w:pPr>
            <w:r w:rsidRPr="00E355A5">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E355A5">
                <w:rPr>
                  <w:rStyle w:val="Hyperlink"/>
                  <w:rFonts w:ascii="Helvetica" w:hAnsi="Helvetica" w:cs="Helvetica"/>
                  <w:color w:val="362925"/>
                  <w:sz w:val="18"/>
                  <w:szCs w:val="18"/>
                  <w:bdr w:val="none" w:sz="0" w:space="0" w:color="auto" w:frame="1"/>
                </w:rPr>
                <w:t>Advance Credit – Transfer of Credi</w:t>
              </w:r>
            </w:hyperlink>
            <w:r w:rsidRPr="00E355A5">
              <w:rPr>
                <w:rFonts w:ascii="Helvetica" w:hAnsi="Helvetica" w:cs="Helvetica"/>
                <w:color w:val="222222"/>
                <w:sz w:val="18"/>
                <w:szCs w:val="18"/>
              </w:rPr>
              <w:t>t” form.</w:t>
            </w:r>
          </w:p>
          <w:p w14:paraId="33B77CCF" w14:textId="77777777" w:rsidR="009F7A90" w:rsidRPr="00E355A5" w:rsidRDefault="009F7A90" w:rsidP="00E355A5">
            <w:pPr>
              <w:pStyle w:val="NormalWeb"/>
              <w:numPr>
                <w:ilvl w:val="0"/>
                <w:numId w:val="6"/>
              </w:numPr>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Fees paid by a student while registered as an occasional student are not credited to a degree program </w:t>
            </w:r>
            <w:proofErr w:type="gramStart"/>
            <w:r w:rsidRPr="00E355A5">
              <w:rPr>
                <w:rFonts w:ascii="Helvetica" w:hAnsi="Helvetica" w:cs="Helvetica"/>
                <w:color w:val="222222"/>
                <w:sz w:val="18"/>
                <w:szCs w:val="18"/>
              </w:rPr>
              <w:t>at a later date</w:t>
            </w:r>
            <w:proofErr w:type="gramEnd"/>
            <w:r w:rsidRPr="00E355A5">
              <w:rPr>
                <w:rFonts w:ascii="Helvetica" w:hAnsi="Helvetica" w:cs="Helvetica"/>
                <w:color w:val="222222"/>
                <w:sz w:val="18"/>
                <w:szCs w:val="18"/>
              </w:rPr>
              <w:t>.</w:t>
            </w:r>
          </w:p>
          <w:p w14:paraId="213BF12F" w14:textId="77777777" w:rsidR="009F7A90" w:rsidRPr="00E355A5" w:rsidRDefault="009F7A90" w:rsidP="00E355A5">
            <w:pPr>
              <w:pStyle w:val="NormalWeb"/>
              <w:numPr>
                <w:ilvl w:val="0"/>
                <w:numId w:val="6"/>
              </w:numPr>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9F7A90" w:rsidRPr="00E355A5" w:rsidRDefault="009F7A90" w:rsidP="00E355A5">
            <w:pPr>
              <w:pStyle w:val="NormalWeb"/>
              <w:numPr>
                <w:ilvl w:val="0"/>
                <w:numId w:val="6"/>
              </w:numPr>
              <w:spacing w:before="0" w:beforeAutospacing="0" w:after="0" w:afterAutospacing="0"/>
              <w:textAlignment w:val="baseline"/>
              <w:rPr>
                <w:rFonts w:ascii="Helvetica" w:hAnsi="Helvetica" w:cs="Helvetica"/>
                <w:color w:val="222222"/>
                <w:sz w:val="18"/>
                <w:szCs w:val="18"/>
              </w:rPr>
            </w:pPr>
            <w:proofErr w:type="gramStart"/>
            <w:r w:rsidRPr="00E355A5">
              <w:rPr>
                <w:rFonts w:ascii="Helvetica" w:hAnsi="Helvetica" w:cs="Helvetica"/>
                <w:color w:val="222222"/>
                <w:sz w:val="18"/>
                <w:szCs w:val="18"/>
              </w:rPr>
              <w:t>The majority of</w:t>
            </w:r>
            <w:proofErr w:type="gramEnd"/>
            <w:r w:rsidRPr="00E355A5">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9F7A90" w:rsidRPr="00E355A5" w:rsidRDefault="009F7A90" w:rsidP="00E355A5">
            <w:pPr>
              <w:pStyle w:val="NormalWeb"/>
              <w:numPr>
                <w:ilvl w:val="0"/>
                <w:numId w:val="6"/>
              </w:numPr>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2240A461" w14:textId="77777777" w:rsidR="009F7A90" w:rsidRPr="00E355A5" w:rsidRDefault="009F7A90" w:rsidP="00E355A5">
            <w:pPr>
              <w:spacing w:after="120"/>
              <w:rPr>
                <w:rFonts w:ascii="Helvetica" w:hAnsi="Helvetica" w:cs="Helvetica"/>
                <w:sz w:val="18"/>
                <w:szCs w:val="18"/>
              </w:rPr>
            </w:pPr>
          </w:p>
        </w:tc>
      </w:tr>
      <w:tr w:rsidR="009F7A90" w:rsidRPr="00E355A5" w14:paraId="32C061EB" w14:textId="77777777" w:rsidTr="009F7A90">
        <w:tc>
          <w:tcPr>
            <w:tcW w:w="7086" w:type="dxa"/>
            <w:shd w:val="clear" w:color="auto" w:fill="auto"/>
          </w:tcPr>
          <w:p w14:paraId="3F85DC73" w14:textId="77777777" w:rsidR="009F7A90" w:rsidRPr="00E355A5" w:rsidRDefault="009F7A90"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t>1.4.4 Joint Masters (With the University of Winnipeg)</w:t>
            </w:r>
          </w:p>
          <w:p w14:paraId="29D0B2A3" w14:textId="726ACA09" w:rsidR="009F7A90" w:rsidRPr="00E355A5" w:rsidRDefault="009F7A90" w:rsidP="00E355A5">
            <w:pPr>
              <w:spacing w:after="120"/>
              <w:jc w:val="both"/>
              <w:rPr>
                <w:rFonts w:ascii="Helvetica" w:hAnsi="Helvetica" w:cs="Helvetica"/>
                <w:color w:val="000000"/>
                <w:sz w:val="18"/>
                <w:szCs w:val="18"/>
              </w:rPr>
            </w:pPr>
            <w:r w:rsidRPr="00E355A5">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E355A5">
              <w:rPr>
                <w:rFonts w:ascii="Helvetica" w:hAnsi="Helvetica" w:cs="Helvetica"/>
                <w:color w:val="222222"/>
                <w:sz w:val="18"/>
                <w:szCs w:val="18"/>
                <w:shd w:val="clear" w:color="auto" w:fill="FFFFFF"/>
              </w:rPr>
              <w:t>Master’s</w:t>
            </w:r>
            <w:proofErr w:type="gramEnd"/>
            <w:r w:rsidRPr="00E355A5">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E355A5">
              <w:rPr>
                <w:rFonts w:ascii="Helvetica" w:hAnsi="Helvetica" w:cs="Helvetica"/>
                <w:color w:val="222222"/>
                <w:sz w:val="18"/>
                <w:szCs w:val="18"/>
                <w:shd w:val="clear" w:color="auto" w:fill="FFFFFF"/>
              </w:rPr>
              <w:t>Master’s</w:t>
            </w:r>
            <w:proofErr w:type="gramEnd"/>
            <w:r w:rsidRPr="00E355A5">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78B5AF0E" w14:textId="77777777" w:rsidR="009F7A90" w:rsidRPr="00E355A5" w:rsidRDefault="009F7A90" w:rsidP="00E355A5">
            <w:pPr>
              <w:spacing w:after="120"/>
              <w:rPr>
                <w:rFonts w:ascii="Helvetica" w:hAnsi="Helvetica" w:cs="Helvetica"/>
                <w:sz w:val="18"/>
                <w:szCs w:val="18"/>
              </w:rPr>
            </w:pPr>
          </w:p>
        </w:tc>
      </w:tr>
      <w:tr w:rsidR="009F7A90" w:rsidRPr="00E355A5" w14:paraId="698C1B93" w14:textId="77777777" w:rsidTr="009F7A90">
        <w:tc>
          <w:tcPr>
            <w:tcW w:w="7086" w:type="dxa"/>
            <w:shd w:val="clear" w:color="auto" w:fill="auto"/>
          </w:tcPr>
          <w:p w14:paraId="1E76A969" w14:textId="77777777" w:rsidR="009F7A90" w:rsidRPr="00E355A5" w:rsidRDefault="009F7A90"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t>1.4.5 Visiting Students</w:t>
            </w:r>
          </w:p>
          <w:p w14:paraId="587D3AF0"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9F7A90" w:rsidRPr="00E355A5" w:rsidRDefault="009F7A90" w:rsidP="00E355A5">
            <w:pPr>
              <w:pStyle w:val="NormalWeb"/>
              <w:spacing w:before="0" w:beforeAutospacing="0" w:after="0" w:afterAutospacing="0"/>
              <w:textAlignment w:val="baseline"/>
              <w:rPr>
                <w:rFonts w:ascii="Helvetica" w:hAnsi="Helvetica" w:cs="Helvetica"/>
                <w:color w:val="222222"/>
                <w:sz w:val="18"/>
                <w:szCs w:val="18"/>
              </w:rPr>
            </w:pPr>
            <w:r w:rsidRPr="00E355A5">
              <w:rPr>
                <w:rStyle w:val="Strong"/>
                <w:rFonts w:ascii="Helvetica" w:eastAsiaTheme="majorEastAsia" w:hAnsi="Helvetica" w:cs="Helvetica"/>
                <w:color w:val="222222"/>
                <w:sz w:val="18"/>
                <w:szCs w:val="18"/>
                <w:bdr w:val="none" w:sz="0" w:space="0" w:color="auto" w:frame="1"/>
              </w:rPr>
              <w:t>Note:</w:t>
            </w:r>
          </w:p>
          <w:p w14:paraId="49B202CC" w14:textId="77777777" w:rsidR="009F7A90" w:rsidRPr="00E355A5" w:rsidRDefault="009F7A90" w:rsidP="00E355A5">
            <w:pPr>
              <w:pStyle w:val="NormalWeb"/>
              <w:numPr>
                <w:ilvl w:val="0"/>
                <w:numId w:val="7"/>
              </w:numPr>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 Fees paid by a student while registered as a visiting student are not credited to a degree program </w:t>
            </w:r>
            <w:proofErr w:type="gramStart"/>
            <w:r w:rsidRPr="00E355A5">
              <w:rPr>
                <w:rFonts w:ascii="Helvetica" w:hAnsi="Helvetica" w:cs="Helvetica"/>
                <w:color w:val="222222"/>
                <w:sz w:val="18"/>
                <w:szCs w:val="18"/>
              </w:rPr>
              <w:t>at a later date</w:t>
            </w:r>
            <w:proofErr w:type="gramEnd"/>
            <w:r w:rsidRPr="00E355A5">
              <w:rPr>
                <w:rFonts w:ascii="Helvetica" w:hAnsi="Helvetica" w:cs="Helvetica"/>
                <w:color w:val="222222"/>
                <w:sz w:val="18"/>
                <w:szCs w:val="18"/>
              </w:rPr>
              <w:t>.</w:t>
            </w:r>
          </w:p>
          <w:p w14:paraId="4D223708" w14:textId="77777777" w:rsidR="009F7A90" w:rsidRPr="00E355A5" w:rsidRDefault="009F7A90" w:rsidP="00E355A5">
            <w:pPr>
              <w:pStyle w:val="NormalWeb"/>
              <w:numPr>
                <w:ilvl w:val="0"/>
                <w:numId w:val="7"/>
              </w:numPr>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9F7A90" w:rsidRPr="00E355A5" w:rsidRDefault="009F7A90" w:rsidP="00E355A5">
            <w:pPr>
              <w:pStyle w:val="NormalWeb"/>
              <w:numPr>
                <w:ilvl w:val="0"/>
                <w:numId w:val="7"/>
              </w:numPr>
              <w:spacing w:before="0" w:beforeAutospacing="0" w:after="360" w:afterAutospacing="0"/>
              <w:textAlignment w:val="baseline"/>
              <w:rPr>
                <w:rFonts w:ascii="Helvetica" w:hAnsi="Helvetica" w:cs="Helvetica"/>
                <w:color w:val="222222"/>
                <w:sz w:val="18"/>
                <w:szCs w:val="18"/>
              </w:rPr>
            </w:pPr>
            <w:proofErr w:type="gramStart"/>
            <w:r w:rsidRPr="00E355A5">
              <w:rPr>
                <w:rFonts w:ascii="Helvetica" w:hAnsi="Helvetica" w:cs="Helvetica"/>
                <w:color w:val="222222"/>
                <w:sz w:val="18"/>
                <w:szCs w:val="18"/>
              </w:rPr>
              <w:t>The majority of</w:t>
            </w:r>
            <w:proofErr w:type="gramEnd"/>
            <w:r w:rsidRPr="00E355A5">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9F7A90" w:rsidRPr="00E355A5" w:rsidRDefault="009F7A90" w:rsidP="00E355A5">
            <w:pPr>
              <w:pStyle w:val="NormalWeb"/>
              <w:numPr>
                <w:ilvl w:val="0"/>
                <w:numId w:val="7"/>
              </w:numPr>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Registration at two different universities on a </w:t>
            </w:r>
            <w:hyperlink r:id="rId33" w:anchor="letter-of-permission" w:tgtFrame="_blank" w:history="1">
              <w:r w:rsidRPr="00E355A5">
                <w:rPr>
                  <w:rStyle w:val="Hyperlink"/>
                  <w:rFonts w:ascii="Helvetica" w:hAnsi="Helvetica" w:cs="Helvetica"/>
                  <w:color w:val="362925"/>
                  <w:sz w:val="18"/>
                  <w:szCs w:val="18"/>
                  <w:bdr w:val="none" w:sz="0" w:space="0" w:color="auto" w:frame="1"/>
                </w:rPr>
                <w:t>Letter of Permission</w:t>
              </w:r>
            </w:hyperlink>
            <w:r w:rsidRPr="00E355A5">
              <w:rPr>
                <w:rFonts w:ascii="Helvetica" w:hAnsi="Helvetica" w:cs="Helvetica"/>
                <w:color w:val="222222"/>
                <w:sz w:val="18"/>
                <w:szCs w:val="18"/>
              </w:rPr>
              <w:t xml:space="preserve"> (Including Western Dean’s and CUGTA) must have permission from the Dean of Graduate Studies. </w:t>
            </w:r>
          </w:p>
          <w:p w14:paraId="4E988C23" w14:textId="51878EC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8528C18" w14:textId="77777777" w:rsidR="009F7A90" w:rsidRPr="00E355A5" w:rsidRDefault="009F7A90" w:rsidP="00E355A5">
            <w:pPr>
              <w:spacing w:after="120"/>
              <w:rPr>
                <w:rFonts w:ascii="Helvetica" w:hAnsi="Helvetica" w:cs="Helvetica"/>
                <w:sz w:val="18"/>
                <w:szCs w:val="18"/>
              </w:rPr>
            </w:pPr>
          </w:p>
          <w:p w14:paraId="25A515E8" w14:textId="77777777" w:rsidR="009F7A90" w:rsidRPr="00E355A5" w:rsidRDefault="009F7A90" w:rsidP="00E355A5">
            <w:pPr>
              <w:spacing w:after="120"/>
              <w:rPr>
                <w:rFonts w:ascii="Helvetica" w:hAnsi="Helvetica" w:cs="Helvetica"/>
                <w:sz w:val="18"/>
                <w:szCs w:val="18"/>
              </w:rPr>
            </w:pPr>
          </w:p>
        </w:tc>
      </w:tr>
      <w:tr w:rsidR="009F7A90" w:rsidRPr="00E355A5" w14:paraId="317C3608" w14:textId="77777777" w:rsidTr="009F7A90">
        <w:tc>
          <w:tcPr>
            <w:tcW w:w="7086" w:type="dxa"/>
            <w:shd w:val="clear" w:color="auto" w:fill="auto"/>
          </w:tcPr>
          <w:p w14:paraId="0EB476B6" w14:textId="77777777" w:rsidR="009F7A90" w:rsidRPr="00E355A5" w:rsidRDefault="009F7A90" w:rsidP="00E355A5">
            <w:pPr>
              <w:spacing w:after="120"/>
              <w:jc w:val="both"/>
              <w:rPr>
                <w:rFonts w:ascii="Helvetica" w:hAnsi="Helvetica" w:cs="Helvetica"/>
                <w:b/>
                <w:sz w:val="18"/>
                <w:szCs w:val="18"/>
              </w:rPr>
            </w:pPr>
            <w:r w:rsidRPr="00E355A5">
              <w:rPr>
                <w:rFonts w:ascii="Helvetica" w:hAnsi="Helvetica" w:cs="Helvetica"/>
                <w:b/>
                <w:sz w:val="18"/>
                <w:szCs w:val="18"/>
              </w:rPr>
              <w:t xml:space="preserve">SECTION 2: Academic Performance - General </w:t>
            </w:r>
          </w:p>
          <w:p w14:paraId="3C3AE049" w14:textId="77777777" w:rsidR="009F7A90" w:rsidRPr="00E355A5" w:rsidRDefault="009F7A90" w:rsidP="00E355A5">
            <w:pPr>
              <w:spacing w:after="120"/>
              <w:rPr>
                <w:rFonts w:ascii="Helvetica" w:hAnsi="Helvetica" w:cs="Helvetica"/>
                <w:b/>
                <w:bCs/>
                <w:color w:val="000000"/>
                <w:sz w:val="18"/>
                <w:szCs w:val="18"/>
                <w:shd w:val="clear" w:color="auto" w:fill="F4F4F3"/>
              </w:rPr>
            </w:pPr>
            <w:r w:rsidRPr="00E355A5">
              <w:rPr>
                <w:rFonts w:ascii="Helvetica" w:hAnsi="Helvetica" w:cs="Helvetica"/>
                <w:b/>
                <w:bCs/>
                <w:color w:val="000000"/>
                <w:sz w:val="18"/>
                <w:szCs w:val="18"/>
              </w:rPr>
              <w:t>2.1 General Not</w:t>
            </w:r>
            <w:r w:rsidRPr="00E355A5">
              <w:rPr>
                <w:rFonts w:ascii="Helvetica" w:hAnsi="Helvetica" w:cs="Helvetica"/>
                <w:b/>
                <w:bCs/>
                <w:color w:val="000000"/>
                <w:sz w:val="18"/>
                <w:szCs w:val="18"/>
                <w:shd w:val="clear" w:color="auto" w:fill="F4F4F3"/>
              </w:rPr>
              <w:t>e</w:t>
            </w:r>
          </w:p>
          <w:p w14:paraId="39BB24E4" w14:textId="1940C525"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E355A5">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department/unit must notify the student of the deficiency and of its recommendation.</w:t>
            </w:r>
          </w:p>
          <w:p w14:paraId="45CF7DDF" w14:textId="7777777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Style w:val="Strong"/>
                <w:rFonts w:ascii="Helvetica" w:hAnsi="Helvetica" w:cs="Helvetica"/>
                <w:color w:val="222222"/>
                <w:sz w:val="18"/>
                <w:szCs w:val="18"/>
                <w:bdr w:val="none" w:sz="0" w:space="0" w:color="auto" w:frame="1"/>
              </w:rPr>
              <w:t>Note:</w:t>
            </w:r>
          </w:p>
          <w:p w14:paraId="1A6BDFB3" w14:textId="7777777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Recommendations of departments/units may supersede student requests for voluntary withdrawal.</w:t>
            </w:r>
          </w:p>
        </w:tc>
        <w:tc>
          <w:tcPr>
            <w:tcW w:w="4254" w:type="dxa"/>
          </w:tcPr>
          <w:p w14:paraId="31D53D07" w14:textId="77777777" w:rsidR="009F7A90" w:rsidRPr="00E355A5" w:rsidRDefault="009F7A90" w:rsidP="00E355A5">
            <w:pPr>
              <w:spacing w:after="120"/>
              <w:rPr>
                <w:rFonts w:ascii="Helvetica" w:hAnsi="Helvetica" w:cs="Helvetica"/>
                <w:sz w:val="18"/>
                <w:szCs w:val="18"/>
              </w:rPr>
            </w:pPr>
          </w:p>
          <w:p w14:paraId="24DF71BB" w14:textId="77777777" w:rsidR="009F7A90" w:rsidRPr="00E355A5" w:rsidRDefault="009F7A90" w:rsidP="00E355A5">
            <w:pPr>
              <w:spacing w:after="120"/>
              <w:rPr>
                <w:rFonts w:ascii="Helvetica" w:hAnsi="Helvetica" w:cs="Helvetica"/>
                <w:sz w:val="18"/>
                <w:szCs w:val="18"/>
              </w:rPr>
            </w:pPr>
          </w:p>
        </w:tc>
      </w:tr>
      <w:tr w:rsidR="009F7A90" w:rsidRPr="00E355A5" w14:paraId="5549982A" w14:textId="77777777" w:rsidTr="009F7A90">
        <w:tc>
          <w:tcPr>
            <w:tcW w:w="7086" w:type="dxa"/>
            <w:shd w:val="clear" w:color="auto" w:fill="auto"/>
          </w:tcPr>
          <w:p w14:paraId="7A2A2E72" w14:textId="2F639C15" w:rsidR="009F7A90" w:rsidRPr="00E355A5" w:rsidRDefault="009F7A90" w:rsidP="00E355A5">
            <w:pPr>
              <w:spacing w:after="120"/>
              <w:rPr>
                <w:rStyle w:val="title2"/>
                <w:rFonts w:ascii="Helvetica" w:hAnsi="Helvetica" w:cs="Helvetica"/>
                <w:b/>
                <w:bCs/>
                <w:color w:val="000000"/>
                <w:sz w:val="18"/>
                <w:szCs w:val="18"/>
              </w:rPr>
            </w:pPr>
            <w:r w:rsidRPr="00E355A5">
              <w:rPr>
                <w:rStyle w:val="title2"/>
                <w:rFonts w:ascii="Helvetica" w:hAnsi="Helvetica" w:cs="Helvetica"/>
                <w:b/>
                <w:bCs/>
                <w:color w:val="000000"/>
                <w:sz w:val="18"/>
                <w:szCs w:val="18"/>
              </w:rPr>
              <w:t>2.2 Bona Fide Academic Requirements (BFAR)</w:t>
            </w:r>
          </w:p>
          <w:p w14:paraId="70DF86A5"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E355A5">
              <w:rPr>
                <w:rFonts w:ascii="Helvetica" w:hAnsi="Helvetica" w:cs="Helvetica"/>
                <w:color w:val="000000"/>
                <w:sz w:val="18"/>
                <w:szCs w:val="18"/>
              </w:rPr>
              <w:t>in order to</w:t>
            </w:r>
            <w:proofErr w:type="gramEnd"/>
            <w:r w:rsidRPr="00E355A5">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9F7A90" w:rsidRPr="00E355A5" w:rsidRDefault="009F7A90" w:rsidP="00E355A5">
            <w:pPr>
              <w:pStyle w:val="NormalWeb"/>
              <w:spacing w:before="0" w:beforeAutospacing="0" w:after="120" w:afterAutospacing="0"/>
              <w:jc w:val="both"/>
              <w:rPr>
                <w:rFonts w:ascii="Helvetica" w:hAnsi="Helvetica" w:cs="Helvetica"/>
                <w:color w:val="000000"/>
                <w:sz w:val="18"/>
                <w:szCs w:val="18"/>
              </w:rPr>
            </w:pPr>
            <w:r w:rsidRPr="00E355A5">
              <w:rPr>
                <w:rFonts w:ascii="Helvetica" w:hAnsi="Helvetica" w:cs="Helvetica"/>
                <w:color w:val="000000"/>
                <w:sz w:val="18"/>
                <w:szCs w:val="18"/>
              </w:rPr>
              <w:t xml:space="preserve">Unless otherwise indicated, students may elect to complete </w:t>
            </w:r>
            <w:proofErr w:type="gramStart"/>
            <w:r w:rsidRPr="00E355A5">
              <w:rPr>
                <w:rFonts w:ascii="Helvetica" w:hAnsi="Helvetica" w:cs="Helvetica"/>
                <w:color w:val="000000"/>
                <w:sz w:val="18"/>
                <w:szCs w:val="18"/>
              </w:rPr>
              <w:t>any/all of</w:t>
            </w:r>
            <w:proofErr w:type="gramEnd"/>
            <w:r w:rsidRPr="00E355A5">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E355A5">
              <w:rPr>
                <w:rFonts w:ascii="Helvetica" w:hAnsi="Helvetica" w:cs="Helvetica"/>
                <w:color w:val="222222"/>
                <w:sz w:val="18"/>
                <w:szCs w:val="18"/>
                <w:shd w:val="clear" w:color="auto" w:fill="FFFFFF"/>
              </w:rPr>
              <w:t>the University’s  </w:t>
            </w:r>
            <w:hyperlink r:id="rId34" w:history="1">
              <w:r w:rsidRPr="00E355A5">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9F7A90" w:rsidRPr="00E355A5"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Assessed</w:t>
                  </w:r>
                </w:p>
              </w:tc>
            </w:tr>
            <w:tr w:rsidR="009F7A90" w:rsidRPr="00E355A5"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Master’s </w:t>
                  </w:r>
                  <w:hyperlink r:id="rId35" w:tooltip="GRAD 7030" w:history="1">
                    <w:r w:rsidRPr="00E355A5">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9F7A90" w:rsidRPr="00E355A5" w:rsidRDefault="00B50FC7" w:rsidP="00E355A5">
                  <w:pPr>
                    <w:pStyle w:val="NormalWeb"/>
                    <w:spacing w:before="0" w:beforeAutospacing="0" w:after="120" w:afterAutospacing="0"/>
                    <w:rPr>
                      <w:rFonts w:ascii="Helvetica" w:hAnsi="Helvetica" w:cs="Helvetica"/>
                      <w:color w:val="000000"/>
                      <w:sz w:val="18"/>
                      <w:szCs w:val="18"/>
                    </w:rPr>
                  </w:pPr>
                  <w:hyperlink r:id="rId36" w:tooltip="GRAD 7030" w:history="1">
                    <w:r w:rsidR="009F7A90" w:rsidRPr="00E355A5">
                      <w:rPr>
                        <w:rStyle w:val="Hyperlink"/>
                        <w:rFonts w:ascii="Helvetica" w:hAnsi="Helvetica" w:cs="Helvetica"/>
                        <w:color w:val="005D61"/>
                        <w:sz w:val="18"/>
                        <w:szCs w:val="18"/>
                      </w:rPr>
                      <w:t>GRAD 7030</w:t>
                    </w:r>
                  </w:hyperlink>
                </w:p>
              </w:tc>
            </w:tr>
            <w:tr w:rsidR="009F7A90" w:rsidRPr="00E355A5"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9F7A90" w:rsidRPr="00E355A5" w:rsidRDefault="00B50FC7" w:rsidP="00E355A5">
                  <w:pPr>
                    <w:pStyle w:val="NormalWeb"/>
                    <w:spacing w:before="0" w:beforeAutospacing="0" w:after="120" w:afterAutospacing="0"/>
                    <w:rPr>
                      <w:rFonts w:ascii="Helvetica" w:hAnsi="Helvetica" w:cs="Helvetica"/>
                      <w:color w:val="000000"/>
                      <w:sz w:val="18"/>
                      <w:szCs w:val="18"/>
                    </w:rPr>
                  </w:pPr>
                  <w:hyperlink r:id="rId37" w:tooltip="GRAD 7010" w:history="1">
                    <w:r w:rsidR="009F7A90" w:rsidRPr="00E355A5">
                      <w:rPr>
                        <w:rStyle w:val="Hyperlink"/>
                        <w:rFonts w:ascii="Helvetica" w:hAnsi="Helvetica" w:cs="Helvetica"/>
                        <w:color w:val="005D61"/>
                        <w:sz w:val="18"/>
                        <w:szCs w:val="18"/>
                      </w:rPr>
                      <w:t>GRAD 7010</w:t>
                    </w:r>
                  </w:hyperlink>
                  <w:r w:rsidR="009F7A90" w:rsidRPr="00E355A5">
                    <w:rPr>
                      <w:rFonts w:ascii="Helvetica" w:hAnsi="Helvetica" w:cs="Helvetica"/>
                      <w:color w:val="000000"/>
                      <w:sz w:val="18"/>
                      <w:szCs w:val="18"/>
                    </w:rPr>
                    <w:br/>
                  </w:r>
                  <w:hyperlink r:id="rId38" w:tooltip="GRAD 7050" w:history="1">
                    <w:r w:rsidR="009F7A90" w:rsidRPr="00E355A5">
                      <w:rPr>
                        <w:rStyle w:val="Hyperlink"/>
                        <w:rFonts w:ascii="Helvetica" w:hAnsi="Helvetica" w:cs="Helvetica"/>
                        <w:color w:val="005D61"/>
                        <w:sz w:val="18"/>
                        <w:szCs w:val="18"/>
                      </w:rPr>
                      <w:t>GRAD 7050</w:t>
                    </w:r>
                  </w:hyperlink>
                  <w:r w:rsidR="009F7A90" w:rsidRPr="00E355A5">
                    <w:rPr>
                      <w:rFonts w:ascii="Helvetica" w:hAnsi="Helvetica" w:cs="Helvetica"/>
                      <w:color w:val="000000"/>
                      <w:sz w:val="18"/>
                      <w:szCs w:val="18"/>
                    </w:rPr>
                    <w:br/>
                  </w:r>
                  <w:hyperlink r:id="rId39" w:tooltip="GRAD 7090" w:history="1">
                    <w:r w:rsidR="009F7A90" w:rsidRPr="00E355A5">
                      <w:rPr>
                        <w:rStyle w:val="Hyperlink"/>
                        <w:rFonts w:ascii="Helvetica" w:hAnsi="Helvetica" w:cs="Helvetica"/>
                        <w:color w:val="005D61"/>
                        <w:sz w:val="18"/>
                        <w:szCs w:val="18"/>
                      </w:rPr>
                      <w:t>GRAD 7090</w:t>
                    </w:r>
                  </w:hyperlink>
                  <w:r w:rsidR="009F7A90" w:rsidRPr="00E355A5">
                    <w:rPr>
                      <w:rFonts w:ascii="Helvetica" w:hAnsi="Helvetica" w:cs="Helvetica"/>
                      <w:color w:val="000000"/>
                      <w:sz w:val="18"/>
                      <w:szCs w:val="18"/>
                    </w:rPr>
                    <w:br/>
                  </w:r>
                  <w:hyperlink r:id="rId40" w:tooltip="GRAD 7200" w:history="1">
                    <w:r w:rsidR="009F7A90" w:rsidRPr="00E355A5">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9F7A90" w:rsidRPr="00E355A5" w:rsidRDefault="00B50FC7" w:rsidP="00E355A5">
                  <w:pPr>
                    <w:pStyle w:val="NormalWeb"/>
                    <w:spacing w:before="0" w:beforeAutospacing="0" w:after="120" w:afterAutospacing="0"/>
                    <w:rPr>
                      <w:rFonts w:ascii="Helvetica" w:hAnsi="Helvetica" w:cs="Helvetica"/>
                      <w:color w:val="000000"/>
                      <w:sz w:val="18"/>
                      <w:szCs w:val="18"/>
                    </w:rPr>
                  </w:pPr>
                  <w:hyperlink r:id="rId41" w:tooltip="GRAD 7010" w:history="1">
                    <w:r w:rsidR="009F7A90" w:rsidRPr="00E355A5">
                      <w:rPr>
                        <w:rStyle w:val="Hyperlink"/>
                        <w:rFonts w:ascii="Helvetica" w:hAnsi="Helvetica" w:cs="Helvetica"/>
                        <w:color w:val="005D61"/>
                        <w:sz w:val="18"/>
                        <w:szCs w:val="18"/>
                      </w:rPr>
                      <w:t>GRAD 7010</w:t>
                    </w:r>
                  </w:hyperlink>
                  <w:r w:rsidR="009F7A90" w:rsidRPr="00E355A5">
                    <w:rPr>
                      <w:rFonts w:ascii="Helvetica" w:hAnsi="Helvetica" w:cs="Helvetica"/>
                      <w:color w:val="000000"/>
                      <w:sz w:val="18"/>
                      <w:szCs w:val="18"/>
                    </w:rPr>
                    <w:br/>
                  </w:r>
                  <w:hyperlink r:id="rId42" w:tooltip="GRAD 7050" w:history="1">
                    <w:r w:rsidR="009F7A90" w:rsidRPr="00E355A5">
                      <w:rPr>
                        <w:rStyle w:val="Hyperlink"/>
                        <w:rFonts w:ascii="Helvetica" w:hAnsi="Helvetica" w:cs="Helvetica"/>
                        <w:color w:val="005D61"/>
                        <w:sz w:val="18"/>
                        <w:szCs w:val="18"/>
                      </w:rPr>
                      <w:t>GRAD 7050</w:t>
                    </w:r>
                  </w:hyperlink>
                  <w:r w:rsidR="009F7A90" w:rsidRPr="00E355A5">
                    <w:rPr>
                      <w:rFonts w:ascii="Helvetica" w:hAnsi="Helvetica" w:cs="Helvetica"/>
                      <w:color w:val="000000"/>
                      <w:sz w:val="18"/>
                      <w:szCs w:val="18"/>
                    </w:rPr>
                    <w:br/>
                  </w:r>
                  <w:hyperlink r:id="rId43" w:tooltip="GRAD 7090" w:history="1">
                    <w:r w:rsidR="009F7A90" w:rsidRPr="00E355A5">
                      <w:rPr>
                        <w:rStyle w:val="Hyperlink"/>
                        <w:rFonts w:ascii="Helvetica" w:hAnsi="Helvetica" w:cs="Helvetica"/>
                        <w:color w:val="005D61"/>
                        <w:sz w:val="18"/>
                        <w:szCs w:val="18"/>
                      </w:rPr>
                      <w:t>GRAD 7090</w:t>
                    </w:r>
                  </w:hyperlink>
                  <w:r w:rsidR="009F7A90" w:rsidRPr="00E355A5">
                    <w:rPr>
                      <w:rFonts w:ascii="Helvetica" w:hAnsi="Helvetica" w:cs="Helvetica"/>
                      <w:color w:val="000000"/>
                      <w:sz w:val="18"/>
                      <w:szCs w:val="18"/>
                    </w:rPr>
                    <w:br/>
                  </w:r>
                  <w:hyperlink r:id="rId44" w:tooltip="GRAD 7200" w:history="1">
                    <w:r w:rsidR="009F7A90" w:rsidRPr="00E355A5">
                      <w:rPr>
                        <w:rStyle w:val="Hyperlink"/>
                        <w:rFonts w:ascii="Helvetica" w:hAnsi="Helvetica" w:cs="Helvetica"/>
                        <w:color w:val="005D61"/>
                        <w:sz w:val="18"/>
                        <w:szCs w:val="18"/>
                      </w:rPr>
                      <w:t>GRAD 7200</w:t>
                    </w:r>
                  </w:hyperlink>
                  <w:r w:rsidR="009F7A90" w:rsidRPr="00E355A5">
                    <w:rPr>
                      <w:rFonts w:ascii="Helvetica" w:hAnsi="Helvetica" w:cs="Helvetica"/>
                      <w:color w:val="000000"/>
                      <w:sz w:val="18"/>
                      <w:szCs w:val="18"/>
                    </w:rPr>
                    <w:br/>
                    <w:t>Examining/Adjudication Committee</w:t>
                  </w:r>
                </w:p>
              </w:tc>
            </w:tr>
            <w:tr w:rsidR="009F7A90" w:rsidRPr="00E355A5"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Master's </w:t>
                  </w:r>
                  <w:hyperlink r:id="rId45" w:tooltip="GRAD 7000" w:history="1">
                    <w:r w:rsidRPr="00E355A5">
                      <w:rPr>
                        <w:rStyle w:val="Hyperlink"/>
                        <w:rFonts w:ascii="Helvetica" w:hAnsi="Helvetica" w:cs="Helvetica"/>
                        <w:color w:val="005D61"/>
                        <w:sz w:val="18"/>
                        <w:szCs w:val="18"/>
                      </w:rPr>
                      <w:t>GRAD 7000</w:t>
                    </w:r>
                  </w:hyperlink>
                  <w:r w:rsidRPr="00E355A5">
                    <w:rPr>
                      <w:rFonts w:ascii="Helvetica" w:hAnsi="Helvetica" w:cs="Helvetica"/>
                      <w:color w:val="000000"/>
                      <w:sz w:val="18"/>
                      <w:szCs w:val="18"/>
                    </w:rPr>
                    <w:br/>
                    <w:t>Doctoral </w:t>
                  </w:r>
                  <w:hyperlink r:id="rId46" w:tooltip="GRAD 8000" w:history="1">
                    <w:r w:rsidRPr="00E355A5">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9F7A90" w:rsidRPr="00E355A5" w:rsidRDefault="00B50FC7" w:rsidP="00E355A5">
                  <w:pPr>
                    <w:pStyle w:val="NormalWeb"/>
                    <w:spacing w:before="0" w:beforeAutospacing="0" w:after="120" w:afterAutospacing="0"/>
                    <w:rPr>
                      <w:rFonts w:ascii="Helvetica" w:hAnsi="Helvetica" w:cs="Helvetica"/>
                      <w:color w:val="000000"/>
                      <w:sz w:val="18"/>
                      <w:szCs w:val="18"/>
                    </w:rPr>
                  </w:pPr>
                  <w:hyperlink r:id="rId47" w:tooltip="GRAD 7000" w:history="1">
                    <w:r w:rsidR="009F7A90" w:rsidRPr="00E355A5">
                      <w:rPr>
                        <w:rStyle w:val="Hyperlink"/>
                        <w:rFonts w:ascii="Helvetica" w:hAnsi="Helvetica" w:cs="Helvetica"/>
                        <w:color w:val="005D61"/>
                        <w:sz w:val="18"/>
                        <w:szCs w:val="18"/>
                      </w:rPr>
                      <w:t>GRAD 7000</w:t>
                    </w:r>
                  </w:hyperlink>
                  <w:r w:rsidR="009F7A90" w:rsidRPr="00E355A5">
                    <w:rPr>
                      <w:rFonts w:ascii="Helvetica" w:hAnsi="Helvetica" w:cs="Helvetica"/>
                      <w:color w:val="000000"/>
                      <w:sz w:val="18"/>
                      <w:szCs w:val="18"/>
                    </w:rPr>
                    <w:br/>
                  </w:r>
                  <w:hyperlink r:id="rId48" w:tooltip="GRAD 8000" w:history="1">
                    <w:r w:rsidR="009F7A90" w:rsidRPr="00E355A5">
                      <w:rPr>
                        <w:rStyle w:val="Hyperlink"/>
                        <w:rFonts w:ascii="Helvetica" w:hAnsi="Helvetica" w:cs="Helvetica"/>
                        <w:color w:val="005D61"/>
                        <w:sz w:val="18"/>
                        <w:szCs w:val="18"/>
                      </w:rPr>
                      <w:t>GRAD 8000</w:t>
                    </w:r>
                  </w:hyperlink>
                </w:p>
              </w:tc>
            </w:tr>
            <w:tr w:rsidR="009F7A90" w:rsidRPr="00E355A5"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Master’s </w:t>
                  </w:r>
                  <w:hyperlink r:id="rId49" w:tooltip="GRAD 7000" w:history="1">
                    <w:r w:rsidRPr="00E355A5">
                      <w:rPr>
                        <w:rStyle w:val="Hyperlink"/>
                        <w:rFonts w:ascii="Helvetica" w:hAnsi="Helvetica" w:cs="Helvetica"/>
                        <w:color w:val="005D61"/>
                        <w:sz w:val="18"/>
                        <w:szCs w:val="18"/>
                      </w:rPr>
                      <w:t>GRAD 7000</w:t>
                    </w:r>
                  </w:hyperlink>
                  <w:r w:rsidRPr="00E355A5">
                    <w:rPr>
                      <w:rFonts w:ascii="Helvetica" w:hAnsi="Helvetica" w:cs="Helvetica"/>
                      <w:color w:val="000000"/>
                      <w:sz w:val="18"/>
                      <w:szCs w:val="18"/>
                    </w:rPr>
                    <w:br/>
                    <w:t>Doctoral </w:t>
                  </w:r>
                  <w:hyperlink r:id="rId50" w:tooltip="GRAD 8000" w:history="1">
                    <w:r w:rsidRPr="00E355A5">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9F7A90" w:rsidRPr="00E355A5" w:rsidRDefault="00B50FC7" w:rsidP="00E355A5">
                  <w:pPr>
                    <w:pStyle w:val="NormalWeb"/>
                    <w:spacing w:before="0" w:beforeAutospacing="0" w:after="120" w:afterAutospacing="0"/>
                    <w:rPr>
                      <w:rFonts w:ascii="Helvetica" w:hAnsi="Helvetica" w:cs="Helvetica"/>
                      <w:color w:val="000000"/>
                      <w:sz w:val="18"/>
                      <w:szCs w:val="18"/>
                    </w:rPr>
                  </w:pPr>
                  <w:hyperlink r:id="rId51" w:tooltip="GRAD 7000" w:history="1">
                    <w:r w:rsidR="009F7A90" w:rsidRPr="00E355A5">
                      <w:rPr>
                        <w:rStyle w:val="Hyperlink"/>
                        <w:rFonts w:ascii="Helvetica" w:hAnsi="Helvetica" w:cs="Helvetica"/>
                        <w:color w:val="005D61"/>
                        <w:sz w:val="18"/>
                        <w:szCs w:val="18"/>
                      </w:rPr>
                      <w:t>GRAD 7000</w:t>
                    </w:r>
                  </w:hyperlink>
                  <w:r w:rsidR="009F7A90" w:rsidRPr="00E355A5">
                    <w:rPr>
                      <w:rFonts w:ascii="Helvetica" w:hAnsi="Helvetica" w:cs="Helvetica"/>
                      <w:color w:val="000000"/>
                      <w:sz w:val="18"/>
                      <w:szCs w:val="18"/>
                    </w:rPr>
                    <w:br/>
                  </w:r>
                  <w:hyperlink r:id="rId52" w:tooltip="GRAD 8000" w:history="1">
                    <w:r w:rsidR="009F7A90" w:rsidRPr="00E355A5">
                      <w:rPr>
                        <w:rStyle w:val="Hyperlink"/>
                        <w:rFonts w:ascii="Helvetica" w:hAnsi="Helvetica" w:cs="Helvetica"/>
                        <w:color w:val="005D61"/>
                        <w:sz w:val="18"/>
                        <w:szCs w:val="18"/>
                      </w:rPr>
                      <w:t>GRAD 8000</w:t>
                    </w:r>
                  </w:hyperlink>
                </w:p>
              </w:tc>
            </w:tr>
            <w:tr w:rsidR="009F7A90" w:rsidRPr="00E355A5"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9F7A90" w:rsidRPr="00E355A5" w:rsidRDefault="00B50FC7" w:rsidP="00E355A5">
                  <w:pPr>
                    <w:pStyle w:val="NormalWeb"/>
                    <w:spacing w:before="0" w:beforeAutospacing="0" w:after="120" w:afterAutospacing="0"/>
                    <w:rPr>
                      <w:rFonts w:ascii="Helvetica" w:hAnsi="Helvetica" w:cs="Helvetica"/>
                      <w:color w:val="000000"/>
                      <w:sz w:val="18"/>
                      <w:szCs w:val="18"/>
                    </w:rPr>
                  </w:pPr>
                  <w:hyperlink r:id="rId53" w:tooltip="GRAD 8010" w:history="1">
                    <w:r w:rsidR="009F7A90" w:rsidRPr="00E355A5">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9F7A90" w:rsidRPr="00E355A5" w:rsidRDefault="00B50FC7" w:rsidP="00E355A5">
                  <w:pPr>
                    <w:pStyle w:val="NormalWeb"/>
                    <w:spacing w:before="0" w:beforeAutospacing="0" w:after="120" w:afterAutospacing="0"/>
                    <w:rPr>
                      <w:rFonts w:ascii="Helvetica" w:hAnsi="Helvetica" w:cs="Helvetica"/>
                      <w:color w:val="000000"/>
                      <w:sz w:val="18"/>
                      <w:szCs w:val="18"/>
                    </w:rPr>
                  </w:pPr>
                  <w:hyperlink r:id="rId54" w:tooltip="GRAD 8010" w:history="1">
                    <w:r w:rsidR="009F7A90" w:rsidRPr="00E355A5">
                      <w:rPr>
                        <w:rStyle w:val="Hyperlink"/>
                        <w:rFonts w:ascii="Helvetica" w:hAnsi="Helvetica" w:cs="Helvetica"/>
                        <w:color w:val="005D61"/>
                        <w:sz w:val="18"/>
                        <w:szCs w:val="18"/>
                      </w:rPr>
                      <w:t>GRAD 8010</w:t>
                    </w:r>
                  </w:hyperlink>
                </w:p>
              </w:tc>
            </w:tr>
            <w:tr w:rsidR="009F7A90" w:rsidRPr="00E355A5"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9F7A90" w:rsidRPr="00E355A5" w:rsidRDefault="00B50FC7" w:rsidP="00E355A5">
                  <w:pPr>
                    <w:pStyle w:val="NormalWeb"/>
                    <w:spacing w:before="0" w:beforeAutospacing="0" w:after="120" w:afterAutospacing="0"/>
                    <w:rPr>
                      <w:rFonts w:ascii="Helvetica" w:hAnsi="Helvetica" w:cs="Helvetica"/>
                      <w:color w:val="000000"/>
                      <w:sz w:val="18"/>
                      <w:szCs w:val="18"/>
                    </w:rPr>
                  </w:pPr>
                  <w:hyperlink r:id="rId55" w:tooltip="GRAD 7500" w:history="1">
                    <w:r w:rsidR="009F7A90" w:rsidRPr="00E355A5">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9F7A90" w:rsidRPr="00E355A5" w:rsidRDefault="00B50FC7" w:rsidP="00E355A5">
                  <w:pPr>
                    <w:pStyle w:val="NormalWeb"/>
                    <w:spacing w:before="0" w:beforeAutospacing="0" w:after="120" w:afterAutospacing="0"/>
                    <w:rPr>
                      <w:rFonts w:ascii="Helvetica" w:hAnsi="Helvetica" w:cs="Helvetica"/>
                      <w:color w:val="000000"/>
                      <w:sz w:val="18"/>
                      <w:szCs w:val="18"/>
                    </w:rPr>
                  </w:pPr>
                  <w:hyperlink r:id="rId56" w:tooltip="GRAD 7500" w:history="1">
                    <w:r w:rsidR="009F7A90" w:rsidRPr="00E355A5">
                      <w:rPr>
                        <w:rStyle w:val="Hyperlink"/>
                        <w:rFonts w:ascii="Helvetica" w:hAnsi="Helvetica" w:cs="Helvetica"/>
                        <w:color w:val="005D61"/>
                        <w:sz w:val="18"/>
                        <w:szCs w:val="18"/>
                      </w:rPr>
                      <w:t>GRAD 7500</w:t>
                    </w:r>
                  </w:hyperlink>
                </w:p>
              </w:tc>
            </w:tr>
            <w:tr w:rsidR="009F7A90" w:rsidRPr="00E355A5"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9F7A90" w:rsidRPr="00E355A5" w:rsidRDefault="00B50FC7" w:rsidP="00E355A5">
                  <w:pPr>
                    <w:pStyle w:val="NormalWeb"/>
                    <w:spacing w:before="0" w:beforeAutospacing="0" w:after="120" w:afterAutospacing="0"/>
                    <w:rPr>
                      <w:rFonts w:ascii="Helvetica" w:hAnsi="Helvetica" w:cs="Helvetica"/>
                      <w:color w:val="000000"/>
                      <w:sz w:val="18"/>
                      <w:szCs w:val="18"/>
                    </w:rPr>
                  </w:pPr>
                  <w:hyperlink r:id="rId57" w:tooltip="GRAD 7300" w:history="1">
                    <w:r w:rsidR="009F7A90" w:rsidRPr="00E355A5">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9F7A90" w:rsidRPr="00E355A5" w:rsidRDefault="00B50FC7" w:rsidP="00E355A5">
                  <w:pPr>
                    <w:pStyle w:val="NormalWeb"/>
                    <w:spacing w:before="0" w:beforeAutospacing="0" w:after="120" w:afterAutospacing="0"/>
                    <w:rPr>
                      <w:rFonts w:ascii="Helvetica" w:hAnsi="Helvetica" w:cs="Helvetica"/>
                      <w:color w:val="000000"/>
                      <w:sz w:val="18"/>
                      <w:szCs w:val="18"/>
                    </w:rPr>
                  </w:pPr>
                  <w:hyperlink r:id="rId58" w:tooltip="GRAD 7300" w:history="1">
                    <w:r w:rsidR="009F7A90" w:rsidRPr="00E355A5">
                      <w:rPr>
                        <w:rStyle w:val="Hyperlink"/>
                        <w:rFonts w:ascii="Helvetica" w:hAnsi="Helvetica" w:cs="Helvetica"/>
                        <w:color w:val="005D61"/>
                        <w:sz w:val="18"/>
                        <w:szCs w:val="18"/>
                      </w:rPr>
                      <w:t>GRAD 7300</w:t>
                    </w:r>
                  </w:hyperlink>
                </w:p>
              </w:tc>
            </w:tr>
            <w:tr w:rsidR="009F7A90" w:rsidRPr="00E355A5"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 </w:t>
                  </w:r>
                </w:p>
              </w:tc>
            </w:tr>
          </w:tbl>
          <w:p w14:paraId="76933A81" w14:textId="5999D935" w:rsidR="009F7A90" w:rsidRPr="00E355A5" w:rsidRDefault="009F7A90"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 xml:space="preserve">Individual unit BFARs available on the </w:t>
            </w:r>
            <w:hyperlink r:id="rId59" w:anchor="all-bona-fide-academic-requirements" w:tgtFrame="_blank" w:history="1">
              <w:r w:rsidRPr="00E355A5">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419009E6" w14:textId="77777777" w:rsidR="009F7A90" w:rsidRPr="00E355A5" w:rsidRDefault="009F7A90" w:rsidP="00E355A5">
            <w:pPr>
              <w:spacing w:after="120"/>
              <w:rPr>
                <w:rFonts w:ascii="Helvetica" w:hAnsi="Helvetica" w:cs="Helvetica"/>
                <w:i/>
                <w:sz w:val="18"/>
                <w:szCs w:val="18"/>
              </w:rPr>
            </w:pPr>
          </w:p>
        </w:tc>
      </w:tr>
      <w:tr w:rsidR="009F7A90" w:rsidRPr="00E355A5" w14:paraId="7C32BA08" w14:textId="77777777" w:rsidTr="009F7A90">
        <w:tc>
          <w:tcPr>
            <w:tcW w:w="7086" w:type="dxa"/>
            <w:shd w:val="clear" w:color="auto" w:fill="auto"/>
          </w:tcPr>
          <w:p w14:paraId="0062060A" w14:textId="710FDF04" w:rsidR="009F7A90" w:rsidRPr="00E355A5" w:rsidRDefault="009F7A90" w:rsidP="00E355A5">
            <w:pPr>
              <w:spacing w:after="120"/>
              <w:rPr>
                <w:rStyle w:val="title2"/>
                <w:rFonts w:ascii="Helvetica" w:hAnsi="Helvetica" w:cs="Helvetica"/>
                <w:b/>
                <w:bCs/>
                <w:color w:val="000000"/>
                <w:sz w:val="18"/>
                <w:szCs w:val="18"/>
              </w:rPr>
            </w:pPr>
            <w:r w:rsidRPr="00E355A5">
              <w:rPr>
                <w:rStyle w:val="title2"/>
                <w:rFonts w:ascii="Helvetica" w:hAnsi="Helvetica" w:cs="Helvetica"/>
                <w:b/>
                <w:bCs/>
                <w:color w:val="000000"/>
                <w:sz w:val="18"/>
                <w:szCs w:val="18"/>
              </w:rPr>
              <w:t>2.3 Academic Performance</w:t>
            </w:r>
          </w:p>
          <w:p w14:paraId="59164243" w14:textId="7777777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lastRenderedPageBreak/>
              <w:t>Student progress shall be reported </w:t>
            </w:r>
            <w:r w:rsidRPr="00E355A5">
              <w:rPr>
                <w:rStyle w:val="Strong"/>
                <w:rFonts w:ascii="Helvetica" w:hAnsi="Helvetica" w:cs="Helvetica"/>
                <w:color w:val="222222"/>
                <w:sz w:val="18"/>
                <w:szCs w:val="18"/>
                <w:bdr w:val="none" w:sz="0" w:space="0" w:color="auto" w:frame="1"/>
              </w:rPr>
              <w:t>at least</w:t>
            </w:r>
            <w:r w:rsidRPr="00E355A5">
              <w:rPr>
                <w:rFonts w:ascii="Helvetica" w:hAnsi="Helvetica" w:cs="Helvetica"/>
                <w:color w:val="222222"/>
                <w:sz w:val="18"/>
                <w:szCs w:val="18"/>
              </w:rPr>
              <w:t> annually, (but not to exceed once every four (4) months), to the Faculty of Graduate Studies on the “</w:t>
            </w:r>
            <w:hyperlink r:id="rId60" w:tgtFrame="_blank" w:history="1">
              <w:r w:rsidRPr="00E355A5">
                <w:rPr>
                  <w:rStyle w:val="Hyperlink"/>
                  <w:rFonts w:ascii="Helvetica" w:hAnsi="Helvetica" w:cs="Helvetica"/>
                  <w:color w:val="362925"/>
                  <w:sz w:val="18"/>
                  <w:szCs w:val="18"/>
                  <w:bdr w:val="none" w:sz="0" w:space="0" w:color="auto" w:frame="1"/>
                </w:rPr>
                <w:t>Progress Report” form</w:t>
              </w:r>
            </w:hyperlink>
            <w:r w:rsidRPr="00E355A5">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E355A5">
              <w:rPr>
                <w:rFonts w:ascii="Helvetica" w:hAnsi="Helvetica" w:cs="Helvetica"/>
                <w:color w:val="222222"/>
                <w:sz w:val="18"/>
                <w:szCs w:val="18"/>
              </w:rPr>
              <w:t>annually, but</w:t>
            </w:r>
            <w:proofErr w:type="gramEnd"/>
            <w:r w:rsidRPr="00E355A5">
              <w:rPr>
                <w:rFonts w:ascii="Helvetica" w:hAnsi="Helvetica" w:cs="Helvetica"/>
                <w:color w:val="222222"/>
                <w:sz w:val="18"/>
                <w:szCs w:val="18"/>
              </w:rPr>
              <w:t xml:space="preserve"> should remain on file in the department/unit.</w:t>
            </w:r>
          </w:p>
          <w:p w14:paraId="035CBCD6" w14:textId="2874A6E3"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C92F3E2" w14:textId="77777777" w:rsidR="009F7A90" w:rsidRPr="00E355A5" w:rsidRDefault="009F7A90" w:rsidP="00E355A5">
            <w:pPr>
              <w:spacing w:after="120"/>
              <w:rPr>
                <w:rFonts w:ascii="Helvetica" w:hAnsi="Helvetica" w:cs="Helvetica"/>
                <w:i/>
                <w:sz w:val="18"/>
                <w:szCs w:val="18"/>
              </w:rPr>
            </w:pPr>
          </w:p>
          <w:p w14:paraId="065111EC" w14:textId="77777777" w:rsidR="009F7A90" w:rsidRPr="00E355A5" w:rsidRDefault="009F7A90" w:rsidP="00E355A5">
            <w:pPr>
              <w:spacing w:after="120"/>
              <w:rPr>
                <w:rFonts w:ascii="Helvetica" w:hAnsi="Helvetica" w:cs="Helvetica"/>
                <w:i/>
                <w:sz w:val="18"/>
                <w:szCs w:val="18"/>
              </w:rPr>
            </w:pPr>
          </w:p>
        </w:tc>
      </w:tr>
      <w:tr w:rsidR="009F7A90" w:rsidRPr="00E355A5" w14:paraId="5C5FA70A" w14:textId="77777777" w:rsidTr="009F7A90">
        <w:tc>
          <w:tcPr>
            <w:tcW w:w="7086" w:type="dxa"/>
            <w:shd w:val="clear" w:color="auto" w:fill="auto"/>
          </w:tcPr>
          <w:p w14:paraId="41E51907" w14:textId="1E6409D0" w:rsidR="009F7A90" w:rsidRPr="00E355A5" w:rsidRDefault="009F7A90" w:rsidP="00E355A5">
            <w:pPr>
              <w:spacing w:after="120"/>
              <w:rPr>
                <w:rFonts w:ascii="Helvetica" w:hAnsi="Helvetica" w:cs="Helvetica"/>
                <w:b/>
                <w:bCs/>
                <w:color w:val="000000"/>
                <w:sz w:val="18"/>
                <w:szCs w:val="18"/>
              </w:rPr>
            </w:pPr>
            <w:r w:rsidRPr="00E355A5">
              <w:rPr>
                <w:rFonts w:ascii="Helvetica" w:hAnsi="Helvetica" w:cs="Helvetica"/>
                <w:b/>
                <w:bCs/>
                <w:color w:val="000000"/>
                <w:sz w:val="18"/>
                <w:szCs w:val="18"/>
              </w:rPr>
              <w:t>2.4 Performance in Coursework</w:t>
            </w:r>
          </w:p>
          <w:p w14:paraId="4C9192DC"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Students can consult Student Accessibility Services (SAS) if accommodations are required for coursework (see University’s </w:t>
            </w:r>
            <w:hyperlink r:id="rId61" w:history="1">
              <w:r w:rsidRPr="00E355A5">
                <w:rPr>
                  <w:rStyle w:val="Hyperlink"/>
                  <w:rFonts w:ascii="Helvetica" w:hAnsi="Helvetica" w:cs="Helvetica"/>
                  <w:color w:val="362925"/>
                  <w:sz w:val="18"/>
                  <w:szCs w:val="18"/>
                  <w:bdr w:val="none" w:sz="0" w:space="0" w:color="auto" w:frame="1"/>
                </w:rPr>
                <w:t>Accessibility Policy and Procedures</w:t>
              </w:r>
            </w:hyperlink>
            <w:r w:rsidRPr="00E355A5">
              <w:rPr>
                <w:rFonts w:ascii="Helvetica" w:hAnsi="Helvetica" w:cs="Helvetica"/>
                <w:color w:val="222222"/>
                <w:sz w:val="18"/>
                <w:szCs w:val="18"/>
              </w:rPr>
              <w:t>).</w:t>
            </w:r>
          </w:p>
          <w:p w14:paraId="07BBE548"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9F7A90" w:rsidRPr="00E355A5" w:rsidRDefault="009F7A90" w:rsidP="00E355A5">
            <w:pPr>
              <w:pStyle w:val="NormalWeb"/>
              <w:spacing w:before="0" w:beforeAutospacing="0" w:after="360" w:afterAutospacing="0"/>
              <w:textAlignment w:val="baseline"/>
              <w:rPr>
                <w:rFonts w:ascii="Helvetica" w:hAnsi="Helvetica" w:cs="Helvetica"/>
                <w:b/>
                <w:bCs/>
                <w:color w:val="222222"/>
                <w:sz w:val="18"/>
                <w:szCs w:val="18"/>
              </w:rPr>
            </w:pPr>
            <w:r w:rsidRPr="00E355A5">
              <w:rPr>
                <w:rFonts w:ascii="Helvetica" w:hAnsi="Helvetica" w:cs="Helvetica"/>
                <w:b/>
                <w:bCs/>
                <w:color w:val="222222"/>
                <w:sz w:val="18"/>
                <w:szCs w:val="18"/>
              </w:rPr>
              <w:t>Requirements for Remedial Action Plans</w:t>
            </w:r>
          </w:p>
          <w:p w14:paraId="13FE9819"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E355A5">
                <w:rPr>
                  <w:rStyle w:val="Hyperlink"/>
                  <w:rFonts w:ascii="Helvetica" w:hAnsi="Helvetica" w:cs="Helvetica"/>
                  <w:sz w:val="18"/>
                  <w:szCs w:val="18"/>
                </w:rPr>
                <w:t>Recommendation to Deal with Failed Grades of Low Degree GPA</w:t>
              </w:r>
            </w:hyperlink>
            <w:r w:rsidRPr="00E355A5">
              <w:rPr>
                <w:rFonts w:ascii="Helvetica" w:hAnsi="Helvetica" w:cs="Helvetica"/>
                <w:color w:val="222222"/>
                <w:sz w:val="18"/>
                <w:szCs w:val="18"/>
              </w:rPr>
              <w:t xml:space="preserve">” must be submitted to the Faculty of Graduate Studies. </w:t>
            </w:r>
            <w:proofErr w:type="gramStart"/>
            <w:r w:rsidRPr="00E355A5">
              <w:rPr>
                <w:rFonts w:ascii="Helvetica" w:hAnsi="Helvetica" w:cs="Helvetica"/>
                <w:color w:val="222222"/>
                <w:sz w:val="18"/>
                <w:szCs w:val="18"/>
              </w:rPr>
              <w:t>In the event that</w:t>
            </w:r>
            <w:proofErr w:type="gramEnd"/>
            <w:r w:rsidRPr="00E355A5">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E355A5">
              <w:rPr>
                <w:rFonts w:ascii="Helvetica" w:hAnsi="Helvetica" w:cs="Helvetica"/>
                <w:sz w:val="18"/>
                <w:szCs w:val="18"/>
              </w:rPr>
              <w:t xml:space="preserve">take </w:t>
            </w:r>
            <w:r w:rsidRPr="00E355A5">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Students receiving a grade of “C” or less in six (6) or more credit hours of </w:t>
            </w:r>
            <w:proofErr w:type="gramStart"/>
            <w:r w:rsidRPr="00E355A5">
              <w:rPr>
                <w:rFonts w:ascii="Helvetica" w:hAnsi="Helvetica" w:cs="Helvetica"/>
                <w:color w:val="222222"/>
                <w:sz w:val="18"/>
                <w:szCs w:val="18"/>
              </w:rPr>
              <w:t>courses  are</w:t>
            </w:r>
            <w:proofErr w:type="gramEnd"/>
            <w:r w:rsidRPr="00E355A5">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If a course is repeated or a supplemental examination is </w:t>
            </w:r>
            <w:r w:rsidRPr="00E355A5">
              <w:rPr>
                <w:rFonts w:ascii="Helvetica" w:hAnsi="Helvetica" w:cs="Helvetica"/>
                <w:sz w:val="18"/>
                <w:szCs w:val="18"/>
              </w:rPr>
              <w:t>completed</w:t>
            </w:r>
            <w:r w:rsidRPr="00E355A5">
              <w:rPr>
                <w:rFonts w:ascii="Helvetica" w:hAnsi="Helvetica" w:cs="Helvetica"/>
                <w:color w:val="222222"/>
                <w:sz w:val="18"/>
                <w:szCs w:val="18"/>
              </w:rPr>
              <w:t>, the highest grade obtained in that course will be used in the determination of the degree GPA.</w:t>
            </w:r>
          </w:p>
          <w:p w14:paraId="2BFAD613" w14:textId="77777777" w:rsidR="009F7A90" w:rsidRPr="00E355A5" w:rsidRDefault="009F7A90"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9F7A90" w:rsidRPr="00E355A5" w:rsidRDefault="009F7A90" w:rsidP="00E355A5">
            <w:pPr>
              <w:pStyle w:val="NormalWeb"/>
              <w:spacing w:before="0" w:beforeAutospacing="0" w:after="0" w:afterAutospacing="0"/>
              <w:textAlignment w:val="baseline"/>
              <w:rPr>
                <w:rFonts w:ascii="Helvetica" w:hAnsi="Helvetica" w:cs="Helvetica"/>
                <w:color w:val="222222"/>
                <w:sz w:val="18"/>
                <w:szCs w:val="18"/>
              </w:rPr>
            </w:pPr>
          </w:p>
          <w:p w14:paraId="7B4C2B78" w14:textId="50F3558B" w:rsidR="009F7A90" w:rsidRPr="00E355A5" w:rsidRDefault="009F7A90"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E355A5">
                <w:rPr>
                  <w:rStyle w:val="Hyperlink"/>
                  <w:rFonts w:ascii="Helvetica" w:hAnsi="Helvetica" w:cs="Helvetica"/>
                  <w:color w:val="362925"/>
                  <w:sz w:val="18"/>
                  <w:szCs w:val="18"/>
                  <w:bdr w:val="none" w:sz="0" w:space="0" w:color="auto" w:frame="1"/>
                </w:rPr>
                <w:t>Master's Degree General Regulations</w:t>
              </w:r>
            </w:hyperlink>
            <w:r w:rsidRPr="00E355A5">
              <w:rPr>
                <w:rFonts w:ascii="Helvetica" w:hAnsi="Helvetica" w:cs="Helvetica"/>
                <w:color w:val="222222"/>
                <w:sz w:val="18"/>
                <w:szCs w:val="18"/>
              </w:rPr>
              <w:t> and </w:t>
            </w:r>
            <w:hyperlink r:id="rId64" w:anchor="Lapse-Credit-Courses" w:history="1">
              <w:r w:rsidRPr="00E355A5">
                <w:rPr>
                  <w:rStyle w:val="Hyperlink"/>
                  <w:rFonts w:ascii="Helvetica" w:hAnsi="Helvetica" w:cs="Helvetica"/>
                  <w:color w:val="362925"/>
                  <w:sz w:val="18"/>
                  <w:szCs w:val="18"/>
                  <w:bdr w:val="none" w:sz="0" w:space="0" w:color="auto" w:frame="1"/>
                </w:rPr>
                <w:t>Doctor of Philosophy General Regulations</w:t>
              </w:r>
            </w:hyperlink>
            <w:r w:rsidRPr="00E355A5">
              <w:rPr>
                <w:rFonts w:ascii="Helvetica" w:hAnsi="Helvetica" w:cs="Helvetica"/>
                <w:color w:val="222222"/>
                <w:sz w:val="18"/>
                <w:szCs w:val="18"/>
              </w:rPr>
              <w:t>).</w:t>
            </w:r>
          </w:p>
          <w:p w14:paraId="342C85F8" w14:textId="77777777" w:rsidR="009F7A90" w:rsidRPr="00E355A5" w:rsidRDefault="009F7A90" w:rsidP="00E355A5">
            <w:pPr>
              <w:pStyle w:val="NormalWeb"/>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9F7A90" w:rsidRPr="00E355A5" w:rsidRDefault="009F7A90" w:rsidP="00E355A5">
            <w:pPr>
              <w:pStyle w:val="NormalWeb"/>
              <w:spacing w:before="0" w:beforeAutospacing="0" w:after="0" w:afterAutospacing="0"/>
              <w:textAlignment w:val="baseline"/>
              <w:rPr>
                <w:rFonts w:ascii="Helvetica" w:hAnsi="Helvetica" w:cs="Helvetica"/>
                <w:color w:val="222222"/>
                <w:sz w:val="18"/>
                <w:szCs w:val="18"/>
              </w:rPr>
            </w:pPr>
            <w:r w:rsidRPr="00E355A5">
              <w:rPr>
                <w:rStyle w:val="Strong"/>
                <w:rFonts w:ascii="Helvetica" w:eastAsiaTheme="majorEastAsia" w:hAnsi="Helvetica" w:cs="Helvetica"/>
                <w:color w:val="222222"/>
                <w:sz w:val="18"/>
                <w:szCs w:val="18"/>
                <w:bdr w:val="none" w:sz="0" w:space="0" w:color="auto" w:frame="1"/>
              </w:rPr>
              <w:t>Note:</w:t>
            </w:r>
          </w:p>
          <w:p w14:paraId="74E2954F"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E355A5">
              <w:rPr>
                <w:rFonts w:ascii="Helvetica" w:hAnsi="Helvetica" w:cs="Helvetica"/>
                <w:color w:val="222222"/>
                <w:sz w:val="18"/>
                <w:szCs w:val="18"/>
              </w:rPr>
              <w:t>Diploma  sections</w:t>
            </w:r>
            <w:proofErr w:type="gramEnd"/>
            <w:r w:rsidRPr="00E355A5">
              <w:rPr>
                <w:rFonts w:ascii="Helvetica" w:hAnsi="Helvetica" w:cs="Helvetica"/>
                <w:color w:val="222222"/>
                <w:sz w:val="18"/>
                <w:szCs w:val="18"/>
              </w:rPr>
              <w:t>.</w:t>
            </w:r>
          </w:p>
          <w:p w14:paraId="0D67D3C6" w14:textId="19AB1B8E"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Supplemental exams are not permitted to students in the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or Ph.D. program, unless otherwise stated in the department/unit’s supplementary regulations.</w:t>
            </w:r>
          </w:p>
        </w:tc>
        <w:tc>
          <w:tcPr>
            <w:tcW w:w="4254" w:type="dxa"/>
          </w:tcPr>
          <w:p w14:paraId="0CA303BD" w14:textId="77777777" w:rsidR="009F7A90" w:rsidRPr="00E355A5" w:rsidRDefault="009F7A90" w:rsidP="00E355A5">
            <w:pPr>
              <w:spacing w:after="120"/>
              <w:rPr>
                <w:rFonts w:ascii="Helvetica" w:hAnsi="Helvetica" w:cs="Helvetica"/>
                <w:i/>
                <w:sz w:val="18"/>
                <w:szCs w:val="18"/>
              </w:rPr>
            </w:pPr>
          </w:p>
          <w:p w14:paraId="64D32CF2" w14:textId="77777777" w:rsidR="009F7A90" w:rsidRPr="00E355A5" w:rsidRDefault="009F7A90" w:rsidP="00E355A5">
            <w:pPr>
              <w:spacing w:after="120"/>
              <w:rPr>
                <w:rFonts w:ascii="Helvetica" w:hAnsi="Helvetica" w:cs="Helvetica"/>
                <w:i/>
                <w:sz w:val="18"/>
                <w:szCs w:val="18"/>
              </w:rPr>
            </w:pPr>
          </w:p>
          <w:p w14:paraId="1D69A21A" w14:textId="77777777" w:rsidR="009F7A90" w:rsidRPr="00E355A5" w:rsidRDefault="009F7A90" w:rsidP="00E355A5">
            <w:pPr>
              <w:spacing w:after="120"/>
              <w:rPr>
                <w:rFonts w:ascii="Helvetica" w:hAnsi="Helvetica" w:cs="Helvetica"/>
                <w:i/>
                <w:sz w:val="18"/>
                <w:szCs w:val="18"/>
              </w:rPr>
            </w:pPr>
          </w:p>
        </w:tc>
      </w:tr>
      <w:tr w:rsidR="009F7A90" w:rsidRPr="00E355A5" w14:paraId="41875AA8" w14:textId="77777777" w:rsidTr="009F7A90">
        <w:tc>
          <w:tcPr>
            <w:tcW w:w="7086" w:type="dxa"/>
            <w:shd w:val="clear" w:color="auto" w:fill="auto"/>
          </w:tcPr>
          <w:p w14:paraId="56DE9D3C" w14:textId="39BAC3EA" w:rsidR="009F7A90" w:rsidRPr="00E355A5" w:rsidRDefault="009F7A90" w:rsidP="00E355A5">
            <w:pPr>
              <w:spacing w:after="120"/>
              <w:rPr>
                <w:rStyle w:val="title2"/>
                <w:rFonts w:ascii="Helvetica" w:hAnsi="Helvetica" w:cs="Helvetica"/>
                <w:b/>
                <w:bCs/>
                <w:color w:val="000000"/>
                <w:sz w:val="18"/>
                <w:szCs w:val="18"/>
              </w:rPr>
            </w:pPr>
            <w:r w:rsidRPr="00E355A5">
              <w:rPr>
                <w:rStyle w:val="title2"/>
                <w:rFonts w:ascii="Helvetica" w:hAnsi="Helvetica" w:cs="Helvetica"/>
                <w:b/>
                <w:bCs/>
                <w:color w:val="000000"/>
                <w:sz w:val="18"/>
                <w:szCs w:val="18"/>
              </w:rPr>
              <w:t>2.5 Mandatory Academic Integrity Course</w:t>
            </w:r>
          </w:p>
          <w:p w14:paraId="666775C2" w14:textId="7777777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All students, including those in a Pre-Master's program, are required to register for and complete </w:t>
            </w:r>
            <w:hyperlink r:id="rId65" w:tooltip="GRAD 7500" w:history="1">
              <w:r w:rsidRPr="00E355A5">
                <w:rPr>
                  <w:rStyle w:val="Hyperlink"/>
                  <w:rFonts w:ascii="Helvetica" w:hAnsi="Helvetica" w:cs="Helvetica"/>
                  <w:color w:val="362925"/>
                  <w:sz w:val="18"/>
                  <w:szCs w:val="18"/>
                  <w:bdr w:val="none" w:sz="0" w:space="0" w:color="auto" w:frame="1"/>
                </w:rPr>
                <w:t>GRAD 7500</w:t>
              </w:r>
            </w:hyperlink>
            <w:r w:rsidRPr="00E355A5">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E355A5">
                <w:rPr>
                  <w:rStyle w:val="Hyperlink"/>
                  <w:rFonts w:ascii="Helvetica" w:hAnsi="Helvetica" w:cs="Helvetica"/>
                  <w:color w:val="362925"/>
                  <w:sz w:val="18"/>
                  <w:szCs w:val="18"/>
                  <w:bdr w:val="none" w:sz="0" w:space="0" w:color="auto" w:frame="1"/>
                </w:rPr>
                <w:t>GRAD 7500</w:t>
              </w:r>
            </w:hyperlink>
            <w:r w:rsidRPr="00E355A5">
              <w:rPr>
                <w:rFonts w:ascii="Helvetica" w:hAnsi="Helvetica" w:cs="Helvetica"/>
                <w:color w:val="222222"/>
                <w:sz w:val="18"/>
                <w:szCs w:val="18"/>
              </w:rPr>
              <w:t> or the French-language equivalent, </w:t>
            </w:r>
            <w:hyperlink r:id="rId67" w:tooltip="GRAD 7501" w:history="1">
              <w:r w:rsidRPr="00E355A5">
                <w:rPr>
                  <w:rStyle w:val="Hyperlink"/>
                  <w:rFonts w:ascii="Helvetica" w:hAnsi="Helvetica" w:cs="Helvetica"/>
                  <w:color w:val="362925"/>
                  <w:sz w:val="18"/>
                  <w:szCs w:val="18"/>
                  <w:bdr w:val="none" w:sz="0" w:space="0" w:color="auto" w:frame="1"/>
                </w:rPr>
                <w:t>GRAD 7501</w:t>
              </w:r>
            </w:hyperlink>
            <w:r w:rsidRPr="00E355A5">
              <w:rPr>
                <w:rFonts w:ascii="Helvetica" w:hAnsi="Helvetica" w:cs="Helvetica"/>
                <w:color w:val="222222"/>
                <w:sz w:val="18"/>
                <w:szCs w:val="18"/>
              </w:rPr>
              <w:t>.</w:t>
            </w:r>
          </w:p>
          <w:p w14:paraId="2A1D76E8" w14:textId="7777777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9F7A90" w:rsidRPr="00E355A5" w:rsidRDefault="009F7A90" w:rsidP="00E355A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E355A5">
              <w:rPr>
                <w:rStyle w:val="Strong"/>
                <w:rFonts w:ascii="Helvetica" w:hAnsi="Helvetica" w:cs="Helvetica"/>
                <w:color w:val="222222"/>
                <w:sz w:val="18"/>
                <w:szCs w:val="18"/>
                <w:bdr w:val="none" w:sz="0" w:space="0" w:color="auto" w:frame="1"/>
              </w:rPr>
              <w:t>Notes:</w:t>
            </w:r>
          </w:p>
          <w:p w14:paraId="3212C023" w14:textId="5865AD8B" w:rsidR="009F7A90" w:rsidRPr="00E355A5" w:rsidRDefault="009F7A90" w:rsidP="00E355A5">
            <w:pPr>
              <w:pStyle w:val="NormalWeb"/>
              <w:spacing w:before="0" w:beforeAutospacing="0" w:after="120" w:afterAutospacing="0"/>
              <w:rPr>
                <w:rFonts w:ascii="Helvetica" w:hAnsi="Helvetica" w:cs="Helvetica"/>
                <w:color w:val="222222"/>
                <w:sz w:val="18"/>
                <w:szCs w:val="18"/>
              </w:rPr>
            </w:pPr>
            <w:r w:rsidRPr="00E355A5">
              <w:rPr>
                <w:rFonts w:ascii="Helvetica" w:hAnsi="Helvetica" w:cs="Helvetica"/>
                <w:color w:val="222222"/>
                <w:sz w:val="18"/>
                <w:szCs w:val="18"/>
              </w:rPr>
              <w:t>Students who have successfully completed </w:t>
            </w:r>
            <w:hyperlink r:id="rId68" w:history="1">
              <w:r w:rsidRPr="00E355A5">
                <w:rPr>
                  <w:rFonts w:ascii="Helvetica" w:hAnsi="Helvetica" w:cs="Helvetica"/>
                  <w:color w:val="362925"/>
                  <w:sz w:val="18"/>
                  <w:szCs w:val="18"/>
                </w:rPr>
                <w:t>GRAD 7500</w:t>
              </w:r>
            </w:hyperlink>
            <w:r w:rsidRPr="00E355A5">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E355A5">
              <w:rPr>
                <w:rFonts w:ascii="Helvetica" w:hAnsi="Helvetica" w:cs="Helvetica"/>
                <w:color w:val="222222"/>
                <w:sz w:val="18"/>
                <w:szCs w:val="18"/>
              </w:rPr>
              <w:t>course </w:t>
            </w:r>
            <w:r w:rsidRPr="00E355A5" w:rsidDel="00966CC2">
              <w:rPr>
                <w:rFonts w:ascii="Helvetica" w:hAnsi="Helvetica" w:cs="Helvetica"/>
                <w:sz w:val="18"/>
                <w:szCs w:val="18"/>
              </w:rPr>
              <w:t xml:space="preserve"> </w:t>
            </w:r>
            <w:r w:rsidRPr="00E355A5">
              <w:rPr>
                <w:rFonts w:ascii="Helvetica" w:hAnsi="Helvetica" w:cs="Helvetica"/>
                <w:color w:val="222222"/>
                <w:sz w:val="18"/>
                <w:szCs w:val="18"/>
              </w:rPr>
              <w:t>upon</w:t>
            </w:r>
            <w:proofErr w:type="gramEnd"/>
            <w:r w:rsidRPr="00E355A5">
              <w:rPr>
                <w:rFonts w:ascii="Helvetica" w:hAnsi="Helvetica" w:cs="Helvetica"/>
                <w:color w:val="222222"/>
                <w:sz w:val="18"/>
                <w:szCs w:val="18"/>
              </w:rPr>
              <w:t xml:space="preserve"> their return to their program. </w:t>
            </w:r>
          </w:p>
          <w:p w14:paraId="17F87754" w14:textId="7A3D84D8"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Visiting and Occasional students are not expected to complete </w:t>
            </w:r>
            <w:hyperlink r:id="rId69" w:tooltip="GRAD 7500" w:history="1">
              <w:r w:rsidRPr="00E355A5">
                <w:rPr>
                  <w:rStyle w:val="Hyperlink"/>
                  <w:rFonts w:ascii="Helvetica" w:hAnsi="Helvetica" w:cs="Helvetica"/>
                  <w:color w:val="362925"/>
                  <w:sz w:val="18"/>
                  <w:szCs w:val="18"/>
                  <w:bdr w:val="none" w:sz="0" w:space="0" w:color="auto" w:frame="1"/>
                </w:rPr>
                <w:t>GRAD 7500</w:t>
              </w:r>
            </w:hyperlink>
            <w:r w:rsidRPr="00E355A5">
              <w:rPr>
                <w:rFonts w:ascii="Helvetica" w:hAnsi="Helvetica" w:cs="Helvetica"/>
                <w:color w:val="222222"/>
                <w:sz w:val="18"/>
                <w:szCs w:val="18"/>
              </w:rPr>
              <w:t>. For further information see </w:t>
            </w:r>
            <w:hyperlink r:id="rId70" w:anchor="grad-7500-academic-integrity" w:tgtFrame="_blank" w:history="1">
              <w:r w:rsidRPr="00E355A5">
                <w:rPr>
                  <w:rStyle w:val="Hyperlink"/>
                  <w:rFonts w:ascii="Helvetica" w:hAnsi="Helvetica" w:cs="Helvetica"/>
                  <w:color w:val="362925"/>
                  <w:sz w:val="18"/>
                  <w:szCs w:val="18"/>
                  <w:bdr w:val="none" w:sz="0" w:space="0" w:color="auto" w:frame="1"/>
                </w:rPr>
                <w:t>GRAD_7500 FAQ</w:t>
              </w:r>
            </w:hyperlink>
            <w:r w:rsidRPr="00E355A5">
              <w:rPr>
                <w:rFonts w:ascii="Helvetica" w:hAnsi="Helvetica" w:cs="Helvetica"/>
                <w:color w:val="222222"/>
                <w:sz w:val="18"/>
                <w:szCs w:val="18"/>
              </w:rPr>
              <w:t>.</w:t>
            </w:r>
          </w:p>
        </w:tc>
        <w:tc>
          <w:tcPr>
            <w:tcW w:w="4254" w:type="dxa"/>
          </w:tcPr>
          <w:p w14:paraId="597F9756" w14:textId="77777777" w:rsidR="009F7A90" w:rsidRPr="00E355A5" w:rsidRDefault="009F7A90" w:rsidP="00E355A5">
            <w:pPr>
              <w:spacing w:after="120"/>
              <w:rPr>
                <w:rFonts w:ascii="Helvetica" w:hAnsi="Helvetica" w:cs="Helvetica"/>
                <w:i/>
                <w:sz w:val="18"/>
                <w:szCs w:val="18"/>
              </w:rPr>
            </w:pPr>
          </w:p>
        </w:tc>
      </w:tr>
      <w:tr w:rsidR="009F7A90" w:rsidRPr="00E355A5" w14:paraId="423B858A" w14:textId="77777777" w:rsidTr="009F7A90">
        <w:tc>
          <w:tcPr>
            <w:tcW w:w="7086" w:type="dxa"/>
            <w:shd w:val="clear" w:color="auto" w:fill="auto"/>
          </w:tcPr>
          <w:p w14:paraId="0D8106D0" w14:textId="77777777" w:rsidR="009F7A90" w:rsidRPr="00E355A5" w:rsidRDefault="009F7A90" w:rsidP="00E355A5">
            <w:pPr>
              <w:pStyle w:val="NormalWeb"/>
              <w:spacing w:before="0" w:beforeAutospacing="0" w:after="120" w:afterAutospacing="0"/>
              <w:rPr>
                <w:rStyle w:val="Strong"/>
                <w:rFonts w:ascii="Helvetica" w:hAnsi="Helvetica" w:cs="Helvetica"/>
                <w:color w:val="000000"/>
                <w:sz w:val="18"/>
                <w:szCs w:val="18"/>
              </w:rPr>
            </w:pPr>
            <w:r w:rsidRPr="00E355A5">
              <w:rPr>
                <w:rStyle w:val="Strong"/>
                <w:rFonts w:ascii="Helvetica" w:hAnsi="Helvetica" w:cs="Helvetica"/>
                <w:color w:val="000000"/>
                <w:sz w:val="18"/>
                <w:szCs w:val="18"/>
              </w:rPr>
              <w:t>2.6 Mandatory Research Integrity Online Course</w:t>
            </w:r>
          </w:p>
          <w:p w14:paraId="6F284DC7" w14:textId="44979305" w:rsidR="009F7A90" w:rsidRPr="00E355A5" w:rsidRDefault="009F7A90"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All students, including those in a Pre-Master's program, are required to register for and complete </w:t>
            </w:r>
            <w:hyperlink r:id="rId71" w:tooltip="GRAD 7300" w:history="1">
              <w:r w:rsidRPr="00E355A5">
                <w:rPr>
                  <w:rStyle w:val="Hyperlink"/>
                  <w:rFonts w:ascii="Helvetica" w:hAnsi="Helvetica" w:cs="Helvetica"/>
                  <w:color w:val="362925"/>
                  <w:sz w:val="18"/>
                  <w:szCs w:val="18"/>
                  <w:bdr w:val="none" w:sz="0" w:space="0" w:color="auto" w:frame="1"/>
                </w:rPr>
                <w:t>GRAD 7300</w:t>
              </w:r>
            </w:hyperlink>
            <w:r w:rsidRPr="00E355A5">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b/>
                <w:bCs/>
                <w:color w:val="222222"/>
                <w:sz w:val="18"/>
                <w:szCs w:val="18"/>
              </w:rPr>
              <w:t>Notes</w:t>
            </w:r>
            <w:r w:rsidRPr="00E355A5">
              <w:rPr>
                <w:rFonts w:ascii="Helvetica" w:hAnsi="Helvetica" w:cs="Helvetica"/>
                <w:color w:val="222222"/>
                <w:sz w:val="18"/>
                <w:szCs w:val="18"/>
              </w:rPr>
              <w:t>:</w:t>
            </w:r>
          </w:p>
          <w:p w14:paraId="5FA9F104" w14:textId="04CE3C5A" w:rsidR="009F7A90" w:rsidRPr="00E355A5" w:rsidRDefault="009F7A90" w:rsidP="00E355A5">
            <w:pPr>
              <w:pStyle w:val="NormalWeb"/>
              <w:spacing w:before="0" w:beforeAutospacing="0" w:after="120" w:afterAutospacing="0"/>
              <w:rPr>
                <w:rFonts w:ascii="Helvetica" w:hAnsi="Helvetica" w:cs="Helvetica"/>
                <w:color w:val="222222"/>
                <w:sz w:val="18"/>
                <w:szCs w:val="18"/>
              </w:rPr>
            </w:pPr>
            <w:r w:rsidRPr="00E355A5">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9F7A90" w:rsidRPr="00E355A5" w:rsidRDefault="009F7A90"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Students who have not completed GRAD 7300 prior to embarking on a leave of absence must register in the </w:t>
            </w:r>
            <w:proofErr w:type="gramStart"/>
            <w:r w:rsidRPr="00E355A5">
              <w:rPr>
                <w:rFonts w:ascii="Helvetica" w:hAnsi="Helvetica" w:cs="Helvetica"/>
                <w:color w:val="222222"/>
                <w:sz w:val="18"/>
                <w:szCs w:val="18"/>
              </w:rPr>
              <w:t>course </w:t>
            </w:r>
            <w:r w:rsidRPr="00E355A5" w:rsidDel="00966CC2">
              <w:rPr>
                <w:rFonts w:ascii="Helvetica" w:hAnsi="Helvetica" w:cs="Helvetica"/>
                <w:sz w:val="18"/>
                <w:szCs w:val="18"/>
              </w:rPr>
              <w:t xml:space="preserve"> </w:t>
            </w:r>
            <w:r w:rsidRPr="00E355A5">
              <w:rPr>
                <w:rFonts w:ascii="Helvetica" w:hAnsi="Helvetica" w:cs="Helvetica"/>
                <w:color w:val="222222"/>
                <w:sz w:val="18"/>
                <w:szCs w:val="18"/>
              </w:rPr>
              <w:t>upon</w:t>
            </w:r>
            <w:proofErr w:type="gramEnd"/>
            <w:r w:rsidRPr="00E355A5">
              <w:rPr>
                <w:rFonts w:ascii="Helvetica" w:hAnsi="Helvetica" w:cs="Helvetica"/>
                <w:color w:val="222222"/>
                <w:sz w:val="18"/>
                <w:szCs w:val="18"/>
              </w:rPr>
              <w:t xml:space="preserve"> their return to their program. </w:t>
            </w:r>
          </w:p>
          <w:p w14:paraId="268071B5" w14:textId="2E9126B8" w:rsidR="009F7A90" w:rsidRPr="00E355A5" w:rsidRDefault="009F7A90" w:rsidP="00E355A5">
            <w:pPr>
              <w:pStyle w:val="NormalWeb"/>
              <w:spacing w:before="0" w:beforeAutospacing="0" w:after="120" w:afterAutospacing="0"/>
              <w:textAlignment w:val="baseline"/>
              <w:rPr>
                <w:rStyle w:val="title2"/>
                <w:rFonts w:ascii="Helvetica" w:hAnsi="Helvetica" w:cs="Helvetica"/>
                <w:color w:val="222222"/>
                <w:sz w:val="18"/>
                <w:szCs w:val="18"/>
              </w:rPr>
            </w:pPr>
            <w:r w:rsidRPr="00E355A5">
              <w:rPr>
                <w:rFonts w:ascii="Helvetica" w:hAnsi="Helvetica" w:cs="Helvetica"/>
                <w:color w:val="222222"/>
                <w:sz w:val="18"/>
                <w:szCs w:val="18"/>
              </w:rPr>
              <w:lastRenderedPageBreak/>
              <w:t>Visiting and Occasional students are not expected to complete </w:t>
            </w:r>
            <w:hyperlink r:id="rId72" w:tooltip="GRAD 7300" w:history="1">
              <w:r w:rsidRPr="00E355A5">
                <w:rPr>
                  <w:rStyle w:val="Hyperlink"/>
                  <w:rFonts w:ascii="Helvetica" w:hAnsi="Helvetica" w:cs="Helvetica"/>
                  <w:color w:val="362925"/>
                  <w:sz w:val="18"/>
                  <w:szCs w:val="18"/>
                  <w:bdr w:val="none" w:sz="0" w:space="0" w:color="auto" w:frame="1"/>
                </w:rPr>
                <w:t>GRAD 7300</w:t>
              </w:r>
            </w:hyperlink>
            <w:r w:rsidRPr="00E355A5">
              <w:rPr>
                <w:rFonts w:ascii="Helvetica" w:hAnsi="Helvetica" w:cs="Helvetica"/>
                <w:color w:val="222222"/>
                <w:sz w:val="18"/>
                <w:szCs w:val="18"/>
              </w:rPr>
              <w:t>. For further information see </w:t>
            </w:r>
            <w:hyperlink r:id="rId73" w:anchor="grad-7300-research-integrity" w:history="1">
              <w:r w:rsidRPr="00E355A5">
                <w:rPr>
                  <w:rStyle w:val="Hyperlink"/>
                  <w:rFonts w:ascii="Helvetica" w:hAnsi="Helvetica" w:cs="Helvetica"/>
                  <w:color w:val="362925"/>
                  <w:sz w:val="18"/>
                  <w:szCs w:val="18"/>
                  <w:bdr w:val="none" w:sz="0" w:space="0" w:color="auto" w:frame="1"/>
                </w:rPr>
                <w:t>GRAD_7300 FAQ</w:t>
              </w:r>
            </w:hyperlink>
            <w:r w:rsidRPr="00E355A5">
              <w:rPr>
                <w:rFonts w:ascii="Helvetica" w:hAnsi="Helvetica" w:cs="Helvetica"/>
                <w:color w:val="222222"/>
                <w:sz w:val="18"/>
                <w:szCs w:val="18"/>
              </w:rPr>
              <w:t>.</w:t>
            </w:r>
          </w:p>
        </w:tc>
        <w:tc>
          <w:tcPr>
            <w:tcW w:w="4254" w:type="dxa"/>
          </w:tcPr>
          <w:p w14:paraId="67B29D31" w14:textId="77777777" w:rsidR="009F7A90" w:rsidRPr="00E355A5" w:rsidRDefault="009F7A90" w:rsidP="00E355A5">
            <w:pPr>
              <w:spacing w:after="120"/>
              <w:rPr>
                <w:rFonts w:ascii="Helvetica" w:hAnsi="Helvetica" w:cs="Helvetica"/>
                <w:sz w:val="18"/>
                <w:szCs w:val="18"/>
              </w:rPr>
            </w:pPr>
          </w:p>
        </w:tc>
      </w:tr>
      <w:tr w:rsidR="009F7A90" w:rsidRPr="00E355A5" w14:paraId="29B9672D" w14:textId="77777777" w:rsidTr="009F7A90">
        <w:tc>
          <w:tcPr>
            <w:tcW w:w="7086" w:type="dxa"/>
            <w:shd w:val="clear" w:color="auto" w:fill="auto"/>
          </w:tcPr>
          <w:p w14:paraId="595C8B7F" w14:textId="77777777" w:rsidR="009F7A90" w:rsidRPr="00E355A5" w:rsidRDefault="009F7A90" w:rsidP="00E355A5">
            <w:pPr>
              <w:pStyle w:val="NormalWeb"/>
              <w:spacing w:before="0" w:beforeAutospacing="0" w:after="120" w:afterAutospacing="0"/>
              <w:rPr>
                <w:rStyle w:val="Strong"/>
                <w:rFonts w:ascii="Helvetica" w:hAnsi="Helvetica" w:cs="Helvetica"/>
                <w:color w:val="000000"/>
                <w:sz w:val="18"/>
                <w:szCs w:val="18"/>
              </w:rPr>
            </w:pPr>
            <w:r w:rsidRPr="00E355A5">
              <w:rPr>
                <w:rStyle w:val="Strong"/>
                <w:rFonts w:ascii="Helvetica" w:hAnsi="Helvetica" w:cs="Helvetica"/>
                <w:color w:val="000000"/>
                <w:sz w:val="18"/>
                <w:szCs w:val="18"/>
              </w:rPr>
              <w:t>2.7 Graduate Focus on Aging Concentration</w:t>
            </w:r>
          </w:p>
          <w:p w14:paraId="6411DC2A"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Graduate Focus on Aging Concentration is available to any interested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9F7A90" w:rsidRPr="00E355A5" w:rsidRDefault="009F7A90"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To be eligible, a “</w:t>
            </w:r>
            <w:hyperlink r:id="rId74" w:tgtFrame="_blank" w:history="1">
              <w:r w:rsidRPr="00E355A5">
                <w:rPr>
                  <w:rStyle w:val="Hyperlink"/>
                  <w:rFonts w:ascii="Helvetica" w:hAnsi="Helvetica" w:cs="Helvetica"/>
                  <w:color w:val="362925"/>
                  <w:sz w:val="18"/>
                  <w:szCs w:val="18"/>
                  <w:bdr w:val="none" w:sz="0" w:space="0" w:color="auto" w:frame="1"/>
                </w:rPr>
                <w:t>Student intention to receive the Graduate Focus on Aging Concentration</w:t>
              </w:r>
            </w:hyperlink>
            <w:r w:rsidRPr="00E355A5">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9F7A90" w:rsidRPr="00E355A5" w:rsidRDefault="009F7A90" w:rsidP="00E355A5">
            <w:pPr>
              <w:pStyle w:val="NormalWeb"/>
              <w:spacing w:before="0" w:beforeAutospacing="0" w:after="0" w:afterAutospacing="0"/>
              <w:textAlignment w:val="baseline"/>
              <w:rPr>
                <w:rFonts w:ascii="Helvetica" w:hAnsi="Helvetica" w:cs="Helvetica"/>
                <w:color w:val="222222"/>
                <w:sz w:val="18"/>
                <w:szCs w:val="18"/>
              </w:rPr>
            </w:pPr>
          </w:p>
          <w:p w14:paraId="3778B255"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Graduate Focus on Aging Concentration requirements include:</w:t>
            </w:r>
          </w:p>
          <w:p w14:paraId="2C5E3BB3" w14:textId="77777777" w:rsidR="009F7A90" w:rsidRPr="00E355A5" w:rsidRDefault="009F7A90" w:rsidP="00E355A5">
            <w:pPr>
              <w:numPr>
                <w:ilvl w:val="0"/>
                <w:numId w:val="41"/>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E355A5">
              <w:rPr>
                <w:rFonts w:ascii="Helvetica" w:hAnsi="Helvetica" w:cs="Helvetica"/>
                <w:color w:val="222222"/>
                <w:sz w:val="18"/>
                <w:szCs w:val="18"/>
              </w:rPr>
              <w:t>Committee;</w:t>
            </w:r>
            <w:proofErr w:type="gramEnd"/>
          </w:p>
          <w:p w14:paraId="36250D2E" w14:textId="77777777" w:rsidR="009F7A90" w:rsidRPr="00E355A5" w:rsidRDefault="009F7A90" w:rsidP="00E355A5">
            <w:pPr>
              <w:numPr>
                <w:ilvl w:val="0"/>
                <w:numId w:val="41"/>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 thesis/practicum on an aging-related </w:t>
            </w:r>
            <w:proofErr w:type="gramStart"/>
            <w:r w:rsidRPr="00E355A5">
              <w:rPr>
                <w:rFonts w:ascii="Helvetica" w:hAnsi="Helvetica" w:cs="Helvetica"/>
                <w:color w:val="222222"/>
                <w:sz w:val="18"/>
                <w:szCs w:val="18"/>
              </w:rPr>
              <w:t>topic;</w:t>
            </w:r>
            <w:proofErr w:type="gramEnd"/>
          </w:p>
          <w:p w14:paraId="46777EAB" w14:textId="77777777" w:rsidR="009F7A90" w:rsidRPr="00E355A5" w:rsidRDefault="009F7A90" w:rsidP="00E355A5">
            <w:pPr>
              <w:numPr>
                <w:ilvl w:val="0"/>
                <w:numId w:val="41"/>
              </w:numPr>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Having at least one advisory committee member who is officially affiliated with the Centre on Aging as a </w:t>
            </w:r>
            <w:hyperlink r:id="rId75" w:tgtFrame="_blank" w:history="1">
              <w:r w:rsidRPr="00E355A5">
                <w:rPr>
                  <w:rStyle w:val="Hyperlink"/>
                  <w:rFonts w:ascii="Helvetica" w:hAnsi="Helvetica" w:cs="Helvetica"/>
                  <w:color w:val="362925"/>
                  <w:sz w:val="18"/>
                  <w:szCs w:val="18"/>
                  <w:bdr w:val="none" w:sz="0" w:space="0" w:color="auto" w:frame="1"/>
                </w:rPr>
                <w:t>Research Affiliate</w:t>
              </w:r>
            </w:hyperlink>
            <w:r w:rsidRPr="00E355A5">
              <w:rPr>
                <w:rFonts w:ascii="Helvetica" w:hAnsi="Helvetica" w:cs="Helvetica"/>
                <w:color w:val="222222"/>
                <w:sz w:val="18"/>
                <w:szCs w:val="18"/>
              </w:rPr>
              <w:t>; and</w:t>
            </w:r>
          </w:p>
          <w:p w14:paraId="7143419B" w14:textId="77777777" w:rsidR="009F7A90" w:rsidRPr="00E355A5" w:rsidRDefault="009F7A90" w:rsidP="00E355A5">
            <w:pPr>
              <w:numPr>
                <w:ilvl w:val="0"/>
                <w:numId w:val="41"/>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9F7A90" w:rsidRPr="00E355A5" w:rsidRDefault="009F7A90"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9F7A90" w:rsidRPr="00E355A5" w:rsidRDefault="009F7A90"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E355A5">
                <w:rPr>
                  <w:rStyle w:val="Hyperlink"/>
                  <w:rFonts w:ascii="Helvetica" w:hAnsi="Helvetica" w:cs="Helvetica"/>
                  <w:color w:val="362925"/>
                  <w:sz w:val="18"/>
                  <w:szCs w:val="18"/>
                  <w:bdr w:val="none" w:sz="0" w:space="0" w:color="auto" w:frame="1"/>
                </w:rPr>
                <w:t>Student Intention to receive the Graduate Focus on Aging Concentration</w:t>
              </w:r>
            </w:hyperlink>
            <w:r w:rsidRPr="00E355A5">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E355A5">
                <w:rPr>
                  <w:rStyle w:val="Hyperlink"/>
                  <w:rFonts w:ascii="Helvetica" w:hAnsi="Helvetica" w:cs="Helvetica"/>
                  <w:color w:val="362925"/>
                  <w:sz w:val="18"/>
                  <w:szCs w:val="18"/>
                  <w:bdr w:val="none" w:sz="0" w:space="0" w:color="auto" w:frame="1"/>
                </w:rPr>
                <w:t>Graduate Focus on Aging Concentration Completion</w:t>
              </w:r>
            </w:hyperlink>
            <w:r w:rsidRPr="00E355A5">
              <w:rPr>
                <w:rFonts w:ascii="Helvetica" w:hAnsi="Helvetica" w:cs="Helvetica"/>
                <w:color w:val="222222"/>
                <w:sz w:val="18"/>
                <w:szCs w:val="18"/>
              </w:rPr>
              <w:t> form must be submitted no later than one week prior to the FGS deadline for graduands to submit theses/</w:t>
            </w:r>
            <w:proofErr w:type="spellStart"/>
            <w:r w:rsidRPr="00E355A5">
              <w:rPr>
                <w:rFonts w:ascii="Helvetica" w:hAnsi="Helvetica" w:cs="Helvetica"/>
                <w:color w:val="222222"/>
                <w:sz w:val="18"/>
                <w:szCs w:val="18"/>
              </w:rPr>
              <w:t>practica</w:t>
            </w:r>
            <w:proofErr w:type="spellEnd"/>
            <w:r w:rsidRPr="00E355A5">
              <w:rPr>
                <w:rFonts w:ascii="Helvetica" w:hAnsi="Helvetica" w:cs="Helvetica"/>
                <w:color w:val="222222"/>
                <w:sz w:val="18"/>
                <w:szCs w:val="18"/>
              </w:rPr>
              <w:t xml:space="preserve"> and other reports.</w:t>
            </w:r>
          </w:p>
          <w:p w14:paraId="6CD8E6E4" w14:textId="023C72EF" w:rsidR="009F7A90" w:rsidRPr="00E355A5" w:rsidRDefault="009F7A90" w:rsidP="00E355A5">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E355A5">
              <w:rPr>
                <w:rStyle w:val="Strong"/>
                <w:rFonts w:ascii="Helvetica" w:hAnsi="Helvetica" w:cs="Helvetica"/>
                <w:color w:val="000000"/>
                <w:sz w:val="18"/>
                <w:szCs w:val="18"/>
              </w:rPr>
              <w:tab/>
            </w:r>
          </w:p>
        </w:tc>
        <w:tc>
          <w:tcPr>
            <w:tcW w:w="4254" w:type="dxa"/>
          </w:tcPr>
          <w:p w14:paraId="625C7865" w14:textId="77777777" w:rsidR="009F7A90" w:rsidRPr="00E355A5" w:rsidRDefault="009F7A90" w:rsidP="00E355A5">
            <w:pPr>
              <w:spacing w:after="120"/>
              <w:rPr>
                <w:rFonts w:ascii="Helvetica" w:hAnsi="Helvetica" w:cs="Helvetica"/>
                <w:sz w:val="18"/>
                <w:szCs w:val="18"/>
              </w:rPr>
            </w:pPr>
          </w:p>
        </w:tc>
      </w:tr>
      <w:tr w:rsidR="00E355A5" w:rsidRPr="00E355A5" w14:paraId="6261139F" w14:textId="77777777" w:rsidTr="009F7A90">
        <w:tc>
          <w:tcPr>
            <w:tcW w:w="7086" w:type="dxa"/>
            <w:shd w:val="clear" w:color="auto" w:fill="auto"/>
          </w:tcPr>
          <w:p w14:paraId="0FCC948A" w14:textId="77777777" w:rsidR="00E355A5" w:rsidRPr="00E355A5" w:rsidRDefault="00E355A5" w:rsidP="00E355A5">
            <w:pPr>
              <w:rPr>
                <w:rFonts w:ascii="Helvetica" w:hAnsi="Helvetica" w:cs="Helvetica"/>
                <w:b/>
                <w:bCs/>
                <w:sz w:val="18"/>
                <w:szCs w:val="18"/>
              </w:rPr>
            </w:pPr>
            <w:r w:rsidRPr="00E355A5">
              <w:rPr>
                <w:rFonts w:ascii="Helvetica" w:hAnsi="Helvetica" w:cs="Helvetica"/>
                <w:b/>
                <w:bCs/>
                <w:sz w:val="18"/>
                <w:szCs w:val="18"/>
              </w:rPr>
              <w:t>2.8 Graduate Focus in Disability Studies Concentration</w:t>
            </w:r>
          </w:p>
          <w:p w14:paraId="55F50339" w14:textId="77777777" w:rsidR="00E355A5" w:rsidRPr="00E355A5" w:rsidRDefault="00E355A5" w:rsidP="00E355A5">
            <w:pPr>
              <w:rPr>
                <w:rFonts w:ascii="Helvetica" w:hAnsi="Helvetica" w:cs="Helvetica"/>
                <w:sz w:val="18"/>
                <w:szCs w:val="18"/>
              </w:rPr>
            </w:pPr>
          </w:p>
          <w:p w14:paraId="366B254F" w14:textId="77777777" w:rsidR="00E355A5" w:rsidRPr="00E355A5" w:rsidRDefault="00E355A5"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Graduate Focus in Disability Studies Concentration is available to any interested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or Doctoral student who is enrolled in the Faculty of Graduate Studies. To be eligible,</w:t>
            </w:r>
            <w:bookmarkStart w:id="1" w:name="_Hlk126918938"/>
            <w:r w:rsidRPr="00E355A5">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E355A5" w:rsidRPr="00E355A5" w:rsidRDefault="00E355A5" w:rsidP="00E355A5">
            <w:pPr>
              <w:pStyle w:val="NormalWeb"/>
              <w:spacing w:before="0" w:beforeAutospacing="0" w:after="0" w:afterAutospacing="0"/>
              <w:textAlignment w:val="baseline"/>
              <w:rPr>
                <w:rFonts w:ascii="Helvetica" w:hAnsi="Helvetica" w:cs="Helvetica"/>
                <w:color w:val="222222"/>
                <w:sz w:val="18"/>
                <w:szCs w:val="18"/>
              </w:rPr>
            </w:pPr>
          </w:p>
          <w:bookmarkEnd w:id="1"/>
          <w:p w14:paraId="0D0398CD" w14:textId="426725B5" w:rsidR="00E355A5" w:rsidRPr="00E355A5" w:rsidRDefault="00E355A5" w:rsidP="00E355A5">
            <w:pPr>
              <w:pStyle w:val="NormalWeb"/>
              <w:spacing w:before="0" w:beforeAutospacing="0" w:after="360" w:afterAutospacing="0"/>
              <w:textAlignment w:val="baseline"/>
              <w:rPr>
                <w:rStyle w:val="markedcontent"/>
                <w:rFonts w:ascii="Helvetica" w:hAnsi="Helvetica" w:cs="Helvetica"/>
                <w:sz w:val="18"/>
                <w:szCs w:val="18"/>
              </w:rPr>
            </w:pPr>
            <w:r w:rsidRPr="00E355A5">
              <w:rPr>
                <w:rStyle w:val="markedcontent"/>
                <w:rFonts w:ascii="Helvetica" w:hAnsi="Helvetica" w:cs="Helvetica"/>
                <w:sz w:val="18"/>
                <w:szCs w:val="18"/>
              </w:rPr>
              <w:t>The concentration requires that students complete 6 or 9 credit hours of courses:</w:t>
            </w:r>
          </w:p>
          <w:p w14:paraId="5E0996D6" w14:textId="4BA9FDDD" w:rsidR="00E355A5" w:rsidRPr="00E355A5" w:rsidRDefault="00E355A5" w:rsidP="00E355A5">
            <w:pPr>
              <w:pStyle w:val="NormalWeb"/>
              <w:spacing w:before="0" w:beforeAutospacing="0" w:after="360" w:afterAutospacing="0"/>
              <w:textAlignment w:val="baseline"/>
              <w:rPr>
                <w:rStyle w:val="markedcontent"/>
                <w:rFonts w:ascii="Helvetica" w:hAnsi="Helvetica" w:cs="Helvetica"/>
                <w:sz w:val="18"/>
                <w:szCs w:val="18"/>
              </w:rPr>
            </w:pPr>
            <w:bookmarkStart w:id="2" w:name="_Hlk126917916"/>
            <w:r w:rsidRPr="00E355A5">
              <w:rPr>
                <w:rStyle w:val="markedcontent"/>
                <w:rFonts w:ascii="Helvetica" w:hAnsi="Helvetica" w:cs="Helvetica"/>
                <w:sz w:val="18"/>
                <w:szCs w:val="18"/>
              </w:rPr>
              <w:t>• DS 7020 History of Disability (3), and one of</w:t>
            </w:r>
            <w:r w:rsidRPr="00E355A5">
              <w:rPr>
                <w:rFonts w:ascii="Helvetica" w:hAnsi="Helvetica" w:cs="Helvetica"/>
                <w:sz w:val="18"/>
                <w:szCs w:val="18"/>
              </w:rPr>
              <w:br/>
            </w:r>
            <w:r w:rsidRPr="00E355A5">
              <w:rPr>
                <w:rStyle w:val="markedcontent"/>
                <w:rFonts w:ascii="Helvetica" w:hAnsi="Helvetica" w:cs="Helvetica"/>
                <w:sz w:val="18"/>
                <w:szCs w:val="18"/>
              </w:rPr>
              <w:t>• DS 7010 Disability Studies (6) or</w:t>
            </w:r>
            <w:r w:rsidRPr="00E355A5">
              <w:rPr>
                <w:rFonts w:ascii="Helvetica" w:hAnsi="Helvetica" w:cs="Helvetica"/>
                <w:sz w:val="18"/>
                <w:szCs w:val="18"/>
              </w:rPr>
              <w:br/>
            </w:r>
            <w:r w:rsidRPr="00E355A5">
              <w:rPr>
                <w:rStyle w:val="markedcontent"/>
                <w:rFonts w:ascii="Helvetica" w:hAnsi="Helvetica" w:cs="Helvetica"/>
                <w:sz w:val="18"/>
                <w:szCs w:val="18"/>
              </w:rPr>
              <w:t>• DS 7030 Evaluation and Application of Research Methods in Disability Studies (3)</w:t>
            </w:r>
            <w:bookmarkEnd w:id="2"/>
          </w:p>
          <w:p w14:paraId="30EC6995" w14:textId="77777777" w:rsidR="00E355A5" w:rsidRPr="00E355A5" w:rsidRDefault="00E355A5"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E355A5">
                <w:rPr>
                  <w:rStyle w:val="Hyperlink"/>
                  <w:rFonts w:ascii="Helvetica" w:hAnsi="Helvetica" w:cs="Helvetica"/>
                  <w:color w:val="362925"/>
                  <w:sz w:val="18"/>
                  <w:szCs w:val="18"/>
                </w:rPr>
                <w:t>Graduate Focus in Disability Studies Concentration Completion</w:t>
              </w:r>
            </w:hyperlink>
            <w:r w:rsidRPr="00E355A5">
              <w:rPr>
                <w:rFonts w:ascii="Helvetica" w:hAnsi="Helvetica" w:cs="Helvetica"/>
                <w:color w:val="222222"/>
                <w:sz w:val="18"/>
                <w:szCs w:val="18"/>
              </w:rPr>
              <w:t xml:space="preserve"> form </w:t>
            </w:r>
            <w:r w:rsidRPr="00E355A5">
              <w:rPr>
                <w:rFonts w:ascii="Helvetica" w:hAnsi="Helvetica" w:cs="Helvetica"/>
                <w:color w:val="222222"/>
                <w:sz w:val="18"/>
                <w:szCs w:val="18"/>
              </w:rPr>
              <w:lastRenderedPageBreak/>
              <w:t>must be submitted no later than one week prior to the FGS deadline for graduands to submit theses/</w:t>
            </w:r>
            <w:proofErr w:type="spellStart"/>
            <w:r w:rsidRPr="00E355A5">
              <w:rPr>
                <w:rFonts w:ascii="Helvetica" w:hAnsi="Helvetica" w:cs="Helvetica"/>
                <w:color w:val="222222"/>
                <w:sz w:val="18"/>
                <w:szCs w:val="18"/>
              </w:rPr>
              <w:t>practica</w:t>
            </w:r>
            <w:proofErr w:type="spellEnd"/>
            <w:r w:rsidRPr="00E355A5">
              <w:rPr>
                <w:rFonts w:ascii="Helvetica" w:hAnsi="Helvetica" w:cs="Helvetica"/>
                <w:color w:val="222222"/>
                <w:sz w:val="18"/>
                <w:szCs w:val="18"/>
              </w:rPr>
              <w:t xml:space="preserve"> and other reports.</w:t>
            </w:r>
          </w:p>
          <w:p w14:paraId="08EBB04E" w14:textId="77777777" w:rsidR="00E355A5" w:rsidRPr="00E355A5" w:rsidRDefault="00E355A5" w:rsidP="00E355A5">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2763C359" w14:textId="087781C5" w:rsidR="00E355A5" w:rsidRPr="00E355A5" w:rsidRDefault="00E355A5" w:rsidP="00E355A5">
            <w:pPr>
              <w:spacing w:after="120"/>
              <w:rPr>
                <w:rFonts w:ascii="Helvetica" w:hAnsi="Helvetica" w:cs="Helvetica"/>
                <w:sz w:val="18"/>
                <w:szCs w:val="18"/>
              </w:rPr>
            </w:pPr>
          </w:p>
        </w:tc>
      </w:tr>
      <w:tr w:rsidR="00E355A5" w:rsidRPr="00E355A5" w14:paraId="4A3B3875" w14:textId="77777777" w:rsidTr="009F7A90">
        <w:tc>
          <w:tcPr>
            <w:tcW w:w="7086" w:type="dxa"/>
            <w:shd w:val="clear" w:color="auto" w:fill="auto"/>
          </w:tcPr>
          <w:p w14:paraId="00ADC53D" w14:textId="77777777" w:rsidR="00E355A5" w:rsidRPr="00E355A5" w:rsidRDefault="00E355A5" w:rsidP="00E355A5">
            <w:pPr>
              <w:spacing w:after="120"/>
              <w:jc w:val="both"/>
              <w:rPr>
                <w:rFonts w:ascii="Helvetica" w:hAnsi="Helvetica" w:cs="Helvetica"/>
                <w:b/>
                <w:sz w:val="18"/>
                <w:szCs w:val="18"/>
              </w:rPr>
            </w:pPr>
            <w:r w:rsidRPr="00E355A5">
              <w:rPr>
                <w:rFonts w:ascii="Helvetica" w:hAnsi="Helvetica" w:cs="Helvetica"/>
                <w:b/>
                <w:sz w:val="18"/>
                <w:szCs w:val="18"/>
              </w:rPr>
              <w:t xml:space="preserve">SECTION 3: General Regulations: Pre-Master’s </w:t>
            </w:r>
          </w:p>
          <w:p w14:paraId="2081943A" w14:textId="77777777" w:rsidR="00E355A5" w:rsidRPr="00E355A5" w:rsidRDefault="00E355A5"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3.1 Admission and Program Requirements</w:t>
            </w:r>
          </w:p>
          <w:p w14:paraId="4F36A2B1"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program. Departments/Units may specify higher or additional criteria. Admission to a Pre-</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program does not guarantee future admission to a Master’s program. </w:t>
            </w:r>
          </w:p>
          <w:p w14:paraId="7E0C4FA4" w14:textId="77777777" w:rsidR="00E355A5" w:rsidRPr="00E355A5" w:rsidRDefault="00E355A5"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purpose of the Pre-</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program. Pre-Master's students are not usually permitted to register in 7000-level courses or above, with the exception of </w:t>
            </w:r>
            <w:hyperlink r:id="rId79" w:tooltip="GRAD 7300" w:history="1">
              <w:r w:rsidRPr="00E355A5">
                <w:rPr>
                  <w:rStyle w:val="Hyperlink"/>
                  <w:rFonts w:ascii="Helvetica" w:hAnsi="Helvetica" w:cs="Helvetica"/>
                  <w:color w:val="362925"/>
                  <w:sz w:val="18"/>
                  <w:szCs w:val="18"/>
                  <w:bdr w:val="none" w:sz="0" w:space="0" w:color="auto" w:frame="1"/>
                </w:rPr>
                <w:t>GRAD 7300</w:t>
              </w:r>
            </w:hyperlink>
            <w:r w:rsidRPr="00E355A5">
              <w:rPr>
                <w:rFonts w:ascii="Helvetica" w:hAnsi="Helvetica" w:cs="Helvetica"/>
                <w:color w:val="222222"/>
                <w:sz w:val="18"/>
                <w:szCs w:val="18"/>
              </w:rPr>
              <w:t> and </w:t>
            </w:r>
            <w:hyperlink r:id="rId80" w:tooltip="GRAD 7500" w:history="1">
              <w:r w:rsidRPr="00E355A5">
                <w:rPr>
                  <w:rStyle w:val="Hyperlink"/>
                  <w:rFonts w:ascii="Helvetica" w:hAnsi="Helvetica" w:cs="Helvetica"/>
                  <w:color w:val="362925"/>
                  <w:sz w:val="18"/>
                  <w:szCs w:val="18"/>
                  <w:bdr w:val="none" w:sz="0" w:space="0" w:color="auto" w:frame="1"/>
                </w:rPr>
                <w:t>GRAD 7500</w:t>
              </w:r>
            </w:hyperlink>
            <w:r w:rsidRPr="00E355A5">
              <w:rPr>
                <w:rFonts w:ascii="Helvetica" w:hAnsi="Helvetica" w:cs="Helvetica"/>
                <w:color w:val="222222"/>
                <w:sz w:val="18"/>
                <w:szCs w:val="18"/>
              </w:rPr>
              <w:t> (or </w:t>
            </w:r>
            <w:hyperlink r:id="rId81" w:tooltip="GRAD 7501" w:history="1">
              <w:r w:rsidRPr="00E355A5">
                <w:rPr>
                  <w:rStyle w:val="Hyperlink"/>
                  <w:rFonts w:ascii="Helvetica" w:hAnsi="Helvetica" w:cs="Helvetica"/>
                  <w:color w:val="362925"/>
                  <w:sz w:val="18"/>
                  <w:szCs w:val="18"/>
                  <w:bdr w:val="none" w:sz="0" w:space="0" w:color="auto" w:frame="1"/>
                </w:rPr>
                <w:t>GRAD 7501</w:t>
              </w:r>
            </w:hyperlink>
            <w:r w:rsidRPr="00E355A5">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E355A5" w:rsidRPr="00E355A5" w:rsidRDefault="00E355A5" w:rsidP="00E355A5">
            <w:pPr>
              <w:pStyle w:val="NormalWeb"/>
              <w:spacing w:before="0" w:beforeAutospacing="0" w:after="0" w:afterAutospacing="0"/>
              <w:textAlignment w:val="baseline"/>
              <w:rPr>
                <w:rFonts w:ascii="Helvetica" w:hAnsi="Helvetica" w:cs="Helvetica"/>
                <w:color w:val="222222"/>
                <w:sz w:val="18"/>
                <w:szCs w:val="18"/>
              </w:rPr>
            </w:pPr>
          </w:p>
          <w:p w14:paraId="0A277DD7" w14:textId="77777777" w:rsidR="00E355A5" w:rsidRPr="00E355A5" w:rsidRDefault="00E355A5"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 Pre-</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E355A5" w:rsidRPr="00E355A5" w:rsidRDefault="00E355A5" w:rsidP="00E355A5">
            <w:pPr>
              <w:pStyle w:val="NormalWeb"/>
              <w:spacing w:before="0" w:beforeAutospacing="0" w:after="120" w:afterAutospacing="0"/>
              <w:jc w:val="both"/>
              <w:rPr>
                <w:rFonts w:ascii="Helvetica" w:hAnsi="Helvetica" w:cs="Helvetica"/>
                <w:color w:val="000000"/>
                <w:sz w:val="18"/>
                <w:szCs w:val="18"/>
              </w:rPr>
            </w:pPr>
          </w:p>
        </w:tc>
        <w:tc>
          <w:tcPr>
            <w:tcW w:w="4254" w:type="dxa"/>
          </w:tcPr>
          <w:p w14:paraId="659984F7" w14:textId="77777777" w:rsidR="00E355A5" w:rsidRPr="00E355A5" w:rsidRDefault="00E355A5" w:rsidP="00E355A5">
            <w:pPr>
              <w:rPr>
                <w:rFonts w:ascii="Arial" w:hAnsi="Arial" w:cs="Arial"/>
                <w:sz w:val="18"/>
                <w:szCs w:val="18"/>
              </w:rPr>
            </w:pPr>
          </w:p>
          <w:p w14:paraId="681EB35C" w14:textId="4D8EECC5" w:rsidR="00E355A5" w:rsidRPr="00E355A5" w:rsidRDefault="00E355A5" w:rsidP="00E355A5">
            <w:pPr>
              <w:rPr>
                <w:rFonts w:ascii="Arial" w:hAnsi="Arial" w:cs="Arial"/>
                <w:sz w:val="18"/>
                <w:szCs w:val="18"/>
              </w:rPr>
            </w:pPr>
            <w:r w:rsidRPr="00E355A5">
              <w:rPr>
                <w:rFonts w:ascii="Arial" w:hAnsi="Arial" w:cs="Arial"/>
                <w:sz w:val="18"/>
                <w:szCs w:val="18"/>
              </w:rPr>
              <w:t xml:space="preserve">Curriculum, Teaching, &amp; Learning does not offer </w:t>
            </w:r>
            <w:proofErr w:type="gramStart"/>
            <w:r w:rsidRPr="00E355A5">
              <w:rPr>
                <w:rFonts w:ascii="Arial" w:hAnsi="Arial" w:cs="Arial"/>
                <w:sz w:val="18"/>
                <w:szCs w:val="18"/>
              </w:rPr>
              <w:t>a  Pre</w:t>
            </w:r>
            <w:proofErr w:type="gramEnd"/>
            <w:r w:rsidRPr="00E355A5">
              <w:rPr>
                <w:rFonts w:ascii="Arial" w:hAnsi="Arial" w:cs="Arial"/>
                <w:sz w:val="18"/>
                <w:szCs w:val="18"/>
              </w:rPr>
              <w:t>-Master’s.</w:t>
            </w:r>
          </w:p>
        </w:tc>
      </w:tr>
      <w:tr w:rsidR="00E355A5" w:rsidRPr="00E355A5" w14:paraId="5F1A096A" w14:textId="77777777" w:rsidTr="009F7A90">
        <w:tc>
          <w:tcPr>
            <w:tcW w:w="7086" w:type="dxa"/>
            <w:shd w:val="clear" w:color="auto" w:fill="auto"/>
          </w:tcPr>
          <w:p w14:paraId="1A1F1FB7" w14:textId="77777777" w:rsidR="00E355A5" w:rsidRPr="00E355A5" w:rsidRDefault="00E355A5" w:rsidP="00E355A5">
            <w:pPr>
              <w:spacing w:after="120"/>
              <w:rPr>
                <w:rFonts w:ascii="Helvetica" w:hAnsi="Helvetica" w:cs="Helvetica"/>
                <w:sz w:val="18"/>
                <w:szCs w:val="18"/>
              </w:rPr>
            </w:pPr>
            <w:r w:rsidRPr="00E355A5">
              <w:rPr>
                <w:rFonts w:ascii="Helvetica" w:hAnsi="Helvetica" w:cs="Helvetica"/>
                <w:b/>
                <w:bCs/>
                <w:color w:val="000000"/>
                <w:sz w:val="18"/>
                <w:szCs w:val="18"/>
              </w:rPr>
              <w:t>3.2 Academic Performance</w:t>
            </w:r>
          </w:p>
          <w:p w14:paraId="2E6BB5DE"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Department/Unit Head is responsible for assigning the courses and monitoring the progress of each student.</w:t>
            </w:r>
          </w:p>
          <w:p w14:paraId="2A2973CA" w14:textId="17030770"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 minimum degree grade point average of 3.0 with no grade below C+ must be maintained to continue in a Pre-</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E355A5">
                <w:rPr>
                  <w:rStyle w:val="Hyperlink"/>
                  <w:rFonts w:ascii="Helvetica" w:hAnsi="Helvetica" w:cs="Helvetica"/>
                  <w:color w:val="362925"/>
                  <w:sz w:val="18"/>
                  <w:szCs w:val="18"/>
                  <w:bdr w:val="none" w:sz="0" w:space="0" w:color="auto" w:frame="1"/>
                </w:rPr>
                <w:t>Accessibility Policy and Procedures</w:t>
              </w:r>
            </w:hyperlink>
            <w:r w:rsidRPr="00E355A5">
              <w:rPr>
                <w:rFonts w:ascii="Helvetica" w:hAnsi="Helvetica" w:cs="Helvetica"/>
                <w:color w:val="222222"/>
                <w:sz w:val="18"/>
                <w:szCs w:val="18"/>
              </w:rPr>
              <w:t>).</w:t>
            </w:r>
          </w:p>
        </w:tc>
        <w:tc>
          <w:tcPr>
            <w:tcW w:w="4254" w:type="dxa"/>
          </w:tcPr>
          <w:p w14:paraId="6478E17C" w14:textId="77777777" w:rsidR="00E355A5" w:rsidRPr="00E355A5" w:rsidRDefault="00E355A5" w:rsidP="00E355A5">
            <w:pPr>
              <w:spacing w:after="120"/>
              <w:rPr>
                <w:rFonts w:ascii="Helvetica" w:hAnsi="Helvetica" w:cs="Helvetica"/>
                <w:sz w:val="18"/>
                <w:szCs w:val="18"/>
              </w:rPr>
            </w:pPr>
          </w:p>
        </w:tc>
      </w:tr>
      <w:tr w:rsidR="00E355A5" w:rsidRPr="00E355A5" w14:paraId="61DB9F73" w14:textId="77777777" w:rsidTr="009F7A90">
        <w:tc>
          <w:tcPr>
            <w:tcW w:w="7086" w:type="dxa"/>
            <w:shd w:val="clear" w:color="auto" w:fill="auto"/>
          </w:tcPr>
          <w:p w14:paraId="1CBFD476" w14:textId="77777777" w:rsidR="00E355A5" w:rsidRPr="00E355A5" w:rsidRDefault="00E355A5" w:rsidP="00E355A5">
            <w:pPr>
              <w:spacing w:after="120"/>
              <w:jc w:val="both"/>
              <w:rPr>
                <w:rFonts w:ascii="Helvetica" w:hAnsi="Helvetica" w:cs="Helvetica"/>
                <w:b/>
                <w:bCs/>
                <w:sz w:val="18"/>
                <w:szCs w:val="18"/>
              </w:rPr>
            </w:pPr>
            <w:r w:rsidRPr="00E355A5">
              <w:rPr>
                <w:rFonts w:ascii="Helvetica" w:hAnsi="Helvetica" w:cs="Helvetica"/>
                <w:b/>
                <w:bCs/>
                <w:sz w:val="18"/>
                <w:szCs w:val="18"/>
              </w:rPr>
              <w:t>SECTION 4: General Regulations: Micro-Diploma</w:t>
            </w:r>
          </w:p>
          <w:p w14:paraId="064678C7" w14:textId="77777777" w:rsidR="00E355A5" w:rsidRPr="00E355A5" w:rsidRDefault="00E355A5" w:rsidP="00E355A5">
            <w:pPr>
              <w:autoSpaceDE w:val="0"/>
              <w:autoSpaceDN w:val="0"/>
              <w:adjustRightInd w:val="0"/>
              <w:rPr>
                <w:rFonts w:ascii="Helvetica" w:hAnsi="Helvetica" w:cs="Helvetica"/>
                <w:b/>
                <w:bCs/>
                <w:sz w:val="18"/>
                <w:szCs w:val="18"/>
              </w:rPr>
            </w:pPr>
            <w:r w:rsidRPr="00E355A5">
              <w:rPr>
                <w:rFonts w:ascii="Helvetica" w:hAnsi="Helvetica" w:cs="Helvetica"/>
                <w:b/>
                <w:bCs/>
                <w:sz w:val="18"/>
                <w:szCs w:val="18"/>
              </w:rPr>
              <w:t>4.1 Program Requirements</w:t>
            </w:r>
          </w:p>
          <w:p w14:paraId="58942FD3" w14:textId="77777777" w:rsidR="00E355A5" w:rsidRPr="00E355A5" w:rsidRDefault="00E355A5" w:rsidP="00E355A5">
            <w:pPr>
              <w:autoSpaceDE w:val="0"/>
              <w:autoSpaceDN w:val="0"/>
              <w:adjustRightInd w:val="0"/>
              <w:rPr>
                <w:rFonts w:ascii="Helvetica" w:hAnsi="Helvetica" w:cs="Helvetica"/>
                <w:sz w:val="18"/>
                <w:szCs w:val="18"/>
              </w:rPr>
            </w:pPr>
          </w:p>
          <w:p w14:paraId="47FBA112" w14:textId="77777777" w:rsidR="00E355A5" w:rsidRPr="00E355A5" w:rsidRDefault="00E355A5" w:rsidP="00E355A5">
            <w:pPr>
              <w:autoSpaceDE w:val="0"/>
              <w:autoSpaceDN w:val="0"/>
              <w:adjustRightInd w:val="0"/>
              <w:rPr>
                <w:rFonts w:ascii="Helvetica" w:hAnsi="Helvetica" w:cs="Helvetica"/>
                <w:color w:val="222222"/>
                <w:sz w:val="18"/>
                <w:szCs w:val="18"/>
                <w:shd w:val="clear" w:color="auto" w:fill="FFFFFF"/>
              </w:rPr>
            </w:pPr>
            <w:r w:rsidRPr="00E355A5">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E355A5" w:rsidRPr="00E355A5" w:rsidRDefault="00E355A5" w:rsidP="00E355A5">
            <w:pPr>
              <w:autoSpaceDE w:val="0"/>
              <w:autoSpaceDN w:val="0"/>
              <w:adjustRightInd w:val="0"/>
              <w:rPr>
                <w:rFonts w:ascii="Helvetica" w:hAnsi="Helvetica" w:cs="Helvetica"/>
                <w:color w:val="222222"/>
                <w:sz w:val="18"/>
                <w:szCs w:val="18"/>
                <w:shd w:val="clear" w:color="auto" w:fill="FFFFFF"/>
              </w:rPr>
            </w:pPr>
          </w:p>
          <w:p w14:paraId="702C11A6" w14:textId="7C5BE5B4" w:rsidR="00E355A5" w:rsidRPr="00E355A5" w:rsidRDefault="00E355A5" w:rsidP="00E355A5">
            <w:pPr>
              <w:autoSpaceDE w:val="0"/>
              <w:autoSpaceDN w:val="0"/>
              <w:adjustRightInd w:val="0"/>
              <w:rPr>
                <w:rFonts w:ascii="Helvetica" w:hAnsi="Helvetica" w:cs="Helvetica"/>
                <w:color w:val="222222"/>
                <w:sz w:val="18"/>
                <w:szCs w:val="18"/>
                <w:shd w:val="clear" w:color="auto" w:fill="FFFFFF"/>
              </w:rPr>
            </w:pPr>
            <w:r w:rsidRPr="00E355A5">
              <w:rPr>
                <w:rFonts w:ascii="Helvetica" w:hAnsi="Helvetica" w:cs="Helvetica"/>
                <w:color w:val="222222"/>
                <w:sz w:val="18"/>
                <w:szCs w:val="18"/>
              </w:rPr>
              <w:t>All students should consult department/unit supplementary regulations for specific details regarding a particular Graduate Micro-Diploma.</w:t>
            </w:r>
            <w:r w:rsidRPr="00E355A5">
              <w:rPr>
                <w:rFonts w:ascii="Helvetica" w:hAnsi="Helvetica" w:cs="Helvetica"/>
                <w:color w:val="222222"/>
                <w:sz w:val="18"/>
                <w:szCs w:val="18"/>
                <w:shd w:val="clear" w:color="auto" w:fill="FFFFFF"/>
              </w:rPr>
              <w:t xml:space="preserve"> </w:t>
            </w:r>
          </w:p>
        </w:tc>
        <w:tc>
          <w:tcPr>
            <w:tcW w:w="4254" w:type="dxa"/>
          </w:tcPr>
          <w:p w14:paraId="2415458C" w14:textId="77777777" w:rsidR="00E355A5" w:rsidRPr="00E355A5" w:rsidRDefault="00E355A5" w:rsidP="00E355A5">
            <w:pPr>
              <w:spacing w:after="120"/>
              <w:rPr>
                <w:rFonts w:ascii="Helvetica" w:hAnsi="Helvetica" w:cs="Helvetica"/>
                <w:sz w:val="18"/>
                <w:szCs w:val="18"/>
              </w:rPr>
            </w:pPr>
          </w:p>
        </w:tc>
      </w:tr>
      <w:tr w:rsidR="00E355A5" w:rsidRPr="00E355A5" w14:paraId="0BF05ED4" w14:textId="77777777" w:rsidTr="009F7A90">
        <w:tc>
          <w:tcPr>
            <w:tcW w:w="7086" w:type="dxa"/>
            <w:shd w:val="clear" w:color="auto" w:fill="auto"/>
          </w:tcPr>
          <w:p w14:paraId="56316616" w14:textId="77777777" w:rsidR="00E355A5" w:rsidRPr="00E355A5" w:rsidRDefault="00E355A5" w:rsidP="00E355A5">
            <w:pPr>
              <w:spacing w:after="120"/>
              <w:jc w:val="both"/>
              <w:rPr>
                <w:rStyle w:val="Strong"/>
                <w:rFonts w:ascii="Helvetica" w:hAnsi="Helvetica" w:cs="Helvetica"/>
                <w:b w:val="0"/>
                <w:bCs w:val="0"/>
                <w:color w:val="000000"/>
                <w:sz w:val="18"/>
                <w:szCs w:val="18"/>
                <w:lang w:eastAsia="en-CA"/>
              </w:rPr>
            </w:pPr>
            <w:r w:rsidRPr="00E355A5">
              <w:rPr>
                <w:rFonts w:ascii="Helvetica" w:hAnsi="Helvetica" w:cs="Helvetica"/>
                <w:b/>
                <w:bCs/>
                <w:color w:val="000000" w:themeColor="text1"/>
                <w:sz w:val="18"/>
                <w:szCs w:val="18"/>
                <w:lang w:eastAsia="en-CA"/>
              </w:rPr>
              <w:t>4.2 Admission</w:t>
            </w:r>
            <w:r w:rsidRPr="00E355A5">
              <w:rPr>
                <w:rFonts w:ascii="Helvetica" w:hAnsi="Helvetica" w:cs="Helvetica"/>
                <w:color w:val="000000" w:themeColor="text1"/>
                <w:sz w:val="18"/>
                <w:szCs w:val="18"/>
                <w:lang w:eastAsia="en-CA"/>
              </w:rPr>
              <w:t xml:space="preserve"> </w:t>
            </w:r>
          </w:p>
          <w:p w14:paraId="40264ECE" w14:textId="77777777" w:rsidR="00E355A5" w:rsidRPr="00E355A5" w:rsidRDefault="00E355A5" w:rsidP="00E355A5">
            <w:pPr>
              <w:pStyle w:val="NormalWeb"/>
              <w:spacing w:before="0" w:beforeAutospacing="0" w:after="120" w:afterAutospacing="0"/>
              <w:jc w:val="both"/>
              <w:textAlignment w:val="baseline"/>
              <w:rPr>
                <w:rFonts w:ascii="Helvetica" w:hAnsi="Helvetica" w:cs="Helvetica"/>
                <w:color w:val="222222"/>
                <w:sz w:val="18"/>
                <w:szCs w:val="18"/>
              </w:rPr>
            </w:pPr>
            <w:r w:rsidRPr="00E355A5">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E355A5" w:rsidRPr="00E355A5" w:rsidRDefault="00E355A5" w:rsidP="00E355A5">
            <w:pPr>
              <w:numPr>
                <w:ilvl w:val="0"/>
                <w:numId w:val="9"/>
              </w:numPr>
              <w:spacing w:after="120"/>
              <w:ind w:left="680"/>
              <w:jc w:val="both"/>
              <w:textAlignment w:val="baseline"/>
              <w:rPr>
                <w:rFonts w:ascii="Helvetica" w:hAnsi="Helvetica" w:cs="Helvetica"/>
                <w:color w:val="222222"/>
                <w:sz w:val="18"/>
                <w:szCs w:val="18"/>
              </w:rPr>
            </w:pPr>
            <w:r w:rsidRPr="00E355A5">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E355A5" w:rsidRPr="00E355A5" w:rsidRDefault="00E355A5" w:rsidP="00E355A5">
            <w:pPr>
              <w:numPr>
                <w:ilvl w:val="1"/>
                <w:numId w:val="9"/>
              </w:numPr>
              <w:spacing w:after="120"/>
              <w:ind w:left="1040"/>
              <w:jc w:val="both"/>
              <w:textAlignment w:val="baseline"/>
              <w:rPr>
                <w:rFonts w:ascii="Helvetica" w:hAnsi="Helvetica" w:cs="Helvetica"/>
                <w:color w:val="222222"/>
                <w:sz w:val="18"/>
                <w:szCs w:val="18"/>
              </w:rPr>
            </w:pPr>
            <w:r w:rsidRPr="00E355A5">
              <w:rPr>
                <w:rFonts w:ascii="Helvetica" w:hAnsi="Helvetica" w:cs="Helvetica"/>
                <w:color w:val="222222"/>
                <w:sz w:val="18"/>
                <w:szCs w:val="18"/>
              </w:rPr>
              <w:t>Canadian institutions empowered by law to grant degrees; or</w:t>
            </w:r>
          </w:p>
          <w:p w14:paraId="474A6FC2" w14:textId="77777777" w:rsidR="00E355A5" w:rsidRPr="00E355A5" w:rsidRDefault="00E355A5" w:rsidP="00E355A5">
            <w:pPr>
              <w:numPr>
                <w:ilvl w:val="1"/>
                <w:numId w:val="9"/>
              </w:numPr>
              <w:spacing w:after="120"/>
              <w:ind w:left="1040"/>
              <w:jc w:val="both"/>
              <w:textAlignment w:val="baseline"/>
              <w:rPr>
                <w:rFonts w:ascii="Helvetica" w:hAnsi="Helvetica" w:cs="Helvetica"/>
                <w:color w:val="222222"/>
                <w:sz w:val="18"/>
                <w:szCs w:val="18"/>
              </w:rPr>
            </w:pPr>
            <w:r w:rsidRPr="00E355A5">
              <w:rPr>
                <w:rFonts w:ascii="Helvetica" w:hAnsi="Helvetica" w:cs="Helvetica"/>
                <w:color w:val="222222"/>
                <w:sz w:val="18"/>
                <w:szCs w:val="18"/>
              </w:rPr>
              <w:t>Colleges and universities outside Canada which are officially recognized by the Faculty of Graduate Studies.</w:t>
            </w:r>
          </w:p>
          <w:p w14:paraId="0DAE2F6F" w14:textId="77777777" w:rsidR="00E355A5" w:rsidRPr="00E355A5" w:rsidRDefault="00E355A5" w:rsidP="00E355A5">
            <w:pPr>
              <w:numPr>
                <w:ilvl w:val="0"/>
                <w:numId w:val="9"/>
              </w:numPr>
              <w:spacing w:after="120"/>
              <w:ind w:left="680"/>
              <w:jc w:val="both"/>
              <w:textAlignment w:val="baseline"/>
              <w:rPr>
                <w:rFonts w:ascii="Helvetica" w:hAnsi="Helvetica" w:cs="Helvetica"/>
                <w:color w:val="222222"/>
                <w:sz w:val="18"/>
                <w:szCs w:val="18"/>
              </w:rPr>
            </w:pPr>
            <w:r w:rsidRPr="00E355A5">
              <w:rPr>
                <w:rFonts w:ascii="Helvetica" w:hAnsi="Helvetica" w:cs="Helvetica"/>
                <w:color w:val="222222"/>
                <w:sz w:val="18"/>
                <w:szCs w:val="18"/>
              </w:rPr>
              <w:t>Graduates from first-cycle Bologna compliant degrees.</w:t>
            </w:r>
          </w:p>
          <w:p w14:paraId="6E5E7383" w14:textId="77777777" w:rsidR="00E355A5" w:rsidRPr="00E355A5" w:rsidRDefault="00E355A5" w:rsidP="00E355A5">
            <w:pPr>
              <w:numPr>
                <w:ilvl w:val="0"/>
                <w:numId w:val="9"/>
              </w:numPr>
              <w:spacing w:after="120"/>
              <w:ind w:left="680"/>
              <w:jc w:val="both"/>
              <w:textAlignment w:val="baseline"/>
              <w:rPr>
                <w:rFonts w:ascii="Helvetica" w:hAnsi="Helvetica" w:cs="Helvetica"/>
                <w:color w:val="222222"/>
                <w:sz w:val="18"/>
                <w:szCs w:val="18"/>
              </w:rPr>
            </w:pPr>
            <w:r w:rsidRPr="00E355A5">
              <w:rPr>
                <w:rFonts w:ascii="Helvetica" w:hAnsi="Helvetica" w:cs="Helvetica"/>
                <w:color w:val="222222"/>
                <w:sz w:val="18"/>
                <w:szCs w:val="18"/>
              </w:rPr>
              <w:t>Students who have completed a Pre-</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program from:</w:t>
            </w:r>
          </w:p>
          <w:p w14:paraId="38825FA7" w14:textId="77777777" w:rsidR="00E355A5" w:rsidRPr="00E355A5" w:rsidRDefault="00E355A5" w:rsidP="00E355A5">
            <w:pPr>
              <w:numPr>
                <w:ilvl w:val="1"/>
                <w:numId w:val="9"/>
              </w:numPr>
              <w:spacing w:after="120"/>
              <w:ind w:left="1040"/>
              <w:jc w:val="both"/>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University of Manitoba (see Section 3: </w:t>
            </w:r>
            <w:hyperlink r:id="rId83" w:history="1">
              <w:r w:rsidRPr="00E355A5">
                <w:rPr>
                  <w:rStyle w:val="Hyperlink"/>
                  <w:rFonts w:ascii="Helvetica" w:hAnsi="Helvetica" w:cs="Helvetica"/>
                  <w:color w:val="362925"/>
                  <w:sz w:val="18"/>
                  <w:szCs w:val="18"/>
                  <w:bdr w:val="none" w:sz="0" w:space="0" w:color="auto" w:frame="1"/>
                </w:rPr>
                <w:t>General Regulations - Pre-Master's</w:t>
              </w:r>
            </w:hyperlink>
            <w:r w:rsidRPr="00E355A5">
              <w:rPr>
                <w:rFonts w:ascii="Helvetica" w:hAnsi="Helvetica" w:cs="Helvetica"/>
                <w:color w:val="222222"/>
                <w:sz w:val="18"/>
                <w:szCs w:val="18"/>
              </w:rPr>
              <w:t>); or</w:t>
            </w:r>
          </w:p>
          <w:p w14:paraId="7C9C5544" w14:textId="77777777" w:rsidR="00E355A5" w:rsidRPr="00E355A5" w:rsidRDefault="00E355A5" w:rsidP="00E355A5">
            <w:pPr>
              <w:numPr>
                <w:ilvl w:val="1"/>
                <w:numId w:val="9"/>
              </w:numPr>
              <w:spacing w:after="120"/>
              <w:ind w:left="1040"/>
              <w:jc w:val="both"/>
              <w:textAlignment w:val="baseline"/>
              <w:rPr>
                <w:rFonts w:ascii="Helvetica" w:hAnsi="Helvetica" w:cs="Helvetica"/>
                <w:color w:val="222222"/>
                <w:sz w:val="18"/>
                <w:szCs w:val="18"/>
              </w:rPr>
            </w:pPr>
            <w:r w:rsidRPr="00E355A5">
              <w:rPr>
                <w:rFonts w:ascii="Helvetica" w:hAnsi="Helvetica" w:cs="Helvetica"/>
                <w:color w:val="222222"/>
                <w:sz w:val="18"/>
                <w:szCs w:val="18"/>
              </w:rPr>
              <w:t>Canadian institutions empowered by law to grant degrees; or</w:t>
            </w:r>
          </w:p>
          <w:p w14:paraId="14801C79" w14:textId="77777777" w:rsidR="00E355A5" w:rsidRPr="00E355A5" w:rsidRDefault="00E355A5" w:rsidP="00E355A5">
            <w:pPr>
              <w:numPr>
                <w:ilvl w:val="1"/>
                <w:numId w:val="9"/>
              </w:numPr>
              <w:spacing w:after="120"/>
              <w:ind w:left="1040"/>
              <w:jc w:val="both"/>
              <w:textAlignment w:val="baseline"/>
              <w:rPr>
                <w:rFonts w:ascii="Helvetica" w:hAnsi="Helvetica" w:cs="Helvetica"/>
                <w:color w:val="222222"/>
                <w:sz w:val="18"/>
                <w:szCs w:val="18"/>
              </w:rPr>
            </w:pPr>
            <w:r w:rsidRPr="00E355A5">
              <w:rPr>
                <w:rFonts w:ascii="Helvetica" w:hAnsi="Helvetica" w:cs="Helvetica"/>
                <w:color w:val="222222"/>
                <w:sz w:val="18"/>
                <w:szCs w:val="18"/>
              </w:rPr>
              <w:t>Colleges and universities outside Canada which are officially recognized by The Faculty of Graduate Studies.</w:t>
            </w:r>
          </w:p>
          <w:p w14:paraId="11D110B9" w14:textId="77777777" w:rsidR="00E355A5" w:rsidRPr="00E355A5" w:rsidRDefault="00E355A5" w:rsidP="00E355A5">
            <w:pPr>
              <w:pStyle w:val="NormalWeb"/>
              <w:spacing w:before="0" w:beforeAutospacing="0" w:after="120" w:afterAutospacing="0"/>
              <w:jc w:val="both"/>
              <w:textAlignment w:val="baseline"/>
              <w:rPr>
                <w:rFonts w:ascii="Helvetica" w:hAnsi="Helvetica" w:cs="Helvetica"/>
                <w:color w:val="222222"/>
                <w:sz w:val="18"/>
                <w:szCs w:val="18"/>
              </w:rPr>
            </w:pPr>
            <w:r w:rsidRPr="00E355A5">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E355A5" w:rsidRPr="00E355A5" w:rsidRDefault="00E355A5" w:rsidP="00E355A5">
            <w:pPr>
              <w:spacing w:after="120"/>
              <w:jc w:val="both"/>
              <w:rPr>
                <w:rFonts w:ascii="Helvetica" w:hAnsi="Helvetica" w:cs="Helvetica"/>
                <w:b/>
                <w:sz w:val="18"/>
                <w:szCs w:val="18"/>
              </w:rPr>
            </w:pPr>
            <w:r w:rsidRPr="00E355A5">
              <w:rPr>
                <w:rStyle w:val="Strong"/>
                <w:rFonts w:ascii="Helvetica" w:hAnsi="Helvetica" w:cs="Helvetica"/>
                <w:color w:val="222222"/>
                <w:sz w:val="18"/>
                <w:szCs w:val="18"/>
                <w:bdr w:val="none" w:sz="0" w:space="0" w:color="auto" w:frame="1"/>
              </w:rPr>
              <w:t>Note: </w:t>
            </w:r>
            <w:r w:rsidRPr="00E355A5">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C6EB9A6" w14:textId="77777777" w:rsidR="00E355A5" w:rsidRPr="00E355A5" w:rsidRDefault="00E355A5" w:rsidP="00E355A5">
            <w:pPr>
              <w:spacing w:after="120"/>
              <w:rPr>
                <w:rFonts w:ascii="Helvetica" w:hAnsi="Helvetica" w:cs="Helvetica"/>
                <w:sz w:val="18"/>
                <w:szCs w:val="18"/>
              </w:rPr>
            </w:pPr>
          </w:p>
        </w:tc>
      </w:tr>
      <w:tr w:rsidR="00E355A5" w:rsidRPr="00E355A5" w14:paraId="59C0D092" w14:textId="77777777" w:rsidTr="009F7A90">
        <w:tc>
          <w:tcPr>
            <w:tcW w:w="7086" w:type="dxa"/>
            <w:shd w:val="clear" w:color="auto" w:fill="auto"/>
          </w:tcPr>
          <w:p w14:paraId="37100169" w14:textId="77777777" w:rsidR="00E355A5" w:rsidRPr="00E355A5" w:rsidRDefault="00E355A5" w:rsidP="00E355A5">
            <w:pPr>
              <w:spacing w:after="120"/>
              <w:rPr>
                <w:rFonts w:ascii="Helvetica" w:hAnsi="Helvetica" w:cs="Helvetica"/>
                <w:b/>
                <w:bCs/>
                <w:color w:val="000000"/>
                <w:sz w:val="18"/>
                <w:szCs w:val="18"/>
              </w:rPr>
            </w:pPr>
            <w:r w:rsidRPr="00E355A5">
              <w:rPr>
                <w:rFonts w:ascii="Helvetica" w:hAnsi="Helvetica" w:cs="Helvetica"/>
                <w:b/>
                <w:bCs/>
                <w:color w:val="000000"/>
                <w:sz w:val="18"/>
                <w:szCs w:val="18"/>
              </w:rPr>
              <w:t>4.3 Performance in Coursework</w:t>
            </w:r>
          </w:p>
          <w:p w14:paraId="5CF03A17"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Students can consult Student Accessibility Services (SAS) if accommodations are required for coursework (see University’s </w:t>
            </w:r>
            <w:hyperlink r:id="rId84" w:history="1">
              <w:r w:rsidRPr="00E355A5">
                <w:rPr>
                  <w:rStyle w:val="Hyperlink"/>
                  <w:rFonts w:ascii="Helvetica" w:hAnsi="Helvetica" w:cs="Helvetica"/>
                  <w:color w:val="362925"/>
                  <w:sz w:val="18"/>
                  <w:szCs w:val="18"/>
                  <w:bdr w:val="none" w:sz="0" w:space="0" w:color="auto" w:frame="1"/>
                </w:rPr>
                <w:t>Accessibility Policy and Procedures</w:t>
              </w:r>
            </w:hyperlink>
            <w:r w:rsidRPr="00E355A5">
              <w:rPr>
                <w:rFonts w:ascii="Helvetica" w:hAnsi="Helvetica" w:cs="Helvetica"/>
                <w:color w:val="222222"/>
                <w:sz w:val="18"/>
                <w:szCs w:val="18"/>
              </w:rPr>
              <w:t>).</w:t>
            </w:r>
          </w:p>
          <w:p w14:paraId="7C12E3EC"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E355A5" w:rsidRPr="00E355A5" w:rsidRDefault="00E355A5" w:rsidP="00E355A5">
            <w:pPr>
              <w:pStyle w:val="NormalWeb"/>
              <w:spacing w:before="0" w:beforeAutospacing="0" w:after="360" w:afterAutospacing="0"/>
              <w:textAlignment w:val="baseline"/>
              <w:rPr>
                <w:rFonts w:ascii="Helvetica" w:hAnsi="Helvetica" w:cs="Helvetica"/>
                <w:b/>
                <w:bCs/>
                <w:color w:val="222222"/>
                <w:sz w:val="18"/>
                <w:szCs w:val="18"/>
              </w:rPr>
            </w:pPr>
            <w:r w:rsidRPr="00E355A5">
              <w:rPr>
                <w:rFonts w:ascii="Helvetica" w:hAnsi="Helvetica" w:cs="Helvetica"/>
                <w:b/>
                <w:bCs/>
                <w:color w:val="222222"/>
                <w:sz w:val="18"/>
                <w:szCs w:val="18"/>
              </w:rPr>
              <w:t>Requirements for Remedial Action Plan</w:t>
            </w:r>
          </w:p>
          <w:p w14:paraId="7BBED036" w14:textId="158CE398"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E355A5">
              <w:rPr>
                <w:rFonts w:ascii="Helvetica" w:hAnsi="Helvetica" w:cs="Helvetica"/>
                <w:color w:val="222222"/>
                <w:sz w:val="18"/>
                <w:szCs w:val="18"/>
              </w:rPr>
              <w:t>In the event that</w:t>
            </w:r>
            <w:proofErr w:type="gramEnd"/>
            <w:r w:rsidRPr="00E355A5">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Students are usually expected to complete remedial action by the end of the subsequent term.</w:t>
            </w:r>
          </w:p>
          <w:p w14:paraId="4D9ADE46"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5" w:anchor="Lapse-Credit-Courses" w:history="1">
              <w:r w:rsidRPr="00E355A5">
                <w:rPr>
                  <w:rStyle w:val="Hyperlink"/>
                  <w:rFonts w:ascii="Helvetica" w:hAnsi="Helvetica" w:cs="Helvetica"/>
                  <w:color w:val="362925"/>
                  <w:sz w:val="18"/>
                  <w:szCs w:val="18"/>
                  <w:bdr w:val="none" w:sz="0" w:space="0" w:color="auto" w:frame="1"/>
                </w:rPr>
                <w:t>Master's Degree General Regulations</w:t>
              </w:r>
            </w:hyperlink>
            <w:r w:rsidRPr="00E355A5">
              <w:rPr>
                <w:rFonts w:ascii="Helvetica" w:hAnsi="Helvetica" w:cs="Helvetica"/>
                <w:color w:val="222222"/>
                <w:sz w:val="18"/>
                <w:szCs w:val="18"/>
              </w:rPr>
              <w:t> and </w:t>
            </w:r>
            <w:hyperlink r:id="rId86" w:anchor="Lapse-Credit-Courses" w:history="1">
              <w:r w:rsidRPr="00E355A5">
                <w:rPr>
                  <w:rStyle w:val="Hyperlink"/>
                  <w:rFonts w:ascii="Helvetica" w:hAnsi="Helvetica" w:cs="Helvetica"/>
                  <w:color w:val="362925"/>
                  <w:sz w:val="18"/>
                  <w:szCs w:val="18"/>
                  <w:bdr w:val="none" w:sz="0" w:space="0" w:color="auto" w:frame="1"/>
                </w:rPr>
                <w:t>Doctor of Philosophy General Regulations</w:t>
              </w:r>
            </w:hyperlink>
            <w:r w:rsidRPr="00E355A5">
              <w:rPr>
                <w:rFonts w:ascii="Helvetica" w:hAnsi="Helvetica" w:cs="Helvetica"/>
                <w:color w:val="222222"/>
                <w:sz w:val="18"/>
                <w:szCs w:val="18"/>
              </w:rPr>
              <w:t>).</w:t>
            </w:r>
          </w:p>
          <w:p w14:paraId="494E0762" w14:textId="77777777" w:rsidR="00E355A5" w:rsidRPr="00E355A5" w:rsidRDefault="00E355A5" w:rsidP="00E355A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E355A5">
              <w:rPr>
                <w:rStyle w:val="Strong"/>
                <w:rFonts w:ascii="Helvetica" w:hAnsi="Helvetica" w:cs="Helvetica"/>
                <w:color w:val="222222"/>
                <w:sz w:val="18"/>
                <w:szCs w:val="18"/>
                <w:bdr w:val="none" w:sz="0" w:space="0" w:color="auto" w:frame="1"/>
              </w:rPr>
              <w:t>Note:</w:t>
            </w:r>
          </w:p>
          <w:p w14:paraId="517E2047"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0ECC77CE" w14:textId="77777777" w:rsidR="00E355A5" w:rsidRPr="00E355A5" w:rsidRDefault="00E355A5" w:rsidP="00E355A5">
            <w:pPr>
              <w:spacing w:after="120"/>
              <w:rPr>
                <w:rFonts w:ascii="Helvetica" w:hAnsi="Helvetica" w:cs="Helvetica"/>
                <w:sz w:val="18"/>
                <w:szCs w:val="18"/>
              </w:rPr>
            </w:pPr>
          </w:p>
        </w:tc>
      </w:tr>
      <w:tr w:rsidR="00E355A5" w:rsidRPr="00E355A5" w14:paraId="1011A36E" w14:textId="77777777" w:rsidTr="009F7A90">
        <w:tc>
          <w:tcPr>
            <w:tcW w:w="7086" w:type="dxa"/>
            <w:shd w:val="clear" w:color="auto" w:fill="auto"/>
          </w:tcPr>
          <w:p w14:paraId="0FB768C3" w14:textId="77777777" w:rsidR="00E355A5" w:rsidRPr="00E355A5" w:rsidRDefault="00E355A5" w:rsidP="00E355A5">
            <w:pPr>
              <w:spacing w:after="120"/>
              <w:textAlignment w:val="baseline"/>
              <w:outlineLvl w:val="2"/>
              <w:rPr>
                <w:rFonts w:ascii="Helvetica" w:hAnsi="Helvetica" w:cs="Helvetica"/>
                <w:b/>
                <w:bCs/>
                <w:color w:val="222222"/>
                <w:sz w:val="18"/>
                <w:szCs w:val="18"/>
              </w:rPr>
            </w:pPr>
            <w:r w:rsidRPr="00E355A5">
              <w:rPr>
                <w:rFonts w:ascii="Helvetica" w:hAnsi="Helvetica" w:cs="Helvetica"/>
                <w:b/>
                <w:bCs/>
                <w:color w:val="222222"/>
                <w:sz w:val="18"/>
                <w:szCs w:val="18"/>
              </w:rPr>
              <w:t>4.4 Time in Program</w:t>
            </w:r>
          </w:p>
          <w:p w14:paraId="75506C8C" w14:textId="0A3AC45B" w:rsidR="00E355A5" w:rsidRPr="00E355A5" w:rsidRDefault="00E355A5" w:rsidP="00E355A5">
            <w:pPr>
              <w:pStyle w:val="NormalWeb"/>
              <w:spacing w:before="0" w:beforeAutospacing="0" w:after="120" w:afterAutospacing="0"/>
              <w:rPr>
                <w:rStyle w:val="Strong"/>
                <w:rFonts w:ascii="Helvetica" w:hAnsi="Helvetica" w:cs="Helvetica"/>
                <w:color w:val="000000" w:themeColor="text1"/>
                <w:sz w:val="18"/>
                <w:szCs w:val="18"/>
              </w:rPr>
            </w:pPr>
            <w:r w:rsidRPr="00E355A5">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4EE8D19E" w14:textId="77777777" w:rsidR="00E355A5" w:rsidRPr="00E355A5" w:rsidRDefault="00E355A5" w:rsidP="00E355A5">
            <w:pPr>
              <w:spacing w:after="120"/>
              <w:rPr>
                <w:rFonts w:ascii="Helvetica" w:hAnsi="Helvetica" w:cs="Helvetica"/>
                <w:sz w:val="18"/>
                <w:szCs w:val="18"/>
              </w:rPr>
            </w:pPr>
          </w:p>
        </w:tc>
      </w:tr>
      <w:tr w:rsidR="00E355A5" w:rsidRPr="00E355A5" w14:paraId="31AF5D89" w14:textId="77777777" w:rsidTr="009F7A90">
        <w:tc>
          <w:tcPr>
            <w:tcW w:w="7086" w:type="dxa"/>
            <w:shd w:val="clear" w:color="auto" w:fill="auto"/>
          </w:tcPr>
          <w:p w14:paraId="62A1D10B" w14:textId="77777777" w:rsidR="00E355A5" w:rsidRPr="00E355A5" w:rsidRDefault="00E355A5"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themeColor="text1"/>
                <w:sz w:val="18"/>
                <w:szCs w:val="18"/>
              </w:rPr>
              <w:t>4.5 Transfer Credit</w:t>
            </w:r>
          </w:p>
          <w:p w14:paraId="74DD89D4"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E355A5" w:rsidRPr="00E355A5" w:rsidRDefault="00E355A5" w:rsidP="00E355A5">
            <w:pPr>
              <w:numPr>
                <w:ilvl w:val="0"/>
                <w:numId w:val="11"/>
              </w:numPr>
              <w:spacing w:after="120" w:line="259" w:lineRule="auto"/>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E355A5">
              <w:rPr>
                <w:rFonts w:ascii="Helvetica" w:hAnsi="Helvetica" w:cs="Helvetica"/>
                <w:color w:val="222222"/>
                <w:sz w:val="18"/>
                <w:szCs w:val="18"/>
              </w:rPr>
              <w:t>them;</w:t>
            </w:r>
            <w:proofErr w:type="gramEnd"/>
          </w:p>
          <w:p w14:paraId="272512A9" w14:textId="77777777" w:rsidR="00E355A5" w:rsidRPr="00E355A5" w:rsidRDefault="00E355A5" w:rsidP="00E355A5">
            <w:pPr>
              <w:numPr>
                <w:ilvl w:val="0"/>
                <w:numId w:val="11"/>
              </w:numPr>
              <w:spacing w:after="120" w:line="259" w:lineRule="auto"/>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are considered on an individual </w:t>
            </w:r>
            <w:proofErr w:type="gramStart"/>
            <w:r w:rsidRPr="00E355A5">
              <w:rPr>
                <w:rFonts w:ascii="Helvetica" w:hAnsi="Helvetica" w:cs="Helvetica"/>
                <w:color w:val="222222"/>
                <w:sz w:val="18"/>
                <w:szCs w:val="18"/>
              </w:rPr>
              <w:t>basis;</w:t>
            </w:r>
            <w:proofErr w:type="gramEnd"/>
          </w:p>
          <w:p w14:paraId="5449AA32" w14:textId="363F0352" w:rsidR="00E355A5" w:rsidRPr="00E355A5" w:rsidRDefault="00E355A5" w:rsidP="00E355A5">
            <w:pPr>
              <w:numPr>
                <w:ilvl w:val="0"/>
                <w:numId w:val="11"/>
              </w:numPr>
              <w:spacing w:after="120" w:line="259" w:lineRule="auto"/>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cannot usually be used for credit towards another </w:t>
            </w:r>
            <w:proofErr w:type="gramStart"/>
            <w:r w:rsidRPr="00E355A5">
              <w:rPr>
                <w:rFonts w:ascii="Helvetica" w:hAnsi="Helvetica" w:cs="Helvetica"/>
                <w:color w:val="222222"/>
                <w:sz w:val="18"/>
                <w:szCs w:val="18"/>
              </w:rPr>
              <w:t>degree;</w:t>
            </w:r>
            <w:proofErr w:type="gramEnd"/>
          </w:p>
          <w:p w14:paraId="291320F9" w14:textId="77777777" w:rsidR="00E355A5" w:rsidRPr="00E355A5" w:rsidRDefault="00E355A5" w:rsidP="00E355A5">
            <w:pPr>
              <w:numPr>
                <w:ilvl w:val="0"/>
                <w:numId w:val="11"/>
              </w:numPr>
              <w:spacing w:after="120" w:line="259" w:lineRule="auto"/>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E355A5" w:rsidRPr="00E355A5" w:rsidRDefault="00E355A5" w:rsidP="00E355A5">
            <w:pPr>
              <w:spacing w:after="120"/>
              <w:jc w:val="both"/>
              <w:rPr>
                <w:rFonts w:ascii="Helvetica" w:hAnsi="Helvetica" w:cs="Helvetica"/>
                <w:b/>
                <w:sz w:val="18"/>
                <w:szCs w:val="18"/>
              </w:rPr>
            </w:pPr>
            <w:r w:rsidRPr="00E355A5">
              <w:rPr>
                <w:rFonts w:ascii="Helvetica" w:hAnsi="Helvetica" w:cs="Helvetica"/>
                <w:color w:val="222222"/>
                <w:sz w:val="18"/>
                <w:szCs w:val="18"/>
              </w:rPr>
              <w:t>Permission is granted in the form of a </w:t>
            </w:r>
            <w:hyperlink r:id="rId87" w:anchor="unique-program-experiences" w:tgtFrame="_blank" w:history="1">
              <w:r w:rsidRPr="00E355A5">
                <w:rPr>
                  <w:rStyle w:val="Hyperlink"/>
                  <w:rFonts w:ascii="Helvetica" w:hAnsi="Helvetica" w:cs="Helvetica"/>
                  <w:color w:val="362925"/>
                  <w:sz w:val="18"/>
                  <w:szCs w:val="18"/>
                  <w:bdr w:val="none" w:sz="0" w:space="0" w:color="auto" w:frame="1"/>
                </w:rPr>
                <w:t>Letter of Permission</w:t>
              </w:r>
            </w:hyperlink>
            <w:r w:rsidRPr="00E355A5">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2D0D50D6" w14:textId="77777777" w:rsidR="00E355A5" w:rsidRPr="00E355A5" w:rsidRDefault="00E355A5" w:rsidP="00E355A5">
            <w:pPr>
              <w:spacing w:after="120"/>
              <w:rPr>
                <w:rFonts w:ascii="Helvetica" w:hAnsi="Helvetica" w:cs="Helvetica"/>
                <w:sz w:val="18"/>
                <w:szCs w:val="18"/>
              </w:rPr>
            </w:pPr>
          </w:p>
        </w:tc>
      </w:tr>
      <w:tr w:rsidR="00E355A5" w:rsidRPr="00E355A5" w14:paraId="5FBB6326" w14:textId="77777777" w:rsidTr="009F7A90">
        <w:tc>
          <w:tcPr>
            <w:tcW w:w="7086" w:type="dxa"/>
            <w:shd w:val="clear" w:color="auto" w:fill="auto"/>
          </w:tcPr>
          <w:p w14:paraId="15D72A5D" w14:textId="77777777" w:rsidR="00E355A5" w:rsidRPr="00E355A5" w:rsidRDefault="00E355A5" w:rsidP="00E355A5">
            <w:pPr>
              <w:spacing w:after="120"/>
              <w:jc w:val="both"/>
              <w:rPr>
                <w:rFonts w:ascii="Helvetica" w:hAnsi="Helvetica" w:cs="Helvetica"/>
                <w:b/>
                <w:sz w:val="18"/>
                <w:szCs w:val="18"/>
              </w:rPr>
            </w:pPr>
            <w:r w:rsidRPr="00E355A5">
              <w:rPr>
                <w:rFonts w:ascii="Helvetica" w:hAnsi="Helvetica" w:cs="Helvetica"/>
                <w:b/>
                <w:sz w:val="18"/>
                <w:szCs w:val="18"/>
              </w:rPr>
              <w:t>4.6 Recognition for Credit</w:t>
            </w:r>
          </w:p>
          <w:p w14:paraId="7286E760" w14:textId="6DC91410" w:rsidR="00E355A5" w:rsidRPr="00E355A5" w:rsidRDefault="00E355A5" w:rsidP="00E355A5">
            <w:pPr>
              <w:spacing w:after="120"/>
              <w:jc w:val="both"/>
              <w:rPr>
                <w:rFonts w:ascii="Helvetica" w:hAnsi="Helvetica" w:cs="Helvetica"/>
                <w:sz w:val="18"/>
                <w:szCs w:val="18"/>
              </w:rPr>
            </w:pPr>
            <w:r w:rsidRPr="00E355A5">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E355A5">
                <w:rPr>
                  <w:rStyle w:val="Hyperlink"/>
                  <w:rFonts w:ascii="Helvetica" w:hAnsi="Helvetica" w:cs="Helvetica"/>
                  <w:sz w:val="18"/>
                  <w:szCs w:val="18"/>
                </w:rPr>
                <w:t>Certificate and Diploma Framework</w:t>
              </w:r>
            </w:hyperlink>
            <w:r w:rsidRPr="00E355A5">
              <w:rPr>
                <w:rFonts w:ascii="Helvetica" w:hAnsi="Helvetica" w:cs="Helvetica"/>
                <w:sz w:val="18"/>
                <w:szCs w:val="18"/>
              </w:rPr>
              <w:t>) into Graduate Diplomas or graduate degree programs in same or related fields of study.</w:t>
            </w:r>
          </w:p>
        </w:tc>
        <w:tc>
          <w:tcPr>
            <w:tcW w:w="4254" w:type="dxa"/>
          </w:tcPr>
          <w:p w14:paraId="087B7912" w14:textId="77777777" w:rsidR="00E355A5" w:rsidRPr="00E355A5" w:rsidRDefault="00E355A5" w:rsidP="00E355A5">
            <w:pPr>
              <w:spacing w:after="120"/>
              <w:rPr>
                <w:rFonts w:ascii="Helvetica" w:hAnsi="Helvetica" w:cs="Helvetica"/>
                <w:sz w:val="18"/>
                <w:szCs w:val="18"/>
              </w:rPr>
            </w:pPr>
          </w:p>
        </w:tc>
      </w:tr>
      <w:tr w:rsidR="00E355A5" w:rsidRPr="00E355A5" w14:paraId="22FAE195" w14:textId="77777777" w:rsidTr="009F7A90">
        <w:tc>
          <w:tcPr>
            <w:tcW w:w="7086" w:type="dxa"/>
            <w:shd w:val="clear" w:color="auto" w:fill="auto"/>
          </w:tcPr>
          <w:p w14:paraId="76C74590" w14:textId="77777777" w:rsidR="00E355A5" w:rsidRPr="00E355A5" w:rsidRDefault="00E355A5" w:rsidP="00E355A5">
            <w:pPr>
              <w:spacing w:after="120"/>
              <w:jc w:val="both"/>
              <w:rPr>
                <w:rFonts w:ascii="Helvetica" w:hAnsi="Helvetica" w:cs="Helvetica"/>
                <w:b/>
                <w:sz w:val="18"/>
                <w:szCs w:val="18"/>
              </w:rPr>
            </w:pPr>
            <w:r w:rsidRPr="00E355A5">
              <w:rPr>
                <w:rFonts w:ascii="Helvetica" w:hAnsi="Helvetica" w:cs="Helvetica"/>
                <w:b/>
                <w:sz w:val="18"/>
                <w:szCs w:val="18"/>
              </w:rPr>
              <w:t>SECTION 5: General Regulations: Diploma</w:t>
            </w:r>
          </w:p>
          <w:p w14:paraId="55C4A2D1" w14:textId="77777777" w:rsidR="00E355A5" w:rsidRPr="00E355A5" w:rsidRDefault="00E355A5" w:rsidP="00E355A5">
            <w:pPr>
              <w:autoSpaceDE w:val="0"/>
              <w:autoSpaceDN w:val="0"/>
              <w:adjustRightInd w:val="0"/>
              <w:rPr>
                <w:rFonts w:ascii="Helvetica" w:hAnsi="Helvetica" w:cs="Helvetica"/>
                <w:b/>
                <w:bCs/>
                <w:sz w:val="18"/>
                <w:szCs w:val="18"/>
              </w:rPr>
            </w:pPr>
            <w:r w:rsidRPr="00E355A5">
              <w:rPr>
                <w:rFonts w:ascii="Helvetica" w:hAnsi="Helvetica" w:cs="Helvetica"/>
                <w:b/>
                <w:bCs/>
                <w:sz w:val="18"/>
                <w:szCs w:val="18"/>
              </w:rPr>
              <w:t>5.1 Program Requirements</w:t>
            </w:r>
          </w:p>
          <w:p w14:paraId="73A70F5A" w14:textId="77777777" w:rsidR="00E355A5" w:rsidRPr="00E355A5" w:rsidRDefault="00E355A5" w:rsidP="00E355A5">
            <w:pPr>
              <w:autoSpaceDE w:val="0"/>
              <w:autoSpaceDN w:val="0"/>
              <w:adjustRightInd w:val="0"/>
              <w:rPr>
                <w:rFonts w:ascii="Helvetica" w:hAnsi="Helvetica" w:cs="Helvetica"/>
                <w:sz w:val="18"/>
                <w:szCs w:val="18"/>
              </w:rPr>
            </w:pPr>
          </w:p>
          <w:p w14:paraId="6B04F152" w14:textId="77777777" w:rsidR="00E355A5" w:rsidRPr="00E355A5" w:rsidRDefault="00E355A5" w:rsidP="00E355A5">
            <w:pPr>
              <w:autoSpaceDE w:val="0"/>
              <w:autoSpaceDN w:val="0"/>
              <w:adjustRightInd w:val="0"/>
              <w:rPr>
                <w:rFonts w:ascii="Helvetica" w:hAnsi="Helvetica" w:cs="Helvetica"/>
                <w:color w:val="222222"/>
                <w:sz w:val="18"/>
                <w:szCs w:val="18"/>
                <w:shd w:val="clear" w:color="auto" w:fill="FFFFFF"/>
              </w:rPr>
            </w:pPr>
            <w:r w:rsidRPr="00E355A5">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E355A5" w:rsidRPr="00E355A5" w:rsidRDefault="00E355A5" w:rsidP="00E355A5">
            <w:pPr>
              <w:spacing w:after="120"/>
              <w:jc w:val="both"/>
              <w:rPr>
                <w:rFonts w:ascii="Helvetica" w:hAnsi="Helvetica" w:cs="Helvetica"/>
                <w:b/>
                <w:bCs/>
                <w:color w:val="000000"/>
                <w:sz w:val="18"/>
                <w:szCs w:val="18"/>
                <w:lang w:eastAsia="en-CA"/>
              </w:rPr>
            </w:pPr>
          </w:p>
          <w:p w14:paraId="086C2F7B" w14:textId="46AEF5D3" w:rsidR="00E355A5" w:rsidRPr="00E355A5" w:rsidRDefault="00E355A5" w:rsidP="00E355A5">
            <w:pPr>
              <w:autoSpaceDE w:val="0"/>
              <w:autoSpaceDN w:val="0"/>
              <w:adjustRightInd w:val="0"/>
              <w:rPr>
                <w:rFonts w:ascii="Helvetica" w:hAnsi="Helvetica" w:cs="Helvetica"/>
                <w:color w:val="222222"/>
                <w:sz w:val="18"/>
                <w:szCs w:val="18"/>
                <w:shd w:val="clear" w:color="auto" w:fill="FFFFFF"/>
              </w:rPr>
            </w:pPr>
            <w:r w:rsidRPr="00E355A5">
              <w:rPr>
                <w:rFonts w:ascii="Helvetica" w:hAnsi="Helvetica" w:cs="Helvetica"/>
                <w:color w:val="222222"/>
                <w:sz w:val="18"/>
                <w:szCs w:val="18"/>
              </w:rPr>
              <w:t>All students should consult department/unit supplementary regulations for specific details regarding a particular Graduate Diploma.</w:t>
            </w:r>
            <w:r w:rsidRPr="00E355A5">
              <w:rPr>
                <w:rFonts w:ascii="Helvetica" w:hAnsi="Helvetica" w:cs="Helvetica"/>
                <w:color w:val="222222"/>
                <w:sz w:val="18"/>
                <w:szCs w:val="18"/>
                <w:shd w:val="clear" w:color="auto" w:fill="FFFFFF"/>
              </w:rPr>
              <w:t xml:space="preserve"> </w:t>
            </w:r>
          </w:p>
        </w:tc>
        <w:tc>
          <w:tcPr>
            <w:tcW w:w="4254" w:type="dxa"/>
          </w:tcPr>
          <w:p w14:paraId="542416B0" w14:textId="77777777" w:rsidR="00E355A5" w:rsidRPr="00E355A5" w:rsidRDefault="00E355A5" w:rsidP="00E355A5">
            <w:pPr>
              <w:spacing w:after="120"/>
              <w:rPr>
                <w:rFonts w:ascii="Helvetica" w:hAnsi="Helvetica" w:cs="Helvetica"/>
                <w:sz w:val="18"/>
                <w:szCs w:val="18"/>
              </w:rPr>
            </w:pPr>
          </w:p>
        </w:tc>
      </w:tr>
      <w:tr w:rsidR="00E355A5" w:rsidRPr="00E355A5" w14:paraId="149838E7" w14:textId="77777777" w:rsidTr="009F7A90">
        <w:tc>
          <w:tcPr>
            <w:tcW w:w="7086" w:type="dxa"/>
            <w:shd w:val="clear" w:color="auto" w:fill="auto"/>
          </w:tcPr>
          <w:p w14:paraId="6CE4CCAD" w14:textId="77777777" w:rsidR="00E355A5" w:rsidRPr="00E355A5" w:rsidRDefault="00E355A5" w:rsidP="00E355A5">
            <w:pPr>
              <w:spacing w:after="120"/>
              <w:jc w:val="both"/>
              <w:rPr>
                <w:rStyle w:val="Strong"/>
                <w:rFonts w:ascii="Helvetica" w:hAnsi="Helvetica" w:cs="Helvetica"/>
                <w:b w:val="0"/>
                <w:bCs w:val="0"/>
                <w:color w:val="000000"/>
                <w:sz w:val="18"/>
                <w:szCs w:val="18"/>
                <w:lang w:eastAsia="en-CA"/>
              </w:rPr>
            </w:pPr>
            <w:r w:rsidRPr="00E355A5">
              <w:rPr>
                <w:rFonts w:ascii="Helvetica" w:hAnsi="Helvetica" w:cs="Helvetica"/>
                <w:b/>
                <w:bCs/>
                <w:color w:val="000000" w:themeColor="text1"/>
                <w:sz w:val="18"/>
                <w:szCs w:val="18"/>
                <w:lang w:eastAsia="en-CA"/>
              </w:rPr>
              <w:t>5.2 Admission</w:t>
            </w:r>
            <w:r w:rsidRPr="00E355A5">
              <w:rPr>
                <w:rFonts w:ascii="Helvetica" w:hAnsi="Helvetica" w:cs="Helvetica"/>
                <w:color w:val="000000" w:themeColor="text1"/>
                <w:sz w:val="18"/>
                <w:szCs w:val="18"/>
                <w:lang w:eastAsia="en-CA"/>
              </w:rPr>
              <w:t xml:space="preserve"> </w:t>
            </w:r>
          </w:p>
          <w:p w14:paraId="208D0575"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E355A5" w:rsidRPr="00E355A5" w:rsidRDefault="00E355A5" w:rsidP="00E355A5">
            <w:pPr>
              <w:numPr>
                <w:ilvl w:val="0"/>
                <w:numId w:val="9"/>
              </w:numPr>
              <w:spacing w:after="120"/>
              <w:ind w:left="680"/>
              <w:textAlignment w:val="baseline"/>
              <w:rPr>
                <w:rFonts w:ascii="Helvetica" w:hAnsi="Helvetica" w:cs="Helvetica"/>
                <w:color w:val="222222"/>
                <w:sz w:val="18"/>
                <w:szCs w:val="18"/>
              </w:rPr>
            </w:pPr>
            <w:r w:rsidRPr="00E355A5">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E355A5" w:rsidRPr="00E355A5" w:rsidRDefault="00E355A5" w:rsidP="00E355A5">
            <w:pPr>
              <w:numPr>
                <w:ilvl w:val="1"/>
                <w:numId w:val="9"/>
              </w:numPr>
              <w:spacing w:after="120"/>
              <w:ind w:left="1040"/>
              <w:textAlignment w:val="baseline"/>
              <w:rPr>
                <w:rFonts w:ascii="Helvetica" w:hAnsi="Helvetica" w:cs="Helvetica"/>
                <w:color w:val="222222"/>
                <w:sz w:val="18"/>
                <w:szCs w:val="18"/>
              </w:rPr>
            </w:pPr>
            <w:r w:rsidRPr="00E355A5">
              <w:rPr>
                <w:rFonts w:ascii="Helvetica" w:hAnsi="Helvetica" w:cs="Helvetica"/>
                <w:color w:val="222222"/>
                <w:sz w:val="18"/>
                <w:szCs w:val="18"/>
              </w:rPr>
              <w:t>Canadian institutions empowered by law to grant degrees; or</w:t>
            </w:r>
          </w:p>
          <w:p w14:paraId="09AEF104" w14:textId="77777777" w:rsidR="00E355A5" w:rsidRPr="00E355A5" w:rsidRDefault="00E355A5" w:rsidP="00E355A5">
            <w:pPr>
              <w:numPr>
                <w:ilvl w:val="1"/>
                <w:numId w:val="9"/>
              </w:numPr>
              <w:spacing w:after="120"/>
              <w:ind w:left="1040"/>
              <w:textAlignment w:val="baseline"/>
              <w:rPr>
                <w:rFonts w:ascii="Helvetica" w:hAnsi="Helvetica" w:cs="Helvetica"/>
                <w:color w:val="222222"/>
                <w:sz w:val="18"/>
                <w:szCs w:val="18"/>
              </w:rPr>
            </w:pPr>
            <w:r w:rsidRPr="00E355A5">
              <w:rPr>
                <w:rFonts w:ascii="Helvetica" w:hAnsi="Helvetica" w:cs="Helvetica"/>
                <w:color w:val="222222"/>
                <w:sz w:val="18"/>
                <w:szCs w:val="18"/>
              </w:rPr>
              <w:t>Colleges and universities outside Canada which are officially recognized by the Faculty of Graduate Studies.</w:t>
            </w:r>
          </w:p>
          <w:p w14:paraId="1760DBCE" w14:textId="77777777" w:rsidR="00E355A5" w:rsidRPr="00E355A5" w:rsidRDefault="00E355A5" w:rsidP="00E355A5">
            <w:pPr>
              <w:numPr>
                <w:ilvl w:val="0"/>
                <w:numId w:val="9"/>
              </w:numPr>
              <w:spacing w:after="120"/>
              <w:ind w:left="680"/>
              <w:textAlignment w:val="baseline"/>
              <w:rPr>
                <w:rFonts w:ascii="Helvetica" w:hAnsi="Helvetica" w:cs="Helvetica"/>
                <w:color w:val="222222"/>
                <w:sz w:val="18"/>
                <w:szCs w:val="18"/>
              </w:rPr>
            </w:pPr>
            <w:r w:rsidRPr="00E355A5">
              <w:rPr>
                <w:rFonts w:ascii="Helvetica" w:hAnsi="Helvetica" w:cs="Helvetica"/>
                <w:color w:val="222222"/>
                <w:sz w:val="18"/>
                <w:szCs w:val="18"/>
              </w:rPr>
              <w:t>Graduates from first-cycle Bologna compliant degrees.</w:t>
            </w:r>
          </w:p>
          <w:p w14:paraId="79DD2DE5" w14:textId="77777777" w:rsidR="00E355A5" w:rsidRPr="00E355A5" w:rsidRDefault="00E355A5" w:rsidP="00E355A5">
            <w:pPr>
              <w:numPr>
                <w:ilvl w:val="0"/>
                <w:numId w:val="9"/>
              </w:numPr>
              <w:spacing w:after="120"/>
              <w:ind w:left="680"/>
              <w:textAlignment w:val="baseline"/>
              <w:rPr>
                <w:rFonts w:ascii="Helvetica" w:hAnsi="Helvetica" w:cs="Helvetica"/>
                <w:color w:val="222222"/>
                <w:sz w:val="18"/>
                <w:szCs w:val="18"/>
              </w:rPr>
            </w:pPr>
            <w:r w:rsidRPr="00E355A5">
              <w:rPr>
                <w:rFonts w:ascii="Helvetica" w:hAnsi="Helvetica" w:cs="Helvetica"/>
                <w:color w:val="222222"/>
                <w:sz w:val="18"/>
                <w:szCs w:val="18"/>
              </w:rPr>
              <w:t>Students who have completed a Pre-</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program from:</w:t>
            </w:r>
          </w:p>
          <w:p w14:paraId="3536B602" w14:textId="77777777" w:rsidR="00E355A5" w:rsidRPr="00E355A5" w:rsidRDefault="00E355A5" w:rsidP="00E355A5">
            <w:pPr>
              <w:numPr>
                <w:ilvl w:val="1"/>
                <w:numId w:val="9"/>
              </w:numPr>
              <w:spacing w:after="120"/>
              <w:ind w:left="1040"/>
              <w:textAlignment w:val="baseline"/>
              <w:rPr>
                <w:rFonts w:ascii="Helvetica" w:hAnsi="Helvetica" w:cs="Helvetica"/>
                <w:color w:val="222222"/>
                <w:sz w:val="18"/>
                <w:szCs w:val="18"/>
              </w:rPr>
            </w:pPr>
            <w:r w:rsidRPr="00E355A5">
              <w:rPr>
                <w:rFonts w:ascii="Helvetica" w:hAnsi="Helvetica" w:cs="Helvetica"/>
                <w:color w:val="222222"/>
                <w:sz w:val="18"/>
                <w:szCs w:val="18"/>
              </w:rPr>
              <w:t>The University of Manitoba (see </w:t>
            </w:r>
            <w:hyperlink r:id="rId89" w:history="1">
              <w:r w:rsidRPr="00E355A5">
                <w:rPr>
                  <w:rStyle w:val="Hyperlink"/>
                  <w:rFonts w:ascii="Helvetica" w:hAnsi="Helvetica" w:cs="Helvetica"/>
                  <w:color w:val="362925"/>
                  <w:sz w:val="18"/>
                  <w:szCs w:val="18"/>
                  <w:bdr w:val="none" w:sz="0" w:space="0" w:color="auto" w:frame="1"/>
                </w:rPr>
                <w:t>General Regulations - Pre-Master's</w:t>
              </w:r>
            </w:hyperlink>
            <w:r w:rsidRPr="00E355A5">
              <w:rPr>
                <w:rFonts w:ascii="Helvetica" w:hAnsi="Helvetica" w:cs="Helvetica"/>
                <w:color w:val="222222"/>
                <w:sz w:val="18"/>
                <w:szCs w:val="18"/>
              </w:rPr>
              <w:t>); or</w:t>
            </w:r>
          </w:p>
          <w:p w14:paraId="0EF14279" w14:textId="77777777" w:rsidR="00E355A5" w:rsidRPr="00E355A5" w:rsidRDefault="00E355A5" w:rsidP="00E355A5">
            <w:pPr>
              <w:numPr>
                <w:ilvl w:val="1"/>
                <w:numId w:val="9"/>
              </w:numPr>
              <w:spacing w:after="120"/>
              <w:ind w:left="1040"/>
              <w:textAlignment w:val="baseline"/>
              <w:rPr>
                <w:rFonts w:ascii="Helvetica" w:hAnsi="Helvetica" w:cs="Helvetica"/>
                <w:color w:val="222222"/>
                <w:sz w:val="18"/>
                <w:szCs w:val="18"/>
              </w:rPr>
            </w:pPr>
            <w:r w:rsidRPr="00E355A5">
              <w:rPr>
                <w:rFonts w:ascii="Helvetica" w:hAnsi="Helvetica" w:cs="Helvetica"/>
                <w:color w:val="222222"/>
                <w:sz w:val="18"/>
                <w:szCs w:val="18"/>
              </w:rPr>
              <w:t>Canadian institutions empowered by law to grant degrees; or</w:t>
            </w:r>
          </w:p>
          <w:p w14:paraId="588FC3F8" w14:textId="77777777" w:rsidR="00E355A5" w:rsidRPr="00E355A5" w:rsidRDefault="00E355A5" w:rsidP="00E355A5">
            <w:pPr>
              <w:numPr>
                <w:ilvl w:val="1"/>
                <w:numId w:val="9"/>
              </w:numPr>
              <w:spacing w:after="120"/>
              <w:ind w:left="1040"/>
              <w:textAlignment w:val="baseline"/>
              <w:rPr>
                <w:rFonts w:ascii="Helvetica" w:hAnsi="Helvetica" w:cs="Helvetica"/>
                <w:color w:val="222222"/>
                <w:sz w:val="18"/>
                <w:szCs w:val="18"/>
              </w:rPr>
            </w:pPr>
            <w:r w:rsidRPr="00E355A5">
              <w:rPr>
                <w:rFonts w:ascii="Helvetica" w:hAnsi="Helvetica" w:cs="Helvetica"/>
                <w:color w:val="222222"/>
                <w:sz w:val="18"/>
                <w:szCs w:val="18"/>
              </w:rPr>
              <w:t>Colleges and universities outside Canada which are officially recognized by The Faculty of Graduate Studies.</w:t>
            </w:r>
          </w:p>
          <w:p w14:paraId="1E5DDAC9"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Style w:val="Strong"/>
                <w:rFonts w:ascii="Helvetica" w:hAnsi="Helvetica" w:cs="Helvetica"/>
                <w:color w:val="222222"/>
                <w:sz w:val="18"/>
                <w:szCs w:val="18"/>
                <w:bdr w:val="none" w:sz="0" w:space="0" w:color="auto" w:frame="1"/>
              </w:rPr>
              <w:t>Note: </w:t>
            </w:r>
            <w:r w:rsidRPr="00E355A5">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CA3FA3C" w14:textId="77777777" w:rsidR="00E355A5" w:rsidRPr="00E355A5" w:rsidRDefault="00E355A5" w:rsidP="00E355A5">
            <w:pPr>
              <w:spacing w:after="120"/>
              <w:rPr>
                <w:rFonts w:ascii="Helvetica" w:hAnsi="Helvetica" w:cs="Helvetica"/>
                <w:sz w:val="18"/>
                <w:szCs w:val="18"/>
              </w:rPr>
            </w:pPr>
          </w:p>
        </w:tc>
      </w:tr>
      <w:tr w:rsidR="00E355A5" w:rsidRPr="00E355A5" w14:paraId="7602C6FA" w14:textId="77777777" w:rsidTr="009F7A90">
        <w:tc>
          <w:tcPr>
            <w:tcW w:w="7086" w:type="dxa"/>
            <w:shd w:val="clear" w:color="auto" w:fill="auto"/>
          </w:tcPr>
          <w:p w14:paraId="5A444D82" w14:textId="77777777" w:rsidR="00E355A5" w:rsidRPr="00E355A5" w:rsidRDefault="00E355A5" w:rsidP="00E355A5">
            <w:pPr>
              <w:spacing w:after="120"/>
              <w:rPr>
                <w:rFonts w:ascii="Helvetica" w:hAnsi="Helvetica" w:cs="Helvetica"/>
                <w:b/>
                <w:bCs/>
                <w:color w:val="000000"/>
                <w:sz w:val="18"/>
                <w:szCs w:val="18"/>
              </w:rPr>
            </w:pPr>
            <w:r w:rsidRPr="00E355A5">
              <w:rPr>
                <w:rFonts w:ascii="Helvetica" w:hAnsi="Helvetica" w:cs="Helvetica"/>
                <w:b/>
                <w:bCs/>
                <w:color w:val="000000"/>
                <w:sz w:val="18"/>
                <w:szCs w:val="18"/>
              </w:rPr>
              <w:t>5.3 Performance in Coursework</w:t>
            </w:r>
          </w:p>
          <w:p w14:paraId="6F2C2D75" w14:textId="77777777" w:rsidR="00E355A5" w:rsidRPr="00E355A5" w:rsidRDefault="00E355A5" w:rsidP="00E355A5">
            <w:pPr>
              <w:rPr>
                <w:rFonts w:ascii="Helvetica" w:hAnsi="Helvetica" w:cs="Helvetica"/>
                <w:sz w:val="18"/>
                <w:szCs w:val="18"/>
              </w:rPr>
            </w:pPr>
            <w:r w:rsidRPr="00E355A5">
              <w:rPr>
                <w:rFonts w:ascii="Helvetica" w:hAnsi="Helvetica" w:cs="Helvetica"/>
                <w:color w:val="222222"/>
                <w:sz w:val="18"/>
                <w:szCs w:val="18"/>
              </w:rPr>
              <w:t>Students can consult Student Accessibility Services (SAS) if accommodations are required for coursework (see University’s </w:t>
            </w:r>
            <w:hyperlink r:id="rId90" w:history="1">
              <w:r w:rsidRPr="00E355A5">
                <w:rPr>
                  <w:rStyle w:val="Hyperlink"/>
                  <w:rFonts w:ascii="Helvetica" w:hAnsi="Helvetica" w:cs="Helvetica"/>
                  <w:color w:val="362925"/>
                  <w:sz w:val="18"/>
                  <w:szCs w:val="18"/>
                  <w:bdr w:val="none" w:sz="0" w:space="0" w:color="auto" w:frame="1"/>
                </w:rPr>
                <w:t>Accessibility Policy and Procedures</w:t>
              </w:r>
            </w:hyperlink>
            <w:r w:rsidRPr="00E355A5">
              <w:rPr>
                <w:rFonts w:ascii="Helvetica" w:hAnsi="Helvetica" w:cs="Helvetica"/>
                <w:color w:val="222222"/>
                <w:sz w:val="18"/>
                <w:szCs w:val="18"/>
              </w:rPr>
              <w:t>).</w:t>
            </w:r>
          </w:p>
          <w:p w14:paraId="35975187"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E355A5">
              <w:rPr>
                <w:rFonts w:ascii="Helvetica" w:hAnsi="Helvetica" w:cs="Helvetica"/>
                <w:color w:val="222222"/>
                <w:sz w:val="18"/>
                <w:szCs w:val="18"/>
              </w:rPr>
              <w:t>In the event that</w:t>
            </w:r>
            <w:proofErr w:type="gramEnd"/>
            <w:r w:rsidRPr="00E355A5">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Students are usually expected to complete remedial action by the end of the subsequent term.</w:t>
            </w:r>
          </w:p>
          <w:p w14:paraId="7AC17B67"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E355A5">
                <w:rPr>
                  <w:rStyle w:val="Hyperlink"/>
                  <w:rFonts w:ascii="Helvetica" w:hAnsi="Helvetica" w:cs="Helvetica"/>
                  <w:color w:val="362925"/>
                  <w:sz w:val="18"/>
                  <w:szCs w:val="18"/>
                  <w:bdr w:val="none" w:sz="0" w:space="0" w:color="auto" w:frame="1"/>
                </w:rPr>
                <w:t>Master's Degree General Regulations</w:t>
              </w:r>
            </w:hyperlink>
            <w:r w:rsidRPr="00E355A5">
              <w:rPr>
                <w:rFonts w:ascii="Helvetica" w:hAnsi="Helvetica" w:cs="Helvetica"/>
                <w:color w:val="222222"/>
                <w:sz w:val="18"/>
                <w:szCs w:val="18"/>
              </w:rPr>
              <w:t> and </w:t>
            </w:r>
            <w:hyperlink r:id="rId92" w:anchor="Lapse-Credit-Courses" w:history="1">
              <w:r w:rsidRPr="00E355A5">
                <w:rPr>
                  <w:rStyle w:val="Hyperlink"/>
                  <w:rFonts w:ascii="Helvetica" w:hAnsi="Helvetica" w:cs="Helvetica"/>
                  <w:color w:val="362925"/>
                  <w:sz w:val="18"/>
                  <w:szCs w:val="18"/>
                  <w:bdr w:val="none" w:sz="0" w:space="0" w:color="auto" w:frame="1"/>
                </w:rPr>
                <w:t>Doctor of Philosophy General Regulations</w:t>
              </w:r>
            </w:hyperlink>
            <w:r w:rsidRPr="00E355A5">
              <w:rPr>
                <w:rFonts w:ascii="Helvetica" w:hAnsi="Helvetica" w:cs="Helvetica"/>
                <w:color w:val="222222"/>
                <w:sz w:val="18"/>
                <w:szCs w:val="18"/>
              </w:rPr>
              <w:t>).</w:t>
            </w:r>
          </w:p>
          <w:p w14:paraId="6BA8279C" w14:textId="77777777" w:rsidR="00E355A5" w:rsidRPr="00E355A5" w:rsidRDefault="00E355A5" w:rsidP="00E355A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E355A5">
              <w:rPr>
                <w:rStyle w:val="Strong"/>
                <w:rFonts w:ascii="Helvetica" w:hAnsi="Helvetica" w:cs="Helvetica"/>
                <w:color w:val="222222"/>
                <w:sz w:val="18"/>
                <w:szCs w:val="18"/>
                <w:bdr w:val="none" w:sz="0" w:space="0" w:color="auto" w:frame="1"/>
              </w:rPr>
              <w:lastRenderedPageBreak/>
              <w:t>Note:</w:t>
            </w:r>
          </w:p>
          <w:p w14:paraId="2D047BFE"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1512C427" w14:textId="77777777" w:rsidR="00E355A5" w:rsidRPr="00E355A5" w:rsidRDefault="00E355A5" w:rsidP="00E355A5">
            <w:pPr>
              <w:spacing w:after="120"/>
              <w:rPr>
                <w:rFonts w:ascii="Helvetica" w:hAnsi="Helvetica" w:cs="Helvetica"/>
                <w:sz w:val="18"/>
                <w:szCs w:val="18"/>
              </w:rPr>
            </w:pPr>
          </w:p>
        </w:tc>
      </w:tr>
      <w:tr w:rsidR="00E355A5" w:rsidRPr="00E355A5" w14:paraId="54CDE928" w14:textId="77777777" w:rsidTr="009F7A90">
        <w:tc>
          <w:tcPr>
            <w:tcW w:w="7086" w:type="dxa"/>
            <w:shd w:val="clear" w:color="auto" w:fill="auto"/>
          </w:tcPr>
          <w:p w14:paraId="55C174F8" w14:textId="77777777" w:rsidR="00E355A5" w:rsidRPr="00E355A5" w:rsidRDefault="00E355A5" w:rsidP="00E355A5">
            <w:pPr>
              <w:spacing w:after="120"/>
              <w:textAlignment w:val="baseline"/>
              <w:outlineLvl w:val="2"/>
              <w:rPr>
                <w:rFonts w:ascii="Helvetica" w:hAnsi="Helvetica" w:cs="Helvetica"/>
                <w:b/>
                <w:bCs/>
                <w:color w:val="222222"/>
                <w:sz w:val="18"/>
                <w:szCs w:val="18"/>
              </w:rPr>
            </w:pPr>
            <w:r w:rsidRPr="00E355A5">
              <w:rPr>
                <w:rFonts w:ascii="Helvetica" w:hAnsi="Helvetica" w:cs="Helvetica"/>
                <w:b/>
                <w:bCs/>
                <w:color w:val="222222"/>
                <w:sz w:val="18"/>
                <w:szCs w:val="18"/>
              </w:rPr>
              <w:t>5.4 Time in Program</w:t>
            </w:r>
          </w:p>
          <w:p w14:paraId="44F6E5E8" w14:textId="74FC11C7" w:rsidR="00E355A5" w:rsidRPr="00E355A5" w:rsidRDefault="00E355A5" w:rsidP="00E355A5">
            <w:pPr>
              <w:spacing w:after="360"/>
              <w:textAlignment w:val="baseline"/>
              <w:rPr>
                <w:rFonts w:ascii="Helvetica" w:hAnsi="Helvetica" w:cs="Helvetica"/>
                <w:color w:val="222222"/>
                <w:sz w:val="18"/>
                <w:szCs w:val="18"/>
              </w:rPr>
            </w:pPr>
            <w:r w:rsidRPr="00E355A5">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E355A5">
                <w:rPr>
                  <w:rStyle w:val="Hyperlink"/>
                  <w:rFonts w:ascii="Helvetica" w:hAnsi="Helvetica" w:cs="Helvetica"/>
                  <w:color w:val="362925"/>
                  <w:sz w:val="18"/>
                  <w:szCs w:val="18"/>
                  <w:bdr w:val="none" w:sz="0" w:space="0" w:color="auto" w:frame="1"/>
                </w:rPr>
                <w:t>Student Status/Categories of Students</w:t>
              </w:r>
            </w:hyperlink>
            <w:r w:rsidRPr="00E355A5">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527B5F8E" w14:textId="77777777" w:rsidR="00E355A5" w:rsidRPr="00E355A5" w:rsidRDefault="00E355A5" w:rsidP="00E355A5">
            <w:pPr>
              <w:spacing w:after="120"/>
              <w:rPr>
                <w:rFonts w:ascii="Helvetica" w:hAnsi="Helvetica" w:cs="Helvetica"/>
                <w:sz w:val="18"/>
                <w:szCs w:val="18"/>
              </w:rPr>
            </w:pPr>
          </w:p>
        </w:tc>
      </w:tr>
      <w:tr w:rsidR="00E355A5" w:rsidRPr="00E355A5" w14:paraId="46A5EE56" w14:textId="77777777" w:rsidTr="009F7A90">
        <w:tc>
          <w:tcPr>
            <w:tcW w:w="7086" w:type="dxa"/>
            <w:shd w:val="clear" w:color="auto" w:fill="auto"/>
          </w:tcPr>
          <w:p w14:paraId="601C2F1A" w14:textId="77777777" w:rsidR="00E355A5" w:rsidRPr="00E355A5" w:rsidRDefault="00E355A5"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5.5 Transfer Credit</w:t>
            </w:r>
          </w:p>
          <w:p w14:paraId="3447E3E5"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E355A5" w:rsidRPr="00E355A5" w:rsidRDefault="00E355A5" w:rsidP="00E355A5">
            <w:pPr>
              <w:numPr>
                <w:ilvl w:val="0"/>
                <w:numId w:val="11"/>
              </w:numPr>
              <w:spacing w:after="120" w:line="259" w:lineRule="auto"/>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E355A5">
              <w:rPr>
                <w:rFonts w:ascii="Helvetica" w:hAnsi="Helvetica" w:cs="Helvetica"/>
                <w:color w:val="222222"/>
                <w:sz w:val="18"/>
                <w:szCs w:val="18"/>
              </w:rPr>
              <w:t>them;</w:t>
            </w:r>
            <w:proofErr w:type="gramEnd"/>
          </w:p>
          <w:p w14:paraId="7492C17E" w14:textId="77777777" w:rsidR="00E355A5" w:rsidRPr="00E355A5" w:rsidRDefault="00E355A5" w:rsidP="00E355A5">
            <w:pPr>
              <w:numPr>
                <w:ilvl w:val="0"/>
                <w:numId w:val="11"/>
              </w:numPr>
              <w:spacing w:after="120" w:line="259" w:lineRule="auto"/>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are considered on an individual </w:t>
            </w:r>
            <w:proofErr w:type="gramStart"/>
            <w:r w:rsidRPr="00E355A5">
              <w:rPr>
                <w:rFonts w:ascii="Helvetica" w:hAnsi="Helvetica" w:cs="Helvetica"/>
                <w:color w:val="222222"/>
                <w:sz w:val="18"/>
                <w:szCs w:val="18"/>
              </w:rPr>
              <w:t>basis;</w:t>
            </w:r>
            <w:proofErr w:type="gramEnd"/>
          </w:p>
          <w:p w14:paraId="3D15FEAD" w14:textId="77777777" w:rsidR="00E355A5" w:rsidRPr="00E355A5" w:rsidRDefault="00E355A5" w:rsidP="00E355A5">
            <w:pPr>
              <w:numPr>
                <w:ilvl w:val="0"/>
                <w:numId w:val="11"/>
              </w:numPr>
              <w:spacing w:after="120" w:line="259" w:lineRule="auto"/>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cannot be used for credit towards another </w:t>
            </w:r>
            <w:proofErr w:type="gramStart"/>
            <w:r w:rsidRPr="00E355A5">
              <w:rPr>
                <w:rFonts w:ascii="Helvetica" w:hAnsi="Helvetica" w:cs="Helvetica"/>
                <w:color w:val="222222"/>
                <w:sz w:val="18"/>
                <w:szCs w:val="18"/>
              </w:rPr>
              <w:t>degree;</w:t>
            </w:r>
            <w:proofErr w:type="gramEnd"/>
          </w:p>
          <w:p w14:paraId="0FD80F16" w14:textId="77777777" w:rsidR="00E355A5" w:rsidRPr="00E355A5" w:rsidRDefault="00E355A5" w:rsidP="00E355A5">
            <w:pPr>
              <w:numPr>
                <w:ilvl w:val="0"/>
                <w:numId w:val="11"/>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E355A5" w:rsidRPr="00E355A5" w:rsidRDefault="00E355A5" w:rsidP="00E355A5">
            <w:pPr>
              <w:spacing w:after="120"/>
              <w:jc w:val="both"/>
              <w:rPr>
                <w:rFonts w:ascii="Helvetica" w:hAnsi="Helvetica" w:cs="Helvetica"/>
                <w:color w:val="222222"/>
                <w:sz w:val="18"/>
                <w:szCs w:val="18"/>
              </w:rPr>
            </w:pPr>
            <w:r w:rsidRPr="00E355A5">
              <w:rPr>
                <w:rFonts w:ascii="Helvetica" w:hAnsi="Helvetica" w:cs="Helvetica"/>
                <w:color w:val="222222"/>
                <w:sz w:val="18"/>
                <w:szCs w:val="18"/>
              </w:rPr>
              <w:t>Permission is granted in the form of a </w:t>
            </w:r>
            <w:hyperlink r:id="rId94" w:anchor="unique-program-experiences" w:tgtFrame="_blank" w:history="1">
              <w:r w:rsidRPr="00E355A5">
                <w:rPr>
                  <w:rStyle w:val="Hyperlink"/>
                  <w:rFonts w:ascii="Helvetica" w:hAnsi="Helvetica" w:cs="Helvetica"/>
                  <w:color w:val="362925"/>
                  <w:sz w:val="18"/>
                  <w:szCs w:val="18"/>
                  <w:bdr w:val="none" w:sz="0" w:space="0" w:color="auto" w:frame="1"/>
                </w:rPr>
                <w:t>Letter of Permission</w:t>
              </w:r>
            </w:hyperlink>
            <w:r w:rsidRPr="00E355A5">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40C2D743" w14:textId="77777777" w:rsidR="00E355A5" w:rsidRPr="00E355A5" w:rsidRDefault="00E355A5" w:rsidP="00E355A5">
            <w:pPr>
              <w:spacing w:after="120"/>
              <w:rPr>
                <w:rFonts w:ascii="Helvetica" w:hAnsi="Helvetica" w:cs="Helvetica"/>
                <w:sz w:val="18"/>
                <w:szCs w:val="18"/>
              </w:rPr>
            </w:pPr>
          </w:p>
        </w:tc>
      </w:tr>
      <w:tr w:rsidR="00E355A5" w:rsidRPr="00E355A5" w14:paraId="4D469D3C" w14:textId="77777777" w:rsidTr="009F7A90">
        <w:tc>
          <w:tcPr>
            <w:tcW w:w="7086" w:type="dxa"/>
            <w:shd w:val="clear" w:color="auto" w:fill="auto"/>
          </w:tcPr>
          <w:p w14:paraId="2ED2A0FA" w14:textId="77777777" w:rsidR="00E355A5" w:rsidRPr="00E355A5" w:rsidRDefault="00E355A5" w:rsidP="00E355A5">
            <w:pPr>
              <w:spacing w:after="120"/>
              <w:jc w:val="both"/>
              <w:rPr>
                <w:rFonts w:ascii="Helvetica" w:hAnsi="Helvetica" w:cs="Helvetica"/>
                <w:b/>
                <w:sz w:val="18"/>
                <w:szCs w:val="18"/>
              </w:rPr>
            </w:pPr>
            <w:r w:rsidRPr="00E355A5">
              <w:rPr>
                <w:rFonts w:ascii="Helvetica" w:hAnsi="Helvetica" w:cs="Helvetica"/>
                <w:b/>
                <w:sz w:val="18"/>
                <w:szCs w:val="18"/>
              </w:rPr>
              <w:t xml:space="preserve">5.6 Recognition for Credit </w:t>
            </w:r>
          </w:p>
          <w:p w14:paraId="1EF2E2A7" w14:textId="558DBB24" w:rsidR="00E355A5" w:rsidRPr="00E355A5" w:rsidRDefault="00E355A5" w:rsidP="00E355A5">
            <w:pPr>
              <w:spacing w:after="120"/>
              <w:jc w:val="both"/>
              <w:rPr>
                <w:rFonts w:ascii="Helvetica" w:hAnsi="Helvetica" w:cs="Helvetica"/>
                <w:sz w:val="18"/>
                <w:szCs w:val="18"/>
              </w:rPr>
            </w:pPr>
            <w:r w:rsidRPr="00E355A5">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E355A5">
                <w:rPr>
                  <w:rStyle w:val="Hyperlink"/>
                  <w:rFonts w:ascii="Helvetica" w:hAnsi="Helvetica" w:cs="Helvetica"/>
                  <w:sz w:val="18"/>
                  <w:szCs w:val="18"/>
                </w:rPr>
                <w:t>Certificate and Diploma Framework</w:t>
              </w:r>
            </w:hyperlink>
            <w:r w:rsidRPr="00E355A5">
              <w:rPr>
                <w:rFonts w:ascii="Helvetica" w:hAnsi="Helvetica" w:cs="Helvetica"/>
                <w:sz w:val="18"/>
                <w:szCs w:val="18"/>
              </w:rPr>
              <w:t>) into graduate degree programs in same or related fields of study.</w:t>
            </w:r>
          </w:p>
        </w:tc>
        <w:tc>
          <w:tcPr>
            <w:tcW w:w="4254" w:type="dxa"/>
          </w:tcPr>
          <w:p w14:paraId="70FB5003" w14:textId="77777777" w:rsidR="00E355A5" w:rsidRPr="00E355A5" w:rsidRDefault="00E355A5" w:rsidP="00E355A5">
            <w:pPr>
              <w:spacing w:after="120"/>
              <w:rPr>
                <w:rFonts w:ascii="Helvetica" w:hAnsi="Helvetica" w:cs="Helvetica"/>
                <w:sz w:val="18"/>
                <w:szCs w:val="18"/>
              </w:rPr>
            </w:pPr>
          </w:p>
        </w:tc>
      </w:tr>
      <w:tr w:rsidR="00E355A5" w:rsidRPr="00E355A5" w14:paraId="5B405A4F" w14:textId="77777777" w:rsidTr="009F7A90">
        <w:tc>
          <w:tcPr>
            <w:tcW w:w="7086" w:type="dxa"/>
            <w:shd w:val="clear" w:color="auto" w:fill="auto"/>
          </w:tcPr>
          <w:p w14:paraId="04E81EDF" w14:textId="40410AAC" w:rsidR="00E355A5" w:rsidRPr="00E355A5" w:rsidRDefault="00E355A5" w:rsidP="00E355A5">
            <w:pPr>
              <w:spacing w:after="120"/>
              <w:jc w:val="both"/>
              <w:rPr>
                <w:rFonts w:ascii="Helvetica" w:hAnsi="Helvetica" w:cs="Helvetica"/>
                <w:b/>
                <w:sz w:val="18"/>
                <w:szCs w:val="18"/>
              </w:rPr>
            </w:pPr>
            <w:r w:rsidRPr="00E355A5">
              <w:rPr>
                <w:rFonts w:ascii="Helvetica" w:hAnsi="Helvetica" w:cs="Helvetica"/>
                <w:b/>
                <w:sz w:val="18"/>
                <w:szCs w:val="18"/>
              </w:rPr>
              <w:t xml:space="preserve">SECTION 6: General Regulations: Master’s </w:t>
            </w:r>
          </w:p>
          <w:p w14:paraId="381B6B4B" w14:textId="77777777" w:rsidR="00E355A5" w:rsidRPr="00E355A5" w:rsidRDefault="00E355A5"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6.1 General</w:t>
            </w:r>
          </w:p>
          <w:p w14:paraId="2448181E"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Individual departments/units may offer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programs by one or more of the following:</w:t>
            </w:r>
          </w:p>
          <w:p w14:paraId="7CD20233" w14:textId="77777777" w:rsidR="00E355A5" w:rsidRPr="00E355A5" w:rsidRDefault="00E355A5" w:rsidP="00E355A5">
            <w:pPr>
              <w:numPr>
                <w:ilvl w:val="0"/>
                <w:numId w:val="8"/>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Thesis/practicum-</w:t>
            </w:r>
            <w:proofErr w:type="gramStart"/>
            <w:r w:rsidRPr="00E355A5">
              <w:rPr>
                <w:rFonts w:ascii="Helvetica" w:hAnsi="Helvetica" w:cs="Helvetica"/>
                <w:color w:val="222222"/>
                <w:sz w:val="18"/>
                <w:szCs w:val="18"/>
              </w:rPr>
              <w:t>based;</w:t>
            </w:r>
            <w:proofErr w:type="gramEnd"/>
          </w:p>
          <w:p w14:paraId="1FAB4D6C" w14:textId="77777777" w:rsidR="00E355A5" w:rsidRPr="00E355A5" w:rsidRDefault="00E355A5" w:rsidP="00E355A5">
            <w:pPr>
              <w:numPr>
                <w:ilvl w:val="0"/>
                <w:numId w:val="8"/>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Course-</w:t>
            </w:r>
            <w:proofErr w:type="gramStart"/>
            <w:r w:rsidRPr="00E355A5">
              <w:rPr>
                <w:rFonts w:ascii="Helvetica" w:hAnsi="Helvetica" w:cs="Helvetica"/>
                <w:color w:val="222222"/>
                <w:sz w:val="18"/>
                <w:szCs w:val="18"/>
              </w:rPr>
              <w:t>based;</w:t>
            </w:r>
            <w:proofErr w:type="gramEnd"/>
          </w:p>
          <w:p w14:paraId="09C5FB7C" w14:textId="77777777" w:rsidR="00E355A5" w:rsidRPr="00E355A5" w:rsidRDefault="00E355A5" w:rsidP="00E355A5">
            <w:pPr>
              <w:numPr>
                <w:ilvl w:val="0"/>
                <w:numId w:val="8"/>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Comprehensive </w:t>
            </w:r>
            <w:proofErr w:type="gramStart"/>
            <w:r w:rsidRPr="00E355A5">
              <w:rPr>
                <w:rFonts w:ascii="Helvetica" w:hAnsi="Helvetica" w:cs="Helvetica"/>
                <w:color w:val="222222"/>
                <w:sz w:val="18"/>
                <w:szCs w:val="18"/>
              </w:rPr>
              <w:t>Exam;</w:t>
            </w:r>
            <w:proofErr w:type="gramEnd"/>
          </w:p>
          <w:p w14:paraId="0B4D6FF5" w14:textId="77777777" w:rsidR="00E355A5" w:rsidRPr="00E355A5" w:rsidRDefault="00E355A5" w:rsidP="00E355A5">
            <w:pPr>
              <w:numPr>
                <w:ilvl w:val="0"/>
                <w:numId w:val="8"/>
              </w:numPr>
              <w:spacing w:after="120"/>
              <w:ind w:left="680" w:hanging="270"/>
              <w:textAlignment w:val="baseline"/>
              <w:rPr>
                <w:rFonts w:ascii="Helvetica" w:hAnsi="Helvetica" w:cs="Helvetica"/>
                <w:color w:val="222222"/>
                <w:sz w:val="18"/>
                <w:szCs w:val="18"/>
              </w:rPr>
            </w:pPr>
            <w:proofErr w:type="gramStart"/>
            <w:r w:rsidRPr="00E355A5">
              <w:rPr>
                <w:rFonts w:ascii="Helvetica" w:hAnsi="Helvetica" w:cs="Helvetica"/>
                <w:color w:val="222222"/>
                <w:sz w:val="18"/>
                <w:szCs w:val="18"/>
              </w:rPr>
              <w:t>Project;</w:t>
            </w:r>
            <w:proofErr w:type="gramEnd"/>
          </w:p>
          <w:p w14:paraId="501BD012" w14:textId="7AFECD4D" w:rsidR="00E355A5" w:rsidRPr="00E355A5" w:rsidRDefault="00E355A5" w:rsidP="00E355A5">
            <w:pPr>
              <w:numPr>
                <w:ilvl w:val="0"/>
                <w:numId w:val="8"/>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Major research paper.</w:t>
            </w:r>
          </w:p>
        </w:tc>
        <w:tc>
          <w:tcPr>
            <w:tcW w:w="4254" w:type="dxa"/>
          </w:tcPr>
          <w:p w14:paraId="5C35542A" w14:textId="77777777" w:rsidR="00E355A5" w:rsidRPr="00E355A5" w:rsidRDefault="00E355A5" w:rsidP="00E355A5">
            <w:pPr>
              <w:spacing w:after="120"/>
              <w:rPr>
                <w:rFonts w:ascii="Helvetica" w:hAnsi="Helvetica" w:cs="Helvetica"/>
                <w:sz w:val="18"/>
                <w:szCs w:val="18"/>
              </w:rPr>
            </w:pPr>
          </w:p>
        </w:tc>
      </w:tr>
      <w:tr w:rsidR="00E355A5" w:rsidRPr="00E355A5" w14:paraId="5A389EB2" w14:textId="77777777" w:rsidTr="009F7A90">
        <w:tc>
          <w:tcPr>
            <w:tcW w:w="7086" w:type="dxa"/>
            <w:shd w:val="clear" w:color="auto" w:fill="auto"/>
          </w:tcPr>
          <w:p w14:paraId="7CC396A3" w14:textId="77777777" w:rsidR="00E355A5" w:rsidRPr="00E355A5" w:rsidRDefault="00E355A5" w:rsidP="00E355A5">
            <w:pPr>
              <w:spacing w:after="120"/>
              <w:jc w:val="both"/>
              <w:rPr>
                <w:rStyle w:val="Strong"/>
                <w:rFonts w:ascii="Helvetica" w:hAnsi="Helvetica" w:cs="Helvetica"/>
                <w:b w:val="0"/>
                <w:bCs w:val="0"/>
                <w:color w:val="000000"/>
                <w:sz w:val="18"/>
                <w:szCs w:val="18"/>
                <w:lang w:eastAsia="en-CA"/>
              </w:rPr>
            </w:pPr>
            <w:r w:rsidRPr="00E355A5">
              <w:rPr>
                <w:rFonts w:ascii="Helvetica" w:hAnsi="Helvetica" w:cs="Helvetica"/>
                <w:b/>
                <w:bCs/>
                <w:color w:val="000000"/>
                <w:sz w:val="18"/>
                <w:szCs w:val="18"/>
                <w:lang w:eastAsia="en-CA"/>
              </w:rPr>
              <w:t>6.2 Admission</w:t>
            </w:r>
            <w:r w:rsidRPr="00E355A5">
              <w:rPr>
                <w:rFonts w:ascii="Helvetica" w:hAnsi="Helvetica" w:cs="Helvetica"/>
                <w:color w:val="000000"/>
                <w:sz w:val="18"/>
                <w:szCs w:val="18"/>
                <w:lang w:eastAsia="en-CA"/>
              </w:rPr>
              <w:t xml:space="preserve"> </w:t>
            </w:r>
          </w:p>
          <w:p w14:paraId="7676E100"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degree include:</w:t>
            </w:r>
          </w:p>
          <w:p w14:paraId="49A2AB85" w14:textId="77777777" w:rsidR="00E355A5" w:rsidRPr="00E355A5" w:rsidRDefault="00E355A5" w:rsidP="00E355A5">
            <w:pPr>
              <w:numPr>
                <w:ilvl w:val="0"/>
                <w:numId w:val="9"/>
              </w:numPr>
              <w:spacing w:after="120"/>
              <w:ind w:left="680"/>
              <w:textAlignment w:val="baseline"/>
              <w:rPr>
                <w:rFonts w:ascii="Helvetica" w:hAnsi="Helvetica" w:cs="Helvetica"/>
                <w:color w:val="222222"/>
                <w:sz w:val="18"/>
                <w:szCs w:val="18"/>
              </w:rPr>
            </w:pPr>
            <w:r w:rsidRPr="00E355A5">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E355A5" w:rsidRPr="00E355A5" w:rsidRDefault="00E355A5" w:rsidP="00E355A5">
            <w:pPr>
              <w:numPr>
                <w:ilvl w:val="1"/>
                <w:numId w:val="9"/>
              </w:numPr>
              <w:spacing w:after="120"/>
              <w:ind w:left="1040"/>
              <w:textAlignment w:val="baseline"/>
              <w:rPr>
                <w:rFonts w:ascii="Helvetica" w:hAnsi="Helvetica" w:cs="Helvetica"/>
                <w:color w:val="222222"/>
                <w:sz w:val="18"/>
                <w:szCs w:val="18"/>
              </w:rPr>
            </w:pPr>
            <w:r w:rsidRPr="00E355A5">
              <w:rPr>
                <w:rFonts w:ascii="Helvetica" w:hAnsi="Helvetica" w:cs="Helvetica"/>
                <w:color w:val="222222"/>
                <w:sz w:val="18"/>
                <w:szCs w:val="18"/>
              </w:rPr>
              <w:t>Canadian institutions empowered by law to grant degrees; or</w:t>
            </w:r>
          </w:p>
          <w:p w14:paraId="512FC060" w14:textId="77777777" w:rsidR="00E355A5" w:rsidRPr="00E355A5" w:rsidRDefault="00E355A5" w:rsidP="00E355A5">
            <w:pPr>
              <w:numPr>
                <w:ilvl w:val="1"/>
                <w:numId w:val="9"/>
              </w:numPr>
              <w:spacing w:after="120"/>
              <w:ind w:left="1040"/>
              <w:textAlignment w:val="baseline"/>
              <w:rPr>
                <w:rFonts w:ascii="Helvetica" w:hAnsi="Helvetica" w:cs="Helvetica"/>
                <w:color w:val="222222"/>
                <w:sz w:val="18"/>
                <w:szCs w:val="18"/>
              </w:rPr>
            </w:pPr>
            <w:r w:rsidRPr="00E355A5">
              <w:rPr>
                <w:rFonts w:ascii="Helvetica" w:hAnsi="Helvetica" w:cs="Helvetica"/>
                <w:color w:val="222222"/>
                <w:sz w:val="18"/>
                <w:szCs w:val="18"/>
              </w:rPr>
              <w:t>Colleges and universities outside Canada which are officially recognized by the Faculty of Graduate Studies.</w:t>
            </w:r>
          </w:p>
          <w:p w14:paraId="2FF407A8" w14:textId="77777777" w:rsidR="00E355A5" w:rsidRPr="00E355A5" w:rsidRDefault="00E355A5" w:rsidP="00E355A5">
            <w:pPr>
              <w:numPr>
                <w:ilvl w:val="0"/>
                <w:numId w:val="9"/>
              </w:numPr>
              <w:spacing w:after="120"/>
              <w:ind w:left="680"/>
              <w:textAlignment w:val="baseline"/>
              <w:rPr>
                <w:rFonts w:ascii="Helvetica" w:hAnsi="Helvetica" w:cs="Helvetica"/>
                <w:color w:val="222222"/>
                <w:sz w:val="18"/>
                <w:szCs w:val="18"/>
              </w:rPr>
            </w:pPr>
            <w:r w:rsidRPr="00E355A5">
              <w:rPr>
                <w:rFonts w:ascii="Helvetica" w:hAnsi="Helvetica" w:cs="Helvetica"/>
                <w:color w:val="222222"/>
                <w:sz w:val="18"/>
                <w:szCs w:val="18"/>
              </w:rPr>
              <w:t>Graduates from first-cycle Bologna compliant degrees.</w:t>
            </w:r>
          </w:p>
          <w:p w14:paraId="3FD682BC" w14:textId="77777777" w:rsidR="00E355A5" w:rsidRPr="00E355A5" w:rsidRDefault="00E355A5" w:rsidP="00E355A5">
            <w:pPr>
              <w:numPr>
                <w:ilvl w:val="0"/>
                <w:numId w:val="9"/>
              </w:numPr>
              <w:spacing w:after="120"/>
              <w:ind w:left="680"/>
              <w:textAlignment w:val="baseline"/>
              <w:rPr>
                <w:rFonts w:ascii="Helvetica" w:hAnsi="Helvetica" w:cs="Helvetica"/>
                <w:color w:val="222222"/>
                <w:sz w:val="18"/>
                <w:szCs w:val="18"/>
              </w:rPr>
            </w:pPr>
            <w:r w:rsidRPr="00E355A5">
              <w:rPr>
                <w:rFonts w:ascii="Helvetica" w:hAnsi="Helvetica" w:cs="Helvetica"/>
                <w:color w:val="222222"/>
                <w:sz w:val="18"/>
                <w:szCs w:val="18"/>
              </w:rPr>
              <w:t>Students who have completed a Pre-</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program from:</w:t>
            </w:r>
          </w:p>
          <w:p w14:paraId="236243CF" w14:textId="77777777" w:rsidR="00E355A5" w:rsidRPr="00E355A5" w:rsidRDefault="00E355A5" w:rsidP="00E355A5">
            <w:pPr>
              <w:numPr>
                <w:ilvl w:val="1"/>
                <w:numId w:val="9"/>
              </w:numPr>
              <w:spacing w:after="120"/>
              <w:ind w:left="1040"/>
              <w:textAlignment w:val="baseline"/>
              <w:rPr>
                <w:rFonts w:ascii="Helvetica" w:hAnsi="Helvetica" w:cs="Helvetica"/>
                <w:color w:val="222222"/>
                <w:sz w:val="18"/>
                <w:szCs w:val="18"/>
              </w:rPr>
            </w:pPr>
            <w:r w:rsidRPr="00E355A5">
              <w:rPr>
                <w:rFonts w:ascii="Helvetica" w:hAnsi="Helvetica" w:cs="Helvetica"/>
                <w:color w:val="222222"/>
                <w:sz w:val="18"/>
                <w:szCs w:val="18"/>
              </w:rPr>
              <w:t>The University of Manitoba (see </w:t>
            </w:r>
            <w:hyperlink r:id="rId96" w:history="1">
              <w:r w:rsidRPr="00E355A5">
                <w:rPr>
                  <w:rStyle w:val="Hyperlink"/>
                  <w:rFonts w:ascii="Helvetica" w:hAnsi="Helvetica" w:cs="Helvetica"/>
                  <w:color w:val="362925"/>
                  <w:sz w:val="18"/>
                  <w:szCs w:val="18"/>
                  <w:bdr w:val="none" w:sz="0" w:space="0" w:color="auto" w:frame="1"/>
                </w:rPr>
                <w:t>General Regulations - Pre-Master's</w:t>
              </w:r>
            </w:hyperlink>
            <w:r w:rsidRPr="00E355A5">
              <w:rPr>
                <w:rFonts w:ascii="Helvetica" w:hAnsi="Helvetica" w:cs="Helvetica"/>
                <w:color w:val="222222"/>
                <w:sz w:val="18"/>
                <w:szCs w:val="18"/>
              </w:rPr>
              <w:t>); or</w:t>
            </w:r>
          </w:p>
          <w:p w14:paraId="0BD02A0E" w14:textId="77777777" w:rsidR="00E355A5" w:rsidRPr="00E355A5" w:rsidRDefault="00E355A5" w:rsidP="00E355A5">
            <w:pPr>
              <w:numPr>
                <w:ilvl w:val="1"/>
                <w:numId w:val="9"/>
              </w:numPr>
              <w:spacing w:after="120"/>
              <w:ind w:left="1040"/>
              <w:textAlignment w:val="baseline"/>
              <w:rPr>
                <w:rFonts w:ascii="Helvetica" w:hAnsi="Helvetica" w:cs="Helvetica"/>
                <w:color w:val="222222"/>
                <w:sz w:val="18"/>
                <w:szCs w:val="18"/>
              </w:rPr>
            </w:pPr>
            <w:r w:rsidRPr="00E355A5">
              <w:rPr>
                <w:rFonts w:ascii="Helvetica" w:hAnsi="Helvetica" w:cs="Helvetica"/>
                <w:color w:val="222222"/>
                <w:sz w:val="18"/>
                <w:szCs w:val="18"/>
              </w:rPr>
              <w:t>Canadian institutions empowered by law to grant degrees; or</w:t>
            </w:r>
          </w:p>
          <w:p w14:paraId="4BEA03FF" w14:textId="77777777" w:rsidR="00E355A5" w:rsidRPr="00E355A5" w:rsidRDefault="00E355A5" w:rsidP="00E355A5">
            <w:pPr>
              <w:numPr>
                <w:ilvl w:val="1"/>
                <w:numId w:val="9"/>
              </w:numPr>
              <w:spacing w:after="120"/>
              <w:ind w:left="1040"/>
              <w:textAlignment w:val="baseline"/>
              <w:rPr>
                <w:rFonts w:ascii="Helvetica" w:hAnsi="Helvetica" w:cs="Helvetica"/>
                <w:color w:val="222222"/>
                <w:sz w:val="18"/>
                <w:szCs w:val="18"/>
              </w:rPr>
            </w:pPr>
            <w:r w:rsidRPr="00E355A5">
              <w:rPr>
                <w:rFonts w:ascii="Helvetica" w:hAnsi="Helvetica" w:cs="Helvetica"/>
                <w:color w:val="222222"/>
                <w:sz w:val="18"/>
                <w:szCs w:val="18"/>
              </w:rPr>
              <w:t>Colleges and universities outside Canada which are officially recognized by The Faculty of Graduate Studies.</w:t>
            </w:r>
          </w:p>
          <w:p w14:paraId="08AAD1BD"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All students applying for a Master’s degree program must have attained a minimum </w:t>
            </w:r>
            <w:r w:rsidRPr="00E355A5">
              <w:rPr>
                <w:rFonts w:ascii="Helvetica" w:hAnsi="Helvetica" w:cs="Helvetica"/>
                <w:sz w:val="18"/>
                <w:szCs w:val="18"/>
              </w:rPr>
              <w:t xml:space="preserve">GPA of </w:t>
            </w:r>
            <w:proofErr w:type="gramStart"/>
            <w:r w:rsidRPr="00E355A5">
              <w:rPr>
                <w:rFonts w:ascii="Helvetica" w:hAnsi="Helvetica" w:cs="Helvetica"/>
                <w:sz w:val="18"/>
                <w:szCs w:val="18"/>
              </w:rPr>
              <w:t>3.0</w:t>
            </w:r>
            <w:r w:rsidRPr="00E355A5">
              <w:rPr>
                <w:rFonts w:ascii="Helvetica" w:hAnsi="Helvetica" w:cs="Helvetica"/>
                <w:color w:val="222222"/>
                <w:sz w:val="18"/>
                <w:szCs w:val="18"/>
              </w:rPr>
              <w:t xml:space="preserve">  out</w:t>
            </w:r>
            <w:proofErr w:type="gramEnd"/>
            <w:r w:rsidRPr="00E355A5">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Style w:val="Strong"/>
                <w:rFonts w:ascii="Helvetica" w:hAnsi="Helvetica" w:cs="Helvetica"/>
                <w:color w:val="222222"/>
                <w:sz w:val="18"/>
                <w:szCs w:val="18"/>
                <w:bdr w:val="none" w:sz="0" w:space="0" w:color="auto" w:frame="1"/>
              </w:rPr>
              <w:t>Note: </w:t>
            </w:r>
            <w:r w:rsidRPr="00E355A5">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F1E10C3" w14:textId="77777777" w:rsidR="00E355A5" w:rsidRPr="00E355A5" w:rsidRDefault="00E355A5" w:rsidP="00E355A5">
            <w:pPr>
              <w:pStyle w:val="BodyText"/>
              <w:tabs>
                <w:tab w:val="left" w:pos="637"/>
              </w:tabs>
              <w:ind w:left="0"/>
              <w:jc w:val="both"/>
              <w:rPr>
                <w:rFonts w:cs="Arial"/>
                <w:sz w:val="18"/>
                <w:szCs w:val="18"/>
              </w:rPr>
            </w:pPr>
            <w:r w:rsidRPr="00E355A5">
              <w:rPr>
                <w:rFonts w:cs="Arial"/>
                <w:b/>
                <w:sz w:val="18"/>
                <w:szCs w:val="18"/>
              </w:rPr>
              <w:lastRenderedPageBreak/>
              <w:t>Applicants must possess</w:t>
            </w:r>
            <w:r w:rsidRPr="00E355A5">
              <w:rPr>
                <w:rFonts w:cs="Arial"/>
                <w:sz w:val="18"/>
                <w:szCs w:val="18"/>
              </w:rPr>
              <w:t>:</w:t>
            </w:r>
          </w:p>
          <w:p w14:paraId="3F7608D1" w14:textId="77777777" w:rsidR="00E355A5" w:rsidRPr="00E355A5" w:rsidRDefault="00E355A5" w:rsidP="00E355A5">
            <w:pPr>
              <w:pStyle w:val="BodyText"/>
              <w:tabs>
                <w:tab w:val="left" w:pos="277"/>
              </w:tabs>
              <w:jc w:val="both"/>
              <w:rPr>
                <w:rFonts w:cs="Arial"/>
                <w:sz w:val="18"/>
                <w:szCs w:val="18"/>
              </w:rPr>
            </w:pPr>
          </w:p>
          <w:p w14:paraId="2E3D1D0F" w14:textId="77777777" w:rsidR="00E355A5" w:rsidRPr="00E355A5" w:rsidRDefault="00E355A5" w:rsidP="00E355A5">
            <w:pPr>
              <w:pStyle w:val="ListParagraph"/>
              <w:numPr>
                <w:ilvl w:val="0"/>
                <w:numId w:val="61"/>
              </w:numPr>
              <w:ind w:left="152" w:hanging="142"/>
              <w:jc w:val="both"/>
              <w:rPr>
                <w:rStyle w:val="Emphasis"/>
                <w:rFonts w:ascii="Arial" w:hAnsi="Arial" w:cs="Arial"/>
                <w:i w:val="0"/>
                <w:sz w:val="18"/>
                <w:szCs w:val="18"/>
              </w:rPr>
            </w:pPr>
            <w:r w:rsidRPr="00E355A5">
              <w:rPr>
                <w:rStyle w:val="Emphasis"/>
                <w:rFonts w:ascii="Arial" w:hAnsi="Arial" w:cs="Arial"/>
                <w:i w:val="0"/>
                <w:sz w:val="18"/>
                <w:szCs w:val="18"/>
                <w:u w:val="single"/>
              </w:rPr>
              <w:lastRenderedPageBreak/>
              <w:t>For the concentrations</w:t>
            </w:r>
            <w:r w:rsidRPr="00E355A5">
              <w:rPr>
                <w:rStyle w:val="Emphasis"/>
                <w:rFonts w:ascii="Arial" w:hAnsi="Arial" w:cs="Arial"/>
                <w:i w:val="0"/>
                <w:sz w:val="18"/>
                <w:szCs w:val="18"/>
              </w:rPr>
              <w:t>: Language and Literacy</w:t>
            </w:r>
            <w:proofErr w:type="gramStart"/>
            <w:r w:rsidRPr="00E355A5">
              <w:rPr>
                <w:rStyle w:val="Emphasis"/>
                <w:rFonts w:ascii="Arial" w:hAnsi="Arial" w:cs="Arial"/>
                <w:i w:val="0"/>
                <w:sz w:val="18"/>
                <w:szCs w:val="18"/>
              </w:rPr>
              <w:t xml:space="preserve">, </w:t>
            </w:r>
            <w:r w:rsidRPr="00E355A5">
              <w:rPr>
                <w:rFonts w:ascii="Arial" w:hAnsi="Arial" w:cs="Arial"/>
                <w:iCs/>
                <w:sz w:val="18"/>
                <w:szCs w:val="18"/>
              </w:rPr>
              <w:t>,</w:t>
            </w:r>
            <w:proofErr w:type="gramEnd"/>
            <w:r w:rsidRPr="00E355A5">
              <w:rPr>
                <w:rFonts w:ascii="Arial" w:hAnsi="Arial" w:cs="Arial"/>
                <w:iCs/>
                <w:sz w:val="18"/>
                <w:szCs w:val="18"/>
              </w:rPr>
              <w:t xml:space="preserve"> Critical Perspectives in Curriculum, Teaching and Pedagogy, Indigenous (First Nations/Métis/Inuit </w:t>
            </w:r>
            <w:proofErr w:type="spellStart"/>
            <w:r w:rsidRPr="00E355A5">
              <w:rPr>
                <w:rFonts w:ascii="Arial" w:hAnsi="Arial" w:cs="Arial"/>
                <w:iCs/>
                <w:sz w:val="18"/>
                <w:szCs w:val="18"/>
              </w:rPr>
              <w:t>Pespectives</w:t>
            </w:r>
            <w:proofErr w:type="spellEnd"/>
            <w:r w:rsidRPr="00E355A5">
              <w:rPr>
                <w:rFonts w:ascii="Arial" w:hAnsi="Arial" w:cs="Arial"/>
                <w:iCs/>
                <w:sz w:val="18"/>
                <w:szCs w:val="18"/>
              </w:rPr>
              <w:t xml:space="preserve"> in Curriculum, Teaching and Learning:  a four-year Bachelor of Education degree, or a two-year After Degree Bachelor of Education, or a three-year undergraduate degree which includes teacher training, plus a Post-Baccalaureate Diploma in Education (PBDE) with a minimum of 18 credit hours at the 5000 level. </w:t>
            </w:r>
            <w:r w:rsidRPr="00E355A5">
              <w:rPr>
                <w:rStyle w:val="Emphasis"/>
                <w:rFonts w:ascii="Arial" w:hAnsi="Arial" w:cs="Arial"/>
                <w:i w:val="0"/>
                <w:sz w:val="18"/>
                <w:szCs w:val="18"/>
              </w:rPr>
              <w:t xml:space="preserve"> </w:t>
            </w:r>
          </w:p>
          <w:p w14:paraId="799087D6" w14:textId="77777777" w:rsidR="00E355A5" w:rsidRPr="00E355A5" w:rsidRDefault="00E355A5" w:rsidP="00E355A5">
            <w:pPr>
              <w:pStyle w:val="ListParagraph"/>
              <w:numPr>
                <w:ilvl w:val="0"/>
                <w:numId w:val="61"/>
              </w:numPr>
              <w:ind w:left="152" w:hanging="142"/>
              <w:jc w:val="both"/>
              <w:rPr>
                <w:rFonts w:ascii="Arial" w:hAnsi="Arial" w:cs="Arial"/>
                <w:sz w:val="18"/>
                <w:szCs w:val="18"/>
              </w:rPr>
            </w:pPr>
            <w:r w:rsidRPr="00E355A5">
              <w:rPr>
                <w:rStyle w:val="Emphasis"/>
                <w:rFonts w:ascii="Arial" w:hAnsi="Arial" w:cs="Arial"/>
                <w:i w:val="0"/>
                <w:sz w:val="18"/>
                <w:szCs w:val="18"/>
              </w:rPr>
              <w:t xml:space="preserve">For the concentrations Second Language Education, ACE| Arts, Community, and Education, </w:t>
            </w:r>
            <w:r w:rsidRPr="00E355A5">
              <w:rPr>
                <w:rFonts w:ascii="Arial" w:hAnsi="Arial" w:cs="Arial"/>
                <w:iCs/>
                <w:sz w:val="18"/>
                <w:szCs w:val="18"/>
              </w:rPr>
              <w:t xml:space="preserve">Studies in Mathematics Education and Science </w:t>
            </w:r>
            <w:proofErr w:type="gramStart"/>
            <w:r w:rsidRPr="00E355A5">
              <w:rPr>
                <w:rFonts w:ascii="Arial" w:hAnsi="Arial" w:cs="Arial"/>
                <w:iCs/>
                <w:sz w:val="18"/>
                <w:szCs w:val="18"/>
              </w:rPr>
              <w:t xml:space="preserve">Education, </w:t>
            </w:r>
            <w:r w:rsidRPr="00E355A5">
              <w:rPr>
                <w:rStyle w:val="Emphasis"/>
                <w:rFonts w:ascii="Arial" w:hAnsi="Arial" w:cs="Arial"/>
                <w:i w:val="0"/>
                <w:sz w:val="18"/>
                <w:szCs w:val="18"/>
              </w:rPr>
              <w:t xml:space="preserve"> and</w:t>
            </w:r>
            <w:proofErr w:type="gramEnd"/>
            <w:r w:rsidRPr="00E355A5">
              <w:rPr>
                <w:rStyle w:val="Emphasis"/>
                <w:rFonts w:ascii="Arial" w:hAnsi="Arial" w:cs="Arial"/>
                <w:i w:val="0"/>
                <w:sz w:val="18"/>
                <w:szCs w:val="18"/>
              </w:rPr>
              <w:t xml:space="preserve"> Studies in Contemplative, Holistic, and Integrative Education </w:t>
            </w:r>
            <w:r w:rsidRPr="00E355A5">
              <w:rPr>
                <w:rFonts w:ascii="Arial" w:hAnsi="Arial" w:cs="Arial"/>
                <w:iCs/>
                <w:sz w:val="18"/>
                <w:szCs w:val="18"/>
              </w:rPr>
              <w:t xml:space="preserve">: </w:t>
            </w:r>
            <w:r w:rsidRPr="00E355A5">
              <w:rPr>
                <w:rStyle w:val="Emphasis"/>
                <w:rFonts w:ascii="Arial" w:hAnsi="Arial" w:cs="Arial"/>
                <w:i w:val="0"/>
                <w:sz w:val="18"/>
                <w:szCs w:val="18"/>
              </w:rPr>
              <w:t xml:space="preserve"> </w:t>
            </w:r>
            <w:r w:rsidRPr="00E355A5">
              <w:rPr>
                <w:rFonts w:ascii="Arial" w:hAnsi="Arial" w:cs="Arial"/>
                <w:sz w:val="18"/>
                <w:szCs w:val="18"/>
              </w:rPr>
              <w:t xml:space="preserve"> an acceptable four-year equivalent undergraduate degree from an academic institution recognized by the Faculty of Graduate Studies, or a three-year undergraduate degree, plus a </w:t>
            </w:r>
            <w:proofErr w:type="spellStart"/>
            <w:r w:rsidRPr="00E355A5">
              <w:rPr>
                <w:rFonts w:ascii="Arial" w:hAnsi="Arial" w:cs="Arial"/>
                <w:sz w:val="18"/>
                <w:szCs w:val="18"/>
              </w:rPr>
              <w:t>a</w:t>
            </w:r>
            <w:proofErr w:type="spellEnd"/>
            <w:r w:rsidRPr="00E355A5">
              <w:rPr>
                <w:rFonts w:ascii="Arial" w:hAnsi="Arial" w:cs="Arial"/>
                <w:sz w:val="18"/>
                <w:szCs w:val="18"/>
              </w:rPr>
              <w:t xml:space="preserve"> Post-Baccalaureate Diploma in Education (PBDE) which includes at least 18 credit hours at the 5000 level.</w:t>
            </w:r>
          </w:p>
          <w:p w14:paraId="38B81035" w14:textId="77777777" w:rsidR="00E355A5" w:rsidRPr="00E355A5" w:rsidRDefault="00E355A5" w:rsidP="00E355A5">
            <w:pPr>
              <w:pStyle w:val="BodyText"/>
              <w:widowControl/>
              <w:numPr>
                <w:ilvl w:val="0"/>
                <w:numId w:val="61"/>
              </w:numPr>
              <w:ind w:left="152" w:hanging="142"/>
              <w:jc w:val="both"/>
              <w:rPr>
                <w:rFonts w:cs="Arial"/>
                <w:sz w:val="18"/>
                <w:szCs w:val="18"/>
              </w:rPr>
            </w:pPr>
            <w:r w:rsidRPr="00E355A5">
              <w:rPr>
                <w:rStyle w:val="Emphasis"/>
                <w:rFonts w:cs="Arial"/>
                <w:sz w:val="18"/>
                <w:szCs w:val="18"/>
              </w:rPr>
              <w:t xml:space="preserve">A grade point average of 3.0 or better in the last 60 credit hours of university </w:t>
            </w:r>
            <w:proofErr w:type="gramStart"/>
            <w:r w:rsidRPr="00E355A5">
              <w:rPr>
                <w:rStyle w:val="Emphasis"/>
                <w:rFonts w:cs="Arial"/>
                <w:sz w:val="18"/>
                <w:szCs w:val="18"/>
              </w:rPr>
              <w:t>coursework;</w:t>
            </w:r>
            <w:proofErr w:type="gramEnd"/>
          </w:p>
          <w:p w14:paraId="085297A6" w14:textId="7282A2F1" w:rsidR="00E355A5" w:rsidRPr="00E355A5" w:rsidRDefault="0025665B" w:rsidP="00E355A5">
            <w:pPr>
              <w:pStyle w:val="BodyText"/>
              <w:widowControl/>
              <w:numPr>
                <w:ilvl w:val="0"/>
                <w:numId w:val="61"/>
              </w:numPr>
              <w:ind w:left="152" w:hanging="142"/>
              <w:jc w:val="both"/>
              <w:rPr>
                <w:rFonts w:cs="Arial"/>
                <w:sz w:val="18"/>
                <w:szCs w:val="18"/>
              </w:rPr>
            </w:pPr>
            <w:r>
              <w:rPr>
                <w:rFonts w:cs="Arial"/>
                <w:sz w:val="18"/>
                <w:szCs w:val="18"/>
              </w:rPr>
              <w:t>Usually</w:t>
            </w:r>
            <w:r w:rsidR="00E355A5" w:rsidRPr="00E355A5">
              <w:rPr>
                <w:rFonts w:cs="Arial"/>
                <w:sz w:val="18"/>
                <w:szCs w:val="18"/>
              </w:rPr>
              <w:t xml:space="preserve"> two years of relevant work experience.</w:t>
            </w:r>
          </w:p>
          <w:p w14:paraId="63907F56" w14:textId="77777777" w:rsidR="00E355A5" w:rsidRPr="00E355A5" w:rsidRDefault="00E355A5" w:rsidP="00E355A5">
            <w:pPr>
              <w:pStyle w:val="BodyText"/>
              <w:widowControl/>
              <w:numPr>
                <w:ilvl w:val="0"/>
                <w:numId w:val="61"/>
              </w:numPr>
              <w:ind w:left="152" w:hanging="142"/>
              <w:jc w:val="both"/>
              <w:rPr>
                <w:rFonts w:cs="Arial"/>
                <w:sz w:val="18"/>
                <w:szCs w:val="18"/>
              </w:rPr>
            </w:pPr>
            <w:r w:rsidRPr="00E355A5">
              <w:rPr>
                <w:rFonts w:cs="Arial"/>
                <w:sz w:val="18"/>
                <w:szCs w:val="18"/>
              </w:rPr>
              <w:t xml:space="preserve">Appropriate academic and/or professional background for the program area and concentration. </w:t>
            </w:r>
          </w:p>
          <w:p w14:paraId="397203BF" w14:textId="77777777" w:rsidR="00E355A5" w:rsidRPr="00E355A5" w:rsidRDefault="00E355A5" w:rsidP="00E355A5">
            <w:pPr>
              <w:pStyle w:val="BodyText"/>
              <w:widowControl/>
              <w:numPr>
                <w:ilvl w:val="0"/>
                <w:numId w:val="61"/>
              </w:numPr>
              <w:ind w:left="152" w:hanging="142"/>
              <w:jc w:val="both"/>
              <w:rPr>
                <w:rFonts w:cs="Arial"/>
                <w:sz w:val="18"/>
                <w:szCs w:val="18"/>
              </w:rPr>
            </w:pPr>
            <w:r w:rsidRPr="00E355A5">
              <w:rPr>
                <w:rFonts w:cs="Arial"/>
                <w:sz w:val="18"/>
                <w:szCs w:val="18"/>
              </w:rPr>
              <w:t>Applicants may be required to take additional courses within their programs to enhance relevant professional and/or academic experience.</w:t>
            </w:r>
          </w:p>
          <w:p w14:paraId="660699BD" w14:textId="77777777" w:rsidR="00E355A5" w:rsidRPr="00E355A5" w:rsidRDefault="00E355A5" w:rsidP="00E355A5">
            <w:pPr>
              <w:pStyle w:val="BodyText"/>
              <w:jc w:val="both"/>
              <w:rPr>
                <w:rFonts w:cs="Arial"/>
                <w:sz w:val="18"/>
                <w:szCs w:val="18"/>
              </w:rPr>
            </w:pPr>
          </w:p>
          <w:p w14:paraId="2644E252" w14:textId="77777777" w:rsidR="00E355A5" w:rsidRPr="00E355A5" w:rsidRDefault="00E355A5" w:rsidP="00E355A5">
            <w:pPr>
              <w:jc w:val="both"/>
              <w:rPr>
                <w:rFonts w:ascii="Arial" w:hAnsi="Arial" w:cs="Arial"/>
                <w:sz w:val="18"/>
                <w:szCs w:val="18"/>
              </w:rPr>
            </w:pPr>
            <w:r w:rsidRPr="00E355A5">
              <w:rPr>
                <w:rFonts w:ascii="Arial" w:hAnsi="Arial" w:cs="Arial"/>
                <w:sz w:val="18"/>
                <w:szCs w:val="18"/>
              </w:rPr>
              <w:t>Individuals who graduate from the Certificate in Adult and Continuing Education (CACE), from the University of Manitoba, must complete the following courses:</w:t>
            </w:r>
          </w:p>
          <w:p w14:paraId="3BAB2487" w14:textId="77777777" w:rsidR="00E355A5" w:rsidRPr="00E355A5" w:rsidRDefault="00E355A5" w:rsidP="00E355A5">
            <w:pPr>
              <w:pStyle w:val="ListParagraph"/>
              <w:numPr>
                <w:ilvl w:val="0"/>
                <w:numId w:val="62"/>
              </w:numPr>
              <w:ind w:left="186" w:hanging="180"/>
              <w:rPr>
                <w:rFonts w:ascii="Arial" w:hAnsi="Arial" w:cs="Arial"/>
                <w:sz w:val="18"/>
                <w:szCs w:val="18"/>
              </w:rPr>
            </w:pPr>
            <w:r w:rsidRPr="00E355A5">
              <w:rPr>
                <w:rFonts w:ascii="Arial" w:hAnsi="Arial" w:cs="Arial"/>
                <w:sz w:val="18"/>
                <w:szCs w:val="18"/>
              </w:rPr>
              <w:t>EDUA 1560 Adult Learning and Development (3 credit hours)</w:t>
            </w:r>
          </w:p>
          <w:p w14:paraId="2FA5267C" w14:textId="77777777" w:rsidR="00E355A5" w:rsidRPr="00E355A5" w:rsidRDefault="00E355A5" w:rsidP="00E355A5">
            <w:pPr>
              <w:pStyle w:val="ListParagraph"/>
              <w:numPr>
                <w:ilvl w:val="0"/>
                <w:numId w:val="62"/>
              </w:numPr>
              <w:ind w:left="186" w:hanging="180"/>
              <w:rPr>
                <w:rFonts w:ascii="Arial" w:hAnsi="Arial" w:cs="Arial"/>
                <w:sz w:val="18"/>
                <w:szCs w:val="18"/>
              </w:rPr>
            </w:pPr>
            <w:r w:rsidRPr="00E355A5">
              <w:rPr>
                <w:rFonts w:ascii="Arial" w:hAnsi="Arial" w:cs="Arial"/>
                <w:sz w:val="18"/>
                <w:szCs w:val="18"/>
              </w:rPr>
              <w:t>EDUA 1570 Foundations of Adult Education (3 credit hours)</w:t>
            </w:r>
          </w:p>
          <w:p w14:paraId="6DC23BE9" w14:textId="77777777" w:rsidR="00E355A5" w:rsidRPr="00E355A5" w:rsidRDefault="00E355A5" w:rsidP="00E355A5">
            <w:pPr>
              <w:pStyle w:val="ListParagraph"/>
              <w:numPr>
                <w:ilvl w:val="0"/>
                <w:numId w:val="62"/>
              </w:numPr>
              <w:ind w:left="186" w:hanging="180"/>
              <w:rPr>
                <w:rFonts w:ascii="Arial" w:hAnsi="Arial" w:cs="Arial"/>
                <w:sz w:val="18"/>
                <w:szCs w:val="18"/>
              </w:rPr>
            </w:pPr>
            <w:r w:rsidRPr="00E355A5">
              <w:rPr>
                <w:rFonts w:ascii="Arial" w:hAnsi="Arial" w:cs="Arial"/>
                <w:sz w:val="18"/>
                <w:szCs w:val="18"/>
              </w:rPr>
              <w:t>EDUA 1580 Program Planning in Adult Education (3 credit hours)</w:t>
            </w:r>
          </w:p>
          <w:p w14:paraId="4F8143D1" w14:textId="77777777" w:rsidR="00E355A5" w:rsidRPr="00E355A5" w:rsidRDefault="00E355A5" w:rsidP="00E355A5">
            <w:pPr>
              <w:pStyle w:val="ListParagraph"/>
              <w:numPr>
                <w:ilvl w:val="0"/>
                <w:numId w:val="62"/>
              </w:numPr>
              <w:ind w:left="186" w:hanging="180"/>
              <w:rPr>
                <w:rFonts w:ascii="Arial" w:hAnsi="Arial" w:cs="Arial"/>
                <w:sz w:val="18"/>
                <w:szCs w:val="18"/>
              </w:rPr>
            </w:pPr>
            <w:r w:rsidRPr="00E355A5">
              <w:rPr>
                <w:rFonts w:ascii="Arial" w:hAnsi="Arial" w:cs="Arial"/>
                <w:sz w:val="18"/>
                <w:szCs w:val="18"/>
              </w:rPr>
              <w:t xml:space="preserve">EDUA 1590 Facilitating Adult Education (3 credit hours); and </w:t>
            </w:r>
          </w:p>
          <w:p w14:paraId="2D13919A" w14:textId="77777777" w:rsidR="00E355A5" w:rsidRPr="00E355A5" w:rsidRDefault="00E355A5" w:rsidP="00E355A5">
            <w:pPr>
              <w:pStyle w:val="ListParagraph"/>
              <w:numPr>
                <w:ilvl w:val="0"/>
                <w:numId w:val="62"/>
              </w:numPr>
              <w:ind w:left="186" w:hanging="180"/>
              <w:jc w:val="both"/>
              <w:rPr>
                <w:rFonts w:ascii="Arial" w:hAnsi="Arial" w:cs="Arial"/>
                <w:sz w:val="18"/>
                <w:szCs w:val="18"/>
              </w:rPr>
            </w:pPr>
            <w:r w:rsidRPr="00E355A5">
              <w:rPr>
                <w:rFonts w:ascii="Arial" w:hAnsi="Arial" w:cs="Arial"/>
                <w:sz w:val="18"/>
                <w:szCs w:val="18"/>
              </w:rPr>
              <w:t xml:space="preserve">an additional 100 credit hours of elective credit through courses, seminars, and workshops.  </w:t>
            </w:r>
          </w:p>
          <w:p w14:paraId="62C59144" w14:textId="77777777" w:rsidR="00E355A5" w:rsidRPr="00E355A5" w:rsidRDefault="00E355A5" w:rsidP="00E355A5">
            <w:pPr>
              <w:jc w:val="both"/>
              <w:rPr>
                <w:rFonts w:ascii="Arial" w:hAnsi="Arial" w:cs="Arial"/>
                <w:sz w:val="18"/>
                <w:szCs w:val="18"/>
              </w:rPr>
            </w:pPr>
          </w:p>
          <w:p w14:paraId="5062D31D" w14:textId="77777777" w:rsidR="00E355A5" w:rsidRPr="00E355A5" w:rsidRDefault="00E355A5" w:rsidP="00E355A5">
            <w:pPr>
              <w:jc w:val="both"/>
              <w:rPr>
                <w:rFonts w:ascii="Arial" w:hAnsi="Arial" w:cs="Arial"/>
                <w:sz w:val="18"/>
                <w:szCs w:val="18"/>
              </w:rPr>
            </w:pPr>
            <w:r w:rsidRPr="00E355A5">
              <w:rPr>
                <w:rFonts w:ascii="Arial" w:hAnsi="Arial" w:cs="Arial"/>
                <w:sz w:val="18"/>
                <w:szCs w:val="18"/>
              </w:rPr>
              <w:t>The Faculty of Graduate Studies recognizes a complete CACE program as 15 credit hours towards the admission requirements for the M.Ed.; that is, giving 12 credit hours for the four core courses completed with a grade of ‘B’ or better and 3 credit hours (non-assessable) for the 100 hours of elective study.</w:t>
            </w:r>
          </w:p>
          <w:p w14:paraId="7A49F193" w14:textId="77777777" w:rsidR="00E355A5" w:rsidRPr="00E355A5" w:rsidRDefault="00E355A5" w:rsidP="00E355A5">
            <w:pPr>
              <w:jc w:val="both"/>
              <w:rPr>
                <w:rFonts w:ascii="Arial" w:hAnsi="Arial" w:cs="Arial"/>
                <w:sz w:val="18"/>
                <w:szCs w:val="18"/>
              </w:rPr>
            </w:pPr>
          </w:p>
          <w:p w14:paraId="01C57FC7" w14:textId="77777777" w:rsidR="00E355A5" w:rsidRPr="00E355A5" w:rsidRDefault="00E355A5" w:rsidP="00E355A5">
            <w:pPr>
              <w:jc w:val="both"/>
              <w:rPr>
                <w:rFonts w:ascii="Arial" w:hAnsi="Arial" w:cs="Arial"/>
                <w:sz w:val="18"/>
                <w:szCs w:val="18"/>
              </w:rPr>
            </w:pPr>
            <w:r w:rsidRPr="00E355A5">
              <w:rPr>
                <w:rFonts w:ascii="Arial" w:hAnsi="Arial" w:cs="Arial"/>
                <w:sz w:val="18"/>
                <w:szCs w:val="18"/>
              </w:rPr>
              <w:t xml:space="preserve">Individuals with a three-year undergraduate degree and the four courses listed above must complete an additional 12 credit hours of senior level courses (i.e.: 5000 level - Post-Baccalaureate Diploma in </w:t>
            </w:r>
            <w:r w:rsidRPr="00E355A5">
              <w:rPr>
                <w:rFonts w:ascii="Arial" w:hAnsi="Arial" w:cs="Arial"/>
                <w:sz w:val="18"/>
                <w:szCs w:val="18"/>
              </w:rPr>
              <w:lastRenderedPageBreak/>
              <w:t>Education (PBDE) courses, 1000 or 2000 level B.Ed. courses, or courses at the 3000 level or above in other faculties) to have the 24 credit hours that are the minimal requirements for satisfying the “honours degree or equivalent” admission requirement. Those with the completed CACE would require an additional 9 credit hours of senior level courses.</w:t>
            </w:r>
          </w:p>
          <w:p w14:paraId="10C3B403" w14:textId="77777777" w:rsidR="00E355A5" w:rsidRPr="00E355A5" w:rsidRDefault="00E355A5" w:rsidP="00E355A5">
            <w:pPr>
              <w:jc w:val="both"/>
              <w:rPr>
                <w:rFonts w:ascii="Arial" w:hAnsi="Arial" w:cs="Arial"/>
                <w:sz w:val="18"/>
                <w:szCs w:val="18"/>
              </w:rPr>
            </w:pPr>
          </w:p>
          <w:p w14:paraId="3EDD8BD8" w14:textId="77777777" w:rsidR="00E355A5" w:rsidRPr="00E355A5" w:rsidRDefault="00E355A5" w:rsidP="00E355A5">
            <w:pPr>
              <w:jc w:val="both"/>
              <w:rPr>
                <w:rFonts w:ascii="Arial" w:hAnsi="Arial" w:cs="Arial"/>
                <w:sz w:val="18"/>
                <w:szCs w:val="18"/>
              </w:rPr>
            </w:pPr>
            <w:r w:rsidRPr="00E355A5">
              <w:rPr>
                <w:rFonts w:ascii="Arial" w:hAnsi="Arial" w:cs="Arial"/>
                <w:sz w:val="18"/>
                <w:szCs w:val="18"/>
              </w:rPr>
              <w:t xml:space="preserve">Admission committees are comprised of faculty members representing program concentrations. The Department Head in consultation with admission </w:t>
            </w:r>
            <w:proofErr w:type="gramStart"/>
            <w:r w:rsidRPr="00E355A5">
              <w:rPr>
                <w:rFonts w:ascii="Arial" w:hAnsi="Arial" w:cs="Arial"/>
                <w:sz w:val="18"/>
                <w:szCs w:val="18"/>
              </w:rPr>
              <w:t>committees</w:t>
            </w:r>
            <w:proofErr w:type="gramEnd"/>
            <w:r w:rsidRPr="00E355A5">
              <w:rPr>
                <w:rFonts w:ascii="Arial" w:hAnsi="Arial" w:cs="Arial"/>
                <w:sz w:val="18"/>
                <w:szCs w:val="18"/>
              </w:rPr>
              <w:t xml:space="preserve"> reviews applications and makes recommendations to the Faculty of Graduate Studies for admission.</w:t>
            </w:r>
          </w:p>
          <w:p w14:paraId="39C1F19E" w14:textId="77777777" w:rsidR="00E355A5" w:rsidRPr="00E355A5" w:rsidRDefault="00E355A5" w:rsidP="00E355A5">
            <w:pPr>
              <w:pStyle w:val="BodyText"/>
              <w:tabs>
                <w:tab w:val="left" w:pos="637"/>
              </w:tabs>
              <w:ind w:left="0"/>
              <w:jc w:val="both"/>
              <w:rPr>
                <w:rFonts w:cs="Arial"/>
                <w:b/>
                <w:sz w:val="18"/>
                <w:szCs w:val="18"/>
              </w:rPr>
            </w:pPr>
          </w:p>
        </w:tc>
      </w:tr>
      <w:tr w:rsidR="00E355A5" w:rsidRPr="00E355A5" w14:paraId="4E860E74" w14:textId="77777777" w:rsidTr="009F7A90">
        <w:tc>
          <w:tcPr>
            <w:tcW w:w="7086" w:type="dxa"/>
            <w:shd w:val="clear" w:color="auto" w:fill="auto"/>
          </w:tcPr>
          <w:p w14:paraId="3BF80C8A" w14:textId="77777777" w:rsidR="00E355A5" w:rsidRPr="00E355A5" w:rsidRDefault="00E355A5" w:rsidP="00E355A5">
            <w:pPr>
              <w:spacing w:after="120"/>
              <w:rPr>
                <w:rFonts w:ascii="Helvetica" w:hAnsi="Helvetica" w:cs="Helvetica"/>
                <w:sz w:val="18"/>
                <w:szCs w:val="18"/>
              </w:rPr>
            </w:pPr>
            <w:r w:rsidRPr="00E355A5">
              <w:rPr>
                <w:rFonts w:ascii="Helvetica" w:hAnsi="Helvetica" w:cs="Helvetica"/>
                <w:b/>
                <w:bCs/>
                <w:color w:val="000000"/>
                <w:sz w:val="18"/>
                <w:szCs w:val="18"/>
              </w:rPr>
              <w:lastRenderedPageBreak/>
              <w:t>6.3 Program Requirements</w:t>
            </w:r>
          </w:p>
          <w:p w14:paraId="613C4B65"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Students must complete the requirements for one of the programs of study described below for the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E355A5" w:rsidRPr="00E355A5" w:rsidRDefault="00E355A5" w:rsidP="00E355A5">
            <w:pPr>
              <w:spacing w:after="120"/>
              <w:jc w:val="both"/>
              <w:rPr>
                <w:rStyle w:val="Strong"/>
                <w:rFonts w:ascii="Helvetica" w:hAnsi="Helvetica" w:cs="Helvetica"/>
                <w:b w:val="0"/>
                <w:bCs w:val="0"/>
                <w:color w:val="000000"/>
                <w:sz w:val="18"/>
                <w:szCs w:val="18"/>
                <w:lang w:eastAsia="en-CA"/>
              </w:rPr>
            </w:pPr>
            <w:r w:rsidRPr="00E355A5">
              <w:rPr>
                <w:rFonts w:ascii="Helvetica" w:hAnsi="Helvetica" w:cs="Helvetica"/>
                <w:color w:val="222222"/>
                <w:sz w:val="18"/>
                <w:szCs w:val="18"/>
                <w:shd w:val="clear" w:color="auto" w:fill="FFFFFF"/>
              </w:rPr>
              <w:t>Any single course cannot be used for credit toward more than one degree.</w:t>
            </w:r>
          </w:p>
        </w:tc>
        <w:tc>
          <w:tcPr>
            <w:tcW w:w="4254" w:type="dxa"/>
          </w:tcPr>
          <w:p w14:paraId="38031794" w14:textId="77777777" w:rsidR="00E355A5" w:rsidRPr="00E355A5" w:rsidRDefault="00E355A5" w:rsidP="00E355A5">
            <w:pPr>
              <w:spacing w:after="120"/>
              <w:rPr>
                <w:rFonts w:ascii="Helvetica" w:hAnsi="Helvetica" w:cs="Helvetica"/>
                <w:i/>
                <w:sz w:val="18"/>
                <w:szCs w:val="18"/>
              </w:rPr>
            </w:pPr>
          </w:p>
        </w:tc>
      </w:tr>
      <w:tr w:rsidR="00E355A5" w:rsidRPr="00E355A5" w14:paraId="3F759D04" w14:textId="77777777" w:rsidTr="009F7A90">
        <w:tc>
          <w:tcPr>
            <w:tcW w:w="7086" w:type="dxa"/>
            <w:shd w:val="clear" w:color="auto" w:fill="auto"/>
          </w:tcPr>
          <w:p w14:paraId="7228DC00" w14:textId="77777777" w:rsidR="00E355A5" w:rsidRPr="00E355A5" w:rsidRDefault="00E355A5"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t>6.3.1 Thesis/Practicum Route</w:t>
            </w:r>
          </w:p>
          <w:p w14:paraId="30D7CDC5" w14:textId="44E4E6CD" w:rsidR="00E355A5" w:rsidRPr="00E355A5" w:rsidRDefault="00E355A5" w:rsidP="00E355A5">
            <w:pPr>
              <w:pStyle w:val="NormalWeb"/>
              <w:spacing w:before="0" w:beforeAutospacing="0" w:after="360" w:afterAutospacing="0"/>
              <w:textAlignment w:val="baseline"/>
              <w:rPr>
                <w:rStyle w:val="Strong"/>
                <w:rFonts w:ascii="Helvetica" w:hAnsi="Helvetica" w:cs="Helvetica"/>
                <w:b w:val="0"/>
                <w:bCs w:val="0"/>
                <w:color w:val="222222"/>
                <w:sz w:val="18"/>
                <w:szCs w:val="18"/>
              </w:rPr>
            </w:pPr>
            <w:r w:rsidRPr="00E355A5">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E355A5">
              <w:rPr>
                <w:rFonts w:ascii="Helvetica" w:hAnsi="Helvetica" w:cs="Helvetica"/>
                <w:sz w:val="18"/>
                <w:szCs w:val="18"/>
              </w:rPr>
              <w:t>at The University of Manitoba</w:t>
            </w:r>
            <w:r w:rsidRPr="00E355A5">
              <w:rPr>
                <w:rFonts w:ascii="Helvetica" w:hAnsi="Helvetica" w:cs="Helvetica"/>
                <w:color w:val="222222"/>
                <w:sz w:val="18"/>
                <w:szCs w:val="18"/>
              </w:rPr>
              <w:t>.</w:t>
            </w:r>
          </w:p>
        </w:tc>
        <w:tc>
          <w:tcPr>
            <w:tcW w:w="4254" w:type="dxa"/>
          </w:tcPr>
          <w:p w14:paraId="4E61E629" w14:textId="77777777" w:rsidR="00E355A5" w:rsidRPr="00E355A5" w:rsidRDefault="00E355A5" w:rsidP="00E355A5">
            <w:pPr>
              <w:jc w:val="both"/>
              <w:rPr>
                <w:rFonts w:ascii="Arial" w:hAnsi="Arial" w:cs="Arial"/>
                <w:b/>
                <w:i/>
                <w:sz w:val="18"/>
                <w:szCs w:val="18"/>
              </w:rPr>
            </w:pPr>
          </w:p>
          <w:p w14:paraId="1CC78851" w14:textId="77777777" w:rsidR="00E355A5" w:rsidRPr="00E355A5" w:rsidRDefault="00E355A5" w:rsidP="00E355A5">
            <w:pPr>
              <w:jc w:val="both"/>
              <w:rPr>
                <w:rFonts w:ascii="Arial" w:hAnsi="Arial" w:cs="Arial"/>
                <w:b/>
                <w:i/>
                <w:sz w:val="18"/>
                <w:szCs w:val="18"/>
              </w:rPr>
            </w:pPr>
            <w:r w:rsidRPr="00E355A5">
              <w:rPr>
                <w:rFonts w:ascii="Arial" w:hAnsi="Arial" w:cs="Arial"/>
                <w:b/>
                <w:i/>
                <w:sz w:val="18"/>
                <w:szCs w:val="18"/>
              </w:rPr>
              <w:t>Note:  The number of credit hours required in the M.Ed. Program (Thesis Route) differ from that required by Faculty of Graduate Studies.</w:t>
            </w:r>
          </w:p>
          <w:p w14:paraId="2DC5419A" w14:textId="77777777" w:rsidR="00E355A5" w:rsidRPr="00E355A5" w:rsidRDefault="00E355A5" w:rsidP="00E355A5">
            <w:pPr>
              <w:jc w:val="both"/>
              <w:rPr>
                <w:rFonts w:ascii="Arial" w:hAnsi="Arial" w:cs="Arial"/>
                <w:i/>
                <w:sz w:val="18"/>
                <w:szCs w:val="18"/>
              </w:rPr>
            </w:pPr>
          </w:p>
          <w:p w14:paraId="037270F0" w14:textId="77777777" w:rsidR="00E355A5" w:rsidRPr="00E355A5" w:rsidRDefault="00E355A5" w:rsidP="00E355A5">
            <w:pPr>
              <w:pStyle w:val="BodyText"/>
              <w:tabs>
                <w:tab w:val="left" w:pos="360"/>
              </w:tabs>
              <w:ind w:left="37"/>
              <w:jc w:val="both"/>
              <w:rPr>
                <w:rFonts w:cs="Arial"/>
                <w:b/>
                <w:bCs/>
                <w:sz w:val="18"/>
                <w:szCs w:val="18"/>
              </w:rPr>
            </w:pPr>
            <w:r w:rsidRPr="00E355A5">
              <w:rPr>
                <w:rFonts w:cs="Arial"/>
                <w:b/>
                <w:bCs/>
                <w:sz w:val="18"/>
                <w:szCs w:val="18"/>
              </w:rPr>
              <w:t>The Coursework and Thesis Route</w:t>
            </w:r>
          </w:p>
          <w:p w14:paraId="58635F4F" w14:textId="77777777" w:rsidR="00E355A5" w:rsidRPr="00E355A5" w:rsidRDefault="00E355A5" w:rsidP="00E355A5">
            <w:pPr>
              <w:pStyle w:val="BodyText"/>
              <w:tabs>
                <w:tab w:val="left" w:pos="360"/>
              </w:tabs>
              <w:ind w:left="37"/>
              <w:jc w:val="both"/>
              <w:rPr>
                <w:rFonts w:cs="Arial"/>
                <w:b/>
                <w:bCs/>
                <w:sz w:val="18"/>
                <w:szCs w:val="18"/>
              </w:rPr>
            </w:pPr>
            <w:r w:rsidRPr="00E355A5">
              <w:rPr>
                <w:rFonts w:cs="Arial"/>
                <w:b/>
                <w:bCs/>
                <w:sz w:val="18"/>
                <w:szCs w:val="18"/>
              </w:rPr>
              <w:t>(Thesis-Based)</w:t>
            </w:r>
          </w:p>
          <w:p w14:paraId="774C3569" w14:textId="77777777" w:rsidR="00E355A5" w:rsidRPr="00E355A5" w:rsidRDefault="00E355A5" w:rsidP="00E355A5">
            <w:pPr>
              <w:pStyle w:val="BodyText"/>
              <w:tabs>
                <w:tab w:val="left" w:pos="0"/>
              </w:tabs>
              <w:ind w:left="37"/>
              <w:jc w:val="both"/>
              <w:rPr>
                <w:rFonts w:cs="Arial"/>
                <w:sz w:val="18"/>
                <w:szCs w:val="18"/>
              </w:rPr>
            </w:pPr>
            <w:proofErr w:type="gramStart"/>
            <w:r w:rsidRPr="00E355A5">
              <w:rPr>
                <w:rFonts w:cs="Arial"/>
                <w:sz w:val="18"/>
                <w:szCs w:val="18"/>
              </w:rPr>
              <w:t>Typically</w:t>
            </w:r>
            <w:proofErr w:type="gramEnd"/>
            <w:r w:rsidRPr="00E355A5">
              <w:rPr>
                <w:rFonts w:cs="Arial"/>
                <w:sz w:val="18"/>
                <w:szCs w:val="18"/>
              </w:rPr>
              <w:t xml:space="preserve"> students complete a set of </w:t>
            </w:r>
            <w:r w:rsidRPr="00E355A5">
              <w:rPr>
                <w:rFonts w:cs="Arial"/>
                <w:i/>
                <w:iCs/>
                <w:sz w:val="18"/>
                <w:szCs w:val="18"/>
              </w:rPr>
              <w:t xml:space="preserve">core </w:t>
            </w:r>
            <w:r w:rsidRPr="00E355A5">
              <w:rPr>
                <w:rFonts w:cs="Arial"/>
                <w:sz w:val="18"/>
                <w:szCs w:val="18"/>
              </w:rPr>
              <w:t xml:space="preserve">courses, </w:t>
            </w:r>
            <w:r w:rsidRPr="00E355A5">
              <w:rPr>
                <w:rFonts w:cs="Arial"/>
                <w:i/>
                <w:iCs/>
                <w:sz w:val="18"/>
                <w:szCs w:val="18"/>
              </w:rPr>
              <w:t>research</w:t>
            </w:r>
            <w:r w:rsidRPr="00E355A5">
              <w:rPr>
                <w:rFonts w:cs="Arial"/>
                <w:sz w:val="18"/>
                <w:szCs w:val="18"/>
              </w:rPr>
              <w:t xml:space="preserve"> courses, and some courses that along with the thesis constitute a</w:t>
            </w:r>
            <w:r w:rsidRPr="00E355A5">
              <w:rPr>
                <w:rFonts w:cs="Arial"/>
                <w:i/>
                <w:iCs/>
                <w:sz w:val="18"/>
                <w:szCs w:val="18"/>
              </w:rPr>
              <w:t xml:space="preserve"> concentration.  </w:t>
            </w:r>
            <w:proofErr w:type="gramStart"/>
            <w:r w:rsidRPr="00E355A5">
              <w:rPr>
                <w:rFonts w:cs="Arial"/>
                <w:sz w:val="18"/>
                <w:szCs w:val="18"/>
              </w:rPr>
              <w:t>In the event that</w:t>
            </w:r>
            <w:proofErr w:type="gramEnd"/>
            <w:r w:rsidRPr="00E355A5">
              <w:rPr>
                <w:rFonts w:cs="Arial"/>
                <w:sz w:val="18"/>
                <w:szCs w:val="18"/>
              </w:rPr>
              <w:t xml:space="preserve"> one or more core courses are not available by way of course cancellation, enrolment capacity, or timetabling before a student is expected to finish their program, the student may complete one or more comparable 3 credit hour courses with permission of their advisor and the Department Head.  Permission must be obtained before beginning the course(s).  The Department will notify the Faculty of Graduate Studies when core course substitutions are made in a student’s program.</w:t>
            </w:r>
          </w:p>
          <w:p w14:paraId="41A9E392" w14:textId="77777777" w:rsidR="00E355A5" w:rsidRPr="00E355A5" w:rsidRDefault="00E355A5" w:rsidP="00E355A5">
            <w:pPr>
              <w:pStyle w:val="BodyText"/>
              <w:ind w:left="37"/>
              <w:jc w:val="both"/>
              <w:rPr>
                <w:rFonts w:cs="Arial"/>
                <w:sz w:val="18"/>
                <w:szCs w:val="18"/>
              </w:rPr>
            </w:pPr>
          </w:p>
          <w:p w14:paraId="2D8C3D91" w14:textId="77777777" w:rsidR="00E355A5" w:rsidRPr="00E355A5" w:rsidRDefault="00E355A5" w:rsidP="00E355A5">
            <w:pPr>
              <w:pStyle w:val="BodyText"/>
              <w:ind w:left="37"/>
              <w:jc w:val="both"/>
              <w:rPr>
                <w:rFonts w:cs="Arial"/>
                <w:i/>
                <w:iCs/>
                <w:sz w:val="18"/>
                <w:szCs w:val="18"/>
              </w:rPr>
            </w:pPr>
            <w:r w:rsidRPr="00E355A5">
              <w:rPr>
                <w:rFonts w:cs="Arial"/>
                <w:i/>
                <w:iCs/>
                <w:sz w:val="18"/>
                <w:szCs w:val="18"/>
              </w:rPr>
              <w:t xml:space="preserve">Coursework </w:t>
            </w:r>
          </w:p>
          <w:p w14:paraId="7822C23B" w14:textId="77777777" w:rsidR="00E355A5" w:rsidRPr="00E355A5" w:rsidRDefault="00E355A5" w:rsidP="00E355A5">
            <w:pPr>
              <w:pStyle w:val="BodyText"/>
              <w:ind w:left="37"/>
              <w:jc w:val="both"/>
              <w:rPr>
                <w:rFonts w:cs="Arial"/>
                <w:sz w:val="18"/>
                <w:szCs w:val="18"/>
              </w:rPr>
            </w:pPr>
            <w:r w:rsidRPr="00E355A5">
              <w:rPr>
                <w:rFonts w:cs="Arial"/>
                <w:sz w:val="18"/>
                <w:szCs w:val="18"/>
              </w:rPr>
              <w:t>All programs consist of a minimum of 18 credit hours of coursework. At least 12 credit hours must be at the 7000 level or equivalent.  The remaining 6 credit hours may be at the 5000 level or above in the Faculty of Education, and/or at the 3000 level or above in other Faculties.</w:t>
            </w:r>
          </w:p>
          <w:p w14:paraId="68825A7A" w14:textId="77777777" w:rsidR="00E355A5" w:rsidRPr="00E355A5" w:rsidRDefault="00E355A5" w:rsidP="00E355A5">
            <w:pPr>
              <w:pStyle w:val="BodyText"/>
              <w:ind w:left="37"/>
              <w:jc w:val="both"/>
              <w:rPr>
                <w:rFonts w:cs="Arial"/>
                <w:i/>
                <w:sz w:val="18"/>
                <w:szCs w:val="18"/>
              </w:rPr>
            </w:pPr>
          </w:p>
          <w:p w14:paraId="6BD5DCB3" w14:textId="77777777" w:rsidR="00E355A5" w:rsidRPr="00E355A5" w:rsidRDefault="00E355A5" w:rsidP="00E355A5">
            <w:pPr>
              <w:pStyle w:val="BodyText"/>
              <w:ind w:left="37"/>
              <w:jc w:val="both"/>
              <w:rPr>
                <w:rFonts w:cs="Arial"/>
                <w:sz w:val="18"/>
                <w:szCs w:val="18"/>
              </w:rPr>
            </w:pPr>
            <w:r w:rsidRPr="00E355A5">
              <w:rPr>
                <w:rFonts w:cs="Arial"/>
                <w:i/>
                <w:sz w:val="18"/>
                <w:szCs w:val="18"/>
              </w:rPr>
              <w:t>Required Research Courses</w:t>
            </w:r>
            <w:r w:rsidRPr="00E355A5">
              <w:rPr>
                <w:rFonts w:cs="Arial"/>
                <w:sz w:val="18"/>
                <w:szCs w:val="18"/>
              </w:rPr>
              <w:t xml:space="preserve"> (6 credit hours)</w:t>
            </w:r>
          </w:p>
          <w:p w14:paraId="0680ABD4" w14:textId="77777777" w:rsidR="00E355A5" w:rsidRPr="00E355A5" w:rsidRDefault="00E355A5" w:rsidP="00E355A5">
            <w:pPr>
              <w:pStyle w:val="BodyText"/>
              <w:ind w:left="37"/>
              <w:jc w:val="both"/>
              <w:rPr>
                <w:rFonts w:cs="Arial"/>
                <w:sz w:val="18"/>
                <w:szCs w:val="18"/>
              </w:rPr>
            </w:pPr>
            <w:r w:rsidRPr="00E355A5">
              <w:rPr>
                <w:rFonts w:cs="Arial"/>
                <w:sz w:val="18"/>
                <w:szCs w:val="18"/>
              </w:rPr>
              <w:t>EDUA 7830 Engaging with Educational Research</w:t>
            </w:r>
            <w:r w:rsidRPr="00E355A5">
              <w:rPr>
                <w:rFonts w:cs="Arial"/>
                <w:i/>
                <w:iCs/>
                <w:sz w:val="18"/>
                <w:szCs w:val="18"/>
              </w:rPr>
              <w:t xml:space="preserve"> </w:t>
            </w:r>
            <w:r w:rsidRPr="00E355A5">
              <w:rPr>
                <w:rFonts w:cs="Arial"/>
                <w:iCs/>
                <w:sz w:val="18"/>
                <w:szCs w:val="18"/>
              </w:rPr>
              <w:t>(3 credit hours)</w:t>
            </w:r>
            <w:r w:rsidRPr="00E355A5">
              <w:rPr>
                <w:rFonts w:cs="Arial"/>
                <w:sz w:val="18"/>
                <w:szCs w:val="18"/>
              </w:rPr>
              <w:t xml:space="preserve">, or its equivalent, is a requirement </w:t>
            </w:r>
            <w:r w:rsidRPr="00E355A5">
              <w:rPr>
                <w:rFonts w:cs="Arial"/>
                <w:sz w:val="18"/>
                <w:szCs w:val="18"/>
              </w:rPr>
              <w:lastRenderedPageBreak/>
              <w:t>of all M.Ed. programs in the Faculty of Education.  In addition, thesis-based students must take 3 credit hours of research methods at the 7000 level in Education.  In special circumstances research courses at the 3000 level or above in other Faculties may be approved as an appropriate alternative to this requirement.</w:t>
            </w:r>
          </w:p>
          <w:p w14:paraId="114C8D9B" w14:textId="77777777" w:rsidR="00E355A5" w:rsidRPr="00E355A5" w:rsidRDefault="00E355A5" w:rsidP="00E355A5">
            <w:pPr>
              <w:pStyle w:val="BodyText"/>
              <w:ind w:left="37"/>
              <w:jc w:val="both"/>
              <w:rPr>
                <w:rFonts w:cs="Arial"/>
                <w:sz w:val="18"/>
                <w:szCs w:val="18"/>
              </w:rPr>
            </w:pPr>
          </w:p>
          <w:p w14:paraId="40E11F84" w14:textId="77777777" w:rsidR="00E355A5" w:rsidRPr="00E355A5" w:rsidRDefault="00E355A5" w:rsidP="00E355A5">
            <w:pPr>
              <w:pStyle w:val="BodyText"/>
              <w:ind w:left="37"/>
              <w:jc w:val="both"/>
              <w:rPr>
                <w:rFonts w:cs="Arial"/>
                <w:sz w:val="18"/>
                <w:szCs w:val="18"/>
              </w:rPr>
            </w:pPr>
            <w:r w:rsidRPr="00E355A5">
              <w:rPr>
                <w:rFonts w:cs="Arial"/>
                <w:i/>
                <w:sz w:val="18"/>
                <w:szCs w:val="18"/>
              </w:rPr>
              <w:t>Specific Course Requirements</w:t>
            </w:r>
            <w:r w:rsidRPr="00E355A5">
              <w:rPr>
                <w:rFonts w:cs="Arial"/>
                <w:sz w:val="18"/>
                <w:szCs w:val="18"/>
              </w:rPr>
              <w:t xml:space="preserve">  </w:t>
            </w:r>
          </w:p>
          <w:p w14:paraId="1782EB3D" w14:textId="77777777" w:rsidR="00E355A5" w:rsidRPr="00E355A5" w:rsidRDefault="00E355A5" w:rsidP="00E355A5">
            <w:pPr>
              <w:pStyle w:val="BodyText"/>
              <w:ind w:left="37"/>
              <w:jc w:val="both"/>
              <w:rPr>
                <w:rFonts w:cs="Arial"/>
                <w:sz w:val="18"/>
                <w:szCs w:val="18"/>
              </w:rPr>
            </w:pPr>
            <w:r w:rsidRPr="00E355A5">
              <w:rPr>
                <w:rFonts w:cs="Arial"/>
                <w:sz w:val="18"/>
                <w:szCs w:val="18"/>
              </w:rPr>
              <w:t>In addition to the two 3 credit hour research courses, specific course requirements for each concentration are as follows:</w:t>
            </w:r>
          </w:p>
          <w:p w14:paraId="1487464D" w14:textId="77777777" w:rsidR="00E355A5" w:rsidRPr="00E355A5" w:rsidRDefault="00E355A5" w:rsidP="00E355A5">
            <w:pPr>
              <w:pStyle w:val="BodyText"/>
              <w:ind w:left="37"/>
              <w:jc w:val="both"/>
              <w:rPr>
                <w:rFonts w:cs="Arial"/>
                <w:sz w:val="18"/>
                <w:szCs w:val="18"/>
              </w:rPr>
            </w:pPr>
          </w:p>
          <w:p w14:paraId="24A0A1DC" w14:textId="77777777" w:rsidR="00E355A5" w:rsidRPr="00E355A5" w:rsidDel="00920951" w:rsidRDefault="00E355A5" w:rsidP="00E355A5">
            <w:pPr>
              <w:pStyle w:val="BodyText"/>
              <w:ind w:left="37"/>
              <w:rPr>
                <w:rFonts w:eastAsia="Helvetica" w:cs="Arial"/>
                <w:b/>
                <w:bCs/>
                <w:sz w:val="18"/>
                <w:szCs w:val="18"/>
                <w:u w:val="single"/>
              </w:rPr>
            </w:pPr>
            <w:r w:rsidRPr="00E355A5">
              <w:rPr>
                <w:rFonts w:eastAsia="Helvetica" w:cs="Arial"/>
                <w:b/>
                <w:bCs/>
                <w:sz w:val="18"/>
                <w:szCs w:val="18"/>
                <w:u w:val="single"/>
              </w:rPr>
              <w:t xml:space="preserve">ACE| Arts, Community and Education Concentration </w:t>
            </w:r>
          </w:p>
          <w:p w14:paraId="416E3D01" w14:textId="77777777" w:rsidR="00E355A5" w:rsidRPr="00E355A5" w:rsidRDefault="00E355A5" w:rsidP="00E355A5">
            <w:pPr>
              <w:pStyle w:val="BodyText"/>
              <w:ind w:left="37"/>
              <w:jc w:val="both"/>
              <w:rPr>
                <w:rFonts w:eastAsia="Helvetica" w:cs="Arial"/>
                <w:i/>
                <w:iCs/>
                <w:sz w:val="18"/>
                <w:szCs w:val="18"/>
                <w:u w:val="single"/>
              </w:rPr>
            </w:pPr>
          </w:p>
          <w:p w14:paraId="3D271F2A" w14:textId="77777777" w:rsidR="00E355A5" w:rsidRPr="00E355A5" w:rsidRDefault="00E355A5" w:rsidP="00E355A5">
            <w:pPr>
              <w:pStyle w:val="paragraph"/>
              <w:spacing w:before="0" w:beforeAutospacing="0" w:after="0" w:afterAutospacing="0"/>
              <w:textAlignment w:val="baseline"/>
              <w:rPr>
                <w:rStyle w:val="normaltextrun"/>
                <w:rFonts w:ascii="Arial" w:eastAsia="Helvetica" w:hAnsi="Arial" w:cs="Arial"/>
                <w:sz w:val="18"/>
                <w:szCs w:val="18"/>
                <w:lang w:val="en-US"/>
              </w:rPr>
            </w:pPr>
            <w:r w:rsidRPr="00E355A5">
              <w:rPr>
                <w:rStyle w:val="normaltextrun"/>
                <w:rFonts w:ascii="Arial" w:eastAsia="Helvetica" w:hAnsi="Arial" w:cs="Arial"/>
                <w:i/>
                <w:iCs/>
                <w:sz w:val="18"/>
                <w:szCs w:val="18"/>
              </w:rPr>
              <w:t>Core Courses (6 credit hours):</w:t>
            </w:r>
          </w:p>
          <w:p w14:paraId="20E352E5" w14:textId="77777777" w:rsidR="00E355A5" w:rsidRPr="00E355A5" w:rsidRDefault="00E355A5" w:rsidP="00E355A5">
            <w:pPr>
              <w:pStyle w:val="paragraph"/>
              <w:numPr>
                <w:ilvl w:val="0"/>
                <w:numId w:val="65"/>
              </w:numPr>
              <w:spacing w:before="0" w:beforeAutospacing="0" w:after="0" w:afterAutospacing="0"/>
              <w:textAlignment w:val="baseline"/>
              <w:rPr>
                <w:rFonts w:ascii="Arial" w:eastAsia="Helvetica" w:hAnsi="Arial" w:cs="Arial"/>
                <w:sz w:val="18"/>
                <w:szCs w:val="18"/>
              </w:rPr>
            </w:pPr>
            <w:r w:rsidRPr="00E355A5">
              <w:rPr>
                <w:rStyle w:val="normaltextrun"/>
                <w:rFonts w:ascii="Arial" w:eastAsia="Helvetica" w:hAnsi="Arial" w:cs="Arial"/>
                <w:sz w:val="18"/>
                <w:szCs w:val="18"/>
              </w:rPr>
              <w:t xml:space="preserve">EDUB 7030 The Arts in Education </w:t>
            </w:r>
            <w:r w:rsidRPr="00E355A5">
              <w:rPr>
                <w:rStyle w:val="eop"/>
                <w:rFonts w:ascii="Arial" w:eastAsia="Helvetica" w:hAnsi="Arial" w:cs="Arial"/>
                <w:sz w:val="18"/>
                <w:szCs w:val="18"/>
              </w:rPr>
              <w:t>(3)</w:t>
            </w:r>
          </w:p>
          <w:p w14:paraId="4BEFDD5A" w14:textId="1D5F1DE1" w:rsidR="00E355A5" w:rsidRPr="00E355A5" w:rsidRDefault="00E355A5" w:rsidP="00E355A5">
            <w:pPr>
              <w:pStyle w:val="paragraph"/>
              <w:numPr>
                <w:ilvl w:val="0"/>
                <w:numId w:val="65"/>
              </w:numPr>
              <w:spacing w:before="0" w:beforeAutospacing="0" w:after="0" w:afterAutospacing="0"/>
              <w:textAlignment w:val="baseline"/>
              <w:rPr>
                <w:rStyle w:val="eop"/>
                <w:rFonts w:ascii="Arial" w:eastAsia="Helvetica" w:hAnsi="Arial" w:cs="Arial"/>
                <w:sz w:val="18"/>
                <w:szCs w:val="18"/>
              </w:rPr>
            </w:pPr>
            <w:r w:rsidRPr="00E355A5">
              <w:rPr>
                <w:rStyle w:val="normaltextrun"/>
                <w:rFonts w:ascii="Arial" w:eastAsia="Helvetica" w:hAnsi="Arial" w:cs="Arial"/>
                <w:sz w:val="18"/>
                <w:szCs w:val="18"/>
                <w:lang w:val="en-US"/>
              </w:rPr>
              <w:t xml:space="preserve">EDUB </w:t>
            </w:r>
            <w:r w:rsidR="00B50FC7">
              <w:rPr>
                <w:rStyle w:val="normaltextrun"/>
                <w:rFonts w:ascii="Arial" w:eastAsia="Helvetica" w:hAnsi="Arial" w:cs="Arial"/>
                <w:sz w:val="18"/>
                <w:szCs w:val="18"/>
                <w:lang w:val="en-US"/>
              </w:rPr>
              <w:t>7000</w:t>
            </w:r>
            <w:r w:rsidRPr="00E355A5">
              <w:rPr>
                <w:rStyle w:val="normaltextrun"/>
                <w:rFonts w:ascii="Arial" w:eastAsia="Helvetica" w:hAnsi="Arial" w:cs="Arial"/>
                <w:b/>
                <w:bCs/>
                <w:sz w:val="18"/>
                <w:szCs w:val="18"/>
                <w:lang w:val="en-US"/>
              </w:rPr>
              <w:t xml:space="preserve"> </w:t>
            </w:r>
            <w:r w:rsidRPr="00E355A5">
              <w:rPr>
                <w:rStyle w:val="normaltextrun"/>
                <w:rFonts w:ascii="Arial" w:eastAsia="Helvetica" w:hAnsi="Arial" w:cs="Arial"/>
                <w:sz w:val="18"/>
                <w:szCs w:val="18"/>
                <w:lang w:val="en-US"/>
              </w:rPr>
              <w:t>Contemporary Perspectives and Practices in Arts Education</w:t>
            </w:r>
            <w:r w:rsidRPr="00E355A5">
              <w:rPr>
                <w:rStyle w:val="eop"/>
                <w:rFonts w:ascii="Arial" w:eastAsia="Helvetica" w:hAnsi="Arial" w:cs="Arial"/>
                <w:sz w:val="18"/>
                <w:szCs w:val="18"/>
              </w:rPr>
              <w:t> (3)</w:t>
            </w:r>
          </w:p>
          <w:p w14:paraId="4C0BAE72" w14:textId="77777777" w:rsidR="00E355A5" w:rsidRPr="00E355A5" w:rsidRDefault="00E355A5" w:rsidP="00E355A5">
            <w:pPr>
              <w:pStyle w:val="paragraph"/>
              <w:spacing w:before="0" w:beforeAutospacing="0" w:after="0" w:afterAutospacing="0"/>
              <w:textAlignment w:val="baseline"/>
              <w:rPr>
                <w:rStyle w:val="eop"/>
                <w:rFonts w:ascii="Arial" w:eastAsia="Helvetica" w:hAnsi="Arial" w:cs="Arial"/>
                <w:sz w:val="18"/>
                <w:szCs w:val="18"/>
              </w:rPr>
            </w:pPr>
          </w:p>
          <w:p w14:paraId="773022B4" w14:textId="77777777" w:rsidR="00E355A5" w:rsidRPr="00E355A5" w:rsidRDefault="00E355A5" w:rsidP="00E355A5">
            <w:pPr>
              <w:pStyle w:val="paragraph"/>
              <w:spacing w:before="0" w:beforeAutospacing="0" w:after="0" w:afterAutospacing="0"/>
              <w:textAlignment w:val="baseline"/>
              <w:rPr>
                <w:rFonts w:ascii="Arial" w:eastAsia="Helvetica" w:hAnsi="Arial" w:cs="Arial"/>
                <w:i/>
                <w:iCs/>
                <w:sz w:val="18"/>
                <w:szCs w:val="18"/>
              </w:rPr>
            </w:pPr>
            <w:r w:rsidRPr="00E355A5">
              <w:rPr>
                <w:rStyle w:val="normaltextrun"/>
                <w:rFonts w:ascii="Arial" w:eastAsia="Helvetica" w:hAnsi="Arial" w:cs="Arial"/>
                <w:i/>
                <w:iCs/>
                <w:sz w:val="18"/>
                <w:szCs w:val="18"/>
              </w:rPr>
              <w:t xml:space="preserve">Concentration Courses (6 credit hours): </w:t>
            </w:r>
          </w:p>
          <w:p w14:paraId="0CB044B0" w14:textId="77777777" w:rsidR="00E355A5" w:rsidRPr="00E355A5" w:rsidRDefault="00E355A5" w:rsidP="00E355A5">
            <w:pPr>
              <w:pStyle w:val="paragraph"/>
              <w:spacing w:before="0" w:beforeAutospacing="0" w:after="0" w:afterAutospacing="0"/>
              <w:textAlignment w:val="baseline"/>
              <w:rPr>
                <w:rStyle w:val="eop"/>
                <w:rFonts w:ascii="Arial" w:eastAsia="Helvetica" w:hAnsi="Arial" w:cs="Arial"/>
                <w:sz w:val="18"/>
                <w:szCs w:val="18"/>
              </w:rPr>
            </w:pPr>
            <w:r w:rsidRPr="00E355A5">
              <w:rPr>
                <w:rStyle w:val="normaltextrun"/>
                <w:rFonts w:ascii="Arial" w:eastAsia="Helvetica" w:hAnsi="Arial" w:cs="Arial"/>
                <w:sz w:val="18"/>
                <w:szCs w:val="18"/>
              </w:rPr>
              <w:t xml:space="preserve">Students select a total of 6-credit hours of coursework at the 7000-level deemed to be relevant to the concentration as determined and approved by the advisor and the Department head. </w:t>
            </w:r>
            <w:r w:rsidRPr="00E355A5">
              <w:rPr>
                <w:rStyle w:val="eop"/>
                <w:rFonts w:ascii="Arial" w:eastAsia="Helvetica" w:hAnsi="Arial" w:cs="Arial"/>
                <w:sz w:val="18"/>
                <w:szCs w:val="18"/>
              </w:rPr>
              <w:t> </w:t>
            </w:r>
          </w:p>
          <w:p w14:paraId="6147B9A0" w14:textId="77777777" w:rsidR="00E355A5" w:rsidRPr="00E355A5" w:rsidRDefault="00E355A5" w:rsidP="00E355A5">
            <w:pPr>
              <w:pStyle w:val="paragraph"/>
              <w:spacing w:before="0" w:beforeAutospacing="0" w:after="0" w:afterAutospacing="0"/>
              <w:textAlignment w:val="baseline"/>
              <w:rPr>
                <w:rStyle w:val="eop"/>
                <w:rFonts w:ascii="Arial" w:eastAsia="Helvetica" w:hAnsi="Arial" w:cs="Arial"/>
                <w:sz w:val="18"/>
                <w:szCs w:val="18"/>
              </w:rPr>
            </w:pPr>
          </w:p>
          <w:p w14:paraId="17A916FA" w14:textId="77777777" w:rsidR="00E355A5" w:rsidRPr="00E355A5" w:rsidRDefault="00E355A5" w:rsidP="00E355A5">
            <w:pPr>
              <w:pStyle w:val="paragraph"/>
              <w:spacing w:before="0" w:beforeAutospacing="0" w:after="0" w:afterAutospacing="0"/>
              <w:rPr>
                <w:rStyle w:val="eop"/>
                <w:rFonts w:ascii="Arial" w:eastAsia="Helvetica" w:hAnsi="Arial" w:cs="Arial"/>
                <w:b/>
                <w:bCs/>
                <w:sz w:val="18"/>
                <w:szCs w:val="18"/>
                <w:u w:val="single"/>
              </w:rPr>
            </w:pPr>
            <w:r w:rsidRPr="00E355A5">
              <w:rPr>
                <w:rStyle w:val="eop"/>
                <w:rFonts w:ascii="Arial" w:eastAsia="Helvetica" w:hAnsi="Arial" w:cs="Arial"/>
                <w:b/>
                <w:bCs/>
                <w:sz w:val="18"/>
                <w:szCs w:val="18"/>
                <w:u w:val="single"/>
              </w:rPr>
              <w:t>Critical Perspectives in Curriculum, Teaching and Pedagogy Concentration</w:t>
            </w:r>
          </w:p>
          <w:p w14:paraId="4CE34538" w14:textId="77777777" w:rsidR="00E355A5" w:rsidRPr="00E355A5" w:rsidRDefault="00E355A5" w:rsidP="00E355A5">
            <w:pPr>
              <w:pStyle w:val="paragraph"/>
              <w:spacing w:before="0" w:beforeAutospacing="0" w:after="0" w:afterAutospacing="0"/>
              <w:rPr>
                <w:rStyle w:val="eop"/>
                <w:rFonts w:ascii="Arial" w:hAnsi="Arial" w:cs="Arial"/>
                <w:b/>
                <w:bCs/>
              </w:rPr>
            </w:pPr>
          </w:p>
          <w:p w14:paraId="45E34B5D" w14:textId="77777777" w:rsidR="00E355A5" w:rsidRPr="00E355A5" w:rsidRDefault="00E355A5" w:rsidP="00E355A5">
            <w:pPr>
              <w:pStyle w:val="paragraph"/>
              <w:spacing w:before="0" w:beforeAutospacing="0" w:after="0" w:afterAutospacing="0"/>
              <w:textAlignment w:val="baseline"/>
              <w:rPr>
                <w:rFonts w:ascii="Arial" w:eastAsia="Helvetica" w:hAnsi="Arial" w:cs="Arial"/>
                <w:i/>
                <w:iCs/>
                <w:sz w:val="18"/>
                <w:szCs w:val="18"/>
              </w:rPr>
            </w:pPr>
            <w:r w:rsidRPr="00E355A5">
              <w:rPr>
                <w:rStyle w:val="normaltextrun"/>
                <w:rFonts w:ascii="Arial" w:eastAsia="Helvetica" w:hAnsi="Arial" w:cs="Arial"/>
                <w:i/>
                <w:iCs/>
                <w:sz w:val="18"/>
                <w:szCs w:val="18"/>
              </w:rPr>
              <w:t>Core Courses (6 credit hours):</w:t>
            </w:r>
          </w:p>
          <w:p w14:paraId="3BCEF658" w14:textId="77777777" w:rsidR="00E355A5" w:rsidRPr="00E355A5" w:rsidRDefault="00E355A5" w:rsidP="00E355A5">
            <w:pPr>
              <w:pStyle w:val="paragraph"/>
              <w:numPr>
                <w:ilvl w:val="0"/>
                <w:numId w:val="66"/>
              </w:numPr>
              <w:spacing w:before="0" w:beforeAutospacing="0" w:after="0" w:afterAutospacing="0"/>
              <w:textAlignment w:val="baseline"/>
              <w:rPr>
                <w:rFonts w:ascii="Arial" w:eastAsia="Helvetica" w:hAnsi="Arial" w:cs="Arial"/>
                <w:sz w:val="18"/>
                <w:szCs w:val="18"/>
              </w:rPr>
            </w:pPr>
            <w:r w:rsidRPr="00E355A5">
              <w:rPr>
                <w:rStyle w:val="normaltextrun"/>
                <w:rFonts w:ascii="Arial" w:eastAsia="Helvetica" w:hAnsi="Arial" w:cs="Arial"/>
                <w:sz w:val="18"/>
                <w:szCs w:val="18"/>
              </w:rPr>
              <w:t>EDUB 7550 Curriculum: Historical Perspectives and Contemporary Implications (3)</w:t>
            </w:r>
            <w:r w:rsidRPr="00E355A5">
              <w:rPr>
                <w:rStyle w:val="eop"/>
                <w:rFonts w:ascii="Arial" w:eastAsia="Helvetica" w:hAnsi="Arial" w:cs="Arial"/>
                <w:sz w:val="18"/>
                <w:szCs w:val="18"/>
              </w:rPr>
              <w:t> </w:t>
            </w:r>
          </w:p>
          <w:p w14:paraId="0DCD535B" w14:textId="77777777" w:rsidR="00E355A5" w:rsidRPr="00E355A5" w:rsidRDefault="00E355A5" w:rsidP="00E355A5">
            <w:pPr>
              <w:pStyle w:val="paragraph"/>
              <w:numPr>
                <w:ilvl w:val="0"/>
                <w:numId w:val="66"/>
              </w:numPr>
              <w:spacing w:before="0" w:beforeAutospacing="0" w:after="0" w:afterAutospacing="0"/>
              <w:textAlignment w:val="baseline"/>
              <w:rPr>
                <w:rStyle w:val="eop"/>
                <w:rFonts w:ascii="Arial" w:eastAsia="Helvetica" w:hAnsi="Arial" w:cs="Arial"/>
                <w:sz w:val="18"/>
                <w:szCs w:val="18"/>
              </w:rPr>
            </w:pPr>
            <w:r w:rsidRPr="00E355A5">
              <w:rPr>
                <w:rStyle w:val="normaltextrun"/>
                <w:rFonts w:ascii="Arial" w:eastAsia="Helvetica" w:hAnsi="Arial" w:cs="Arial"/>
                <w:sz w:val="18"/>
                <w:szCs w:val="18"/>
              </w:rPr>
              <w:t xml:space="preserve">EDUB 7542 Contemporary Approaches to Curriculum Theorizing (3) </w:t>
            </w:r>
          </w:p>
          <w:p w14:paraId="1903852E" w14:textId="77777777" w:rsidR="00E355A5" w:rsidRPr="00E355A5" w:rsidRDefault="00E355A5" w:rsidP="00E355A5">
            <w:pPr>
              <w:pStyle w:val="NoSpacing"/>
              <w:rPr>
                <w:rFonts w:ascii="Arial" w:eastAsia="Helvetica" w:hAnsi="Arial" w:cs="Arial"/>
                <w:b/>
                <w:bCs/>
                <w:sz w:val="18"/>
                <w:szCs w:val="18"/>
              </w:rPr>
            </w:pPr>
          </w:p>
          <w:p w14:paraId="3718F540" w14:textId="77777777" w:rsidR="00E355A5" w:rsidRPr="00E355A5" w:rsidRDefault="00E355A5" w:rsidP="00E355A5">
            <w:pPr>
              <w:pStyle w:val="NoSpacing"/>
              <w:rPr>
                <w:rFonts w:ascii="Arial" w:eastAsia="Helvetica" w:hAnsi="Arial" w:cs="Arial"/>
                <w:i/>
                <w:iCs/>
                <w:sz w:val="18"/>
                <w:szCs w:val="18"/>
              </w:rPr>
            </w:pPr>
            <w:r w:rsidRPr="00E355A5">
              <w:rPr>
                <w:rFonts w:ascii="Arial" w:eastAsia="Helvetica" w:hAnsi="Arial" w:cs="Arial"/>
                <w:i/>
                <w:iCs/>
                <w:sz w:val="18"/>
                <w:szCs w:val="18"/>
              </w:rPr>
              <w:t>Concentration Courses (6 credit hours):</w:t>
            </w:r>
          </w:p>
          <w:p w14:paraId="53857349" w14:textId="77777777" w:rsidR="00E355A5" w:rsidRPr="00E355A5" w:rsidRDefault="00E355A5" w:rsidP="00E355A5">
            <w:pPr>
              <w:pStyle w:val="NoSpacing"/>
              <w:rPr>
                <w:rFonts w:ascii="Arial" w:eastAsia="Helvetica" w:hAnsi="Arial" w:cs="Arial"/>
                <w:sz w:val="18"/>
                <w:szCs w:val="18"/>
              </w:rPr>
            </w:pPr>
            <w:r w:rsidRPr="00E355A5">
              <w:rPr>
                <w:rFonts w:ascii="Arial" w:eastAsia="Helvetica" w:hAnsi="Arial" w:cs="Arial"/>
                <w:sz w:val="18"/>
                <w:szCs w:val="18"/>
              </w:rPr>
              <w:t>Students select a total of 6 credit hours of coursework at the 7000-level deemed to be relevant to the concentration as determined and approved by the advisor and the Department head. </w:t>
            </w:r>
          </w:p>
          <w:p w14:paraId="41A4ABF5" w14:textId="77777777" w:rsidR="00E355A5" w:rsidRPr="00E355A5" w:rsidRDefault="00E355A5" w:rsidP="00E355A5">
            <w:pPr>
              <w:pStyle w:val="NoSpacing"/>
              <w:rPr>
                <w:rFonts w:ascii="Arial" w:eastAsia="Helvetica" w:hAnsi="Arial" w:cs="Arial"/>
                <w:sz w:val="18"/>
                <w:szCs w:val="18"/>
              </w:rPr>
            </w:pPr>
          </w:p>
          <w:p w14:paraId="6565BA2E" w14:textId="77777777" w:rsidR="00E355A5" w:rsidRPr="00E355A5" w:rsidRDefault="00E355A5" w:rsidP="00E355A5">
            <w:pPr>
              <w:pStyle w:val="NoSpacing"/>
              <w:rPr>
                <w:rFonts w:ascii="Arial" w:eastAsia="Helvetica" w:hAnsi="Arial" w:cs="Arial"/>
                <w:i/>
                <w:iCs/>
                <w:sz w:val="18"/>
                <w:szCs w:val="18"/>
              </w:rPr>
            </w:pPr>
            <w:r w:rsidRPr="00E355A5">
              <w:rPr>
                <w:rFonts w:ascii="Arial" w:eastAsia="Helvetica" w:hAnsi="Arial" w:cs="Arial"/>
                <w:i/>
                <w:iCs/>
                <w:sz w:val="18"/>
                <w:szCs w:val="18"/>
              </w:rPr>
              <w:t xml:space="preserve">Elective Courses: </w:t>
            </w:r>
          </w:p>
          <w:p w14:paraId="0AA4714C" w14:textId="77777777" w:rsidR="00E355A5" w:rsidRPr="00E355A5" w:rsidRDefault="00E355A5" w:rsidP="00E355A5">
            <w:pPr>
              <w:pStyle w:val="NoSpacing"/>
              <w:rPr>
                <w:rFonts w:ascii="Arial" w:eastAsia="Helvetica" w:hAnsi="Arial" w:cs="Arial"/>
                <w:sz w:val="18"/>
                <w:szCs w:val="18"/>
              </w:rPr>
            </w:pPr>
            <w:r w:rsidRPr="00E355A5">
              <w:rPr>
                <w:rFonts w:ascii="Arial" w:eastAsia="Helvetica" w:hAnsi="Arial" w:cs="Arial"/>
                <w:sz w:val="18"/>
                <w:szCs w:val="18"/>
              </w:rPr>
              <w:t xml:space="preserve">In addition, students </w:t>
            </w:r>
            <w:r w:rsidRPr="00E355A5">
              <w:rPr>
                <w:rFonts w:ascii="Arial" w:eastAsia="Helvetica" w:hAnsi="Arial" w:cs="Arial"/>
                <w:i/>
                <w:iCs/>
                <w:sz w:val="18"/>
                <w:szCs w:val="18"/>
              </w:rPr>
              <w:t>may</w:t>
            </w:r>
            <w:r w:rsidRPr="00E355A5">
              <w:rPr>
                <w:rFonts w:ascii="Arial" w:eastAsia="Helvetica" w:hAnsi="Arial" w:cs="Arial"/>
                <w:sz w:val="18"/>
                <w:szCs w:val="18"/>
              </w:rPr>
              <w:t xml:space="preserve"> select up to 6 more credit hours of coursework from any Faculty of Education courses at the 5000 or 7000-level.</w:t>
            </w:r>
          </w:p>
          <w:p w14:paraId="619B2A61" w14:textId="77777777" w:rsidR="00E355A5" w:rsidRPr="00E355A5" w:rsidRDefault="00E355A5" w:rsidP="00E355A5">
            <w:pPr>
              <w:pStyle w:val="NoSpacing"/>
              <w:ind w:left="720"/>
              <w:rPr>
                <w:rFonts w:ascii="Arial" w:eastAsia="Helvetica" w:hAnsi="Arial" w:cs="Arial"/>
                <w:sz w:val="18"/>
                <w:szCs w:val="18"/>
              </w:rPr>
            </w:pPr>
          </w:p>
          <w:p w14:paraId="18B5A6CE" w14:textId="77777777" w:rsidR="00E355A5" w:rsidRPr="00E355A5" w:rsidRDefault="00E355A5" w:rsidP="00E355A5">
            <w:pPr>
              <w:pStyle w:val="NoSpacing"/>
              <w:rPr>
                <w:rFonts w:ascii="Arial" w:eastAsia="Helvetica" w:hAnsi="Arial" w:cs="Arial"/>
                <w:b/>
                <w:bCs/>
                <w:sz w:val="18"/>
                <w:szCs w:val="18"/>
                <w:u w:val="single"/>
              </w:rPr>
            </w:pPr>
            <w:r w:rsidRPr="00E355A5">
              <w:rPr>
                <w:rFonts w:ascii="Arial" w:eastAsia="Helvetica" w:hAnsi="Arial" w:cs="Arial"/>
                <w:b/>
                <w:bCs/>
                <w:sz w:val="18"/>
                <w:szCs w:val="18"/>
                <w:u w:val="single"/>
              </w:rPr>
              <w:t>Studies in Mathematics Education and Science Education Concentration</w:t>
            </w:r>
          </w:p>
          <w:p w14:paraId="0BCCDEF7" w14:textId="77777777" w:rsidR="00E355A5" w:rsidRPr="00E355A5" w:rsidRDefault="00E355A5" w:rsidP="00E355A5">
            <w:pPr>
              <w:pStyle w:val="NoSpacing"/>
              <w:rPr>
                <w:rFonts w:ascii="Arial" w:eastAsia="Helvetica" w:hAnsi="Arial" w:cs="Arial"/>
                <w:b/>
                <w:bCs/>
                <w:sz w:val="18"/>
                <w:szCs w:val="18"/>
              </w:rPr>
            </w:pPr>
          </w:p>
          <w:p w14:paraId="4D927110" w14:textId="77777777" w:rsidR="00E355A5" w:rsidRPr="00E355A5" w:rsidRDefault="00E355A5" w:rsidP="00E355A5">
            <w:pPr>
              <w:pStyle w:val="NoSpacing"/>
              <w:rPr>
                <w:rFonts w:ascii="Arial" w:eastAsia="Helvetica" w:hAnsi="Arial" w:cs="Arial"/>
                <w:i/>
                <w:iCs/>
                <w:sz w:val="18"/>
                <w:szCs w:val="18"/>
              </w:rPr>
            </w:pPr>
            <w:r w:rsidRPr="00E355A5">
              <w:rPr>
                <w:rFonts w:ascii="Arial" w:eastAsia="Helvetica" w:hAnsi="Arial" w:cs="Arial"/>
                <w:i/>
                <w:iCs/>
                <w:sz w:val="18"/>
                <w:szCs w:val="18"/>
              </w:rPr>
              <w:t>Core Course (3 credit hours):</w:t>
            </w:r>
          </w:p>
          <w:p w14:paraId="060849A9" w14:textId="77777777" w:rsidR="00E355A5" w:rsidRPr="00E355A5" w:rsidRDefault="00E355A5" w:rsidP="00E355A5">
            <w:pPr>
              <w:pStyle w:val="NoSpacing"/>
              <w:numPr>
                <w:ilvl w:val="0"/>
                <w:numId w:val="67"/>
              </w:numPr>
              <w:rPr>
                <w:rFonts w:ascii="Arial" w:eastAsia="Helvetica" w:hAnsi="Arial" w:cs="Arial"/>
                <w:sz w:val="18"/>
                <w:szCs w:val="18"/>
              </w:rPr>
            </w:pPr>
            <w:r w:rsidRPr="00E355A5">
              <w:rPr>
                <w:rFonts w:ascii="Arial" w:eastAsia="Helvetica" w:hAnsi="Arial" w:cs="Arial"/>
                <w:sz w:val="18"/>
                <w:szCs w:val="18"/>
              </w:rPr>
              <w:t>EDUB 7492 Recent Advances in Mathematics Education and Science Education (3)</w:t>
            </w:r>
          </w:p>
          <w:p w14:paraId="06FE7984" w14:textId="77777777" w:rsidR="00E355A5" w:rsidRPr="00E355A5" w:rsidRDefault="00E355A5" w:rsidP="00E355A5">
            <w:pPr>
              <w:pStyle w:val="NoSpacing"/>
              <w:rPr>
                <w:rFonts w:ascii="Arial" w:eastAsia="Helvetica" w:hAnsi="Arial" w:cs="Arial"/>
                <w:i/>
                <w:iCs/>
                <w:sz w:val="18"/>
                <w:szCs w:val="18"/>
              </w:rPr>
            </w:pPr>
          </w:p>
          <w:p w14:paraId="6B887B5E" w14:textId="77777777" w:rsidR="00E355A5" w:rsidRPr="00E355A5" w:rsidRDefault="00E355A5" w:rsidP="00E355A5">
            <w:pPr>
              <w:pStyle w:val="NoSpacing"/>
              <w:rPr>
                <w:rFonts w:ascii="Arial" w:eastAsia="Helvetica" w:hAnsi="Arial" w:cs="Arial"/>
                <w:i/>
                <w:iCs/>
                <w:sz w:val="18"/>
                <w:szCs w:val="18"/>
              </w:rPr>
            </w:pPr>
            <w:r w:rsidRPr="00E355A5">
              <w:rPr>
                <w:rFonts w:ascii="Arial" w:eastAsia="Helvetica" w:hAnsi="Arial" w:cs="Arial"/>
                <w:i/>
                <w:iCs/>
                <w:sz w:val="18"/>
                <w:szCs w:val="18"/>
              </w:rPr>
              <w:t>Concentration Courses (6 credit hours):</w:t>
            </w:r>
          </w:p>
          <w:p w14:paraId="6DF1AAC0" w14:textId="77777777" w:rsidR="00E355A5" w:rsidRPr="00E355A5" w:rsidRDefault="00E355A5" w:rsidP="00E355A5">
            <w:pPr>
              <w:pStyle w:val="NoSpacing"/>
              <w:rPr>
                <w:rFonts w:ascii="Arial" w:eastAsia="Helvetica" w:hAnsi="Arial" w:cs="Arial"/>
                <w:sz w:val="18"/>
                <w:szCs w:val="18"/>
              </w:rPr>
            </w:pPr>
            <w:r w:rsidRPr="00E355A5">
              <w:rPr>
                <w:rFonts w:ascii="Arial" w:eastAsia="Helvetica" w:hAnsi="Arial" w:cs="Arial"/>
                <w:sz w:val="18"/>
                <w:szCs w:val="18"/>
              </w:rPr>
              <w:lastRenderedPageBreak/>
              <w:t>Students select one 3-credit-hour course at the 7000-level and one 3-credit-hour course at the 5000-level or above. Both courses must be deemed relevant to the concentration as determined and be approved by the advisor and the Department head.</w:t>
            </w:r>
          </w:p>
          <w:p w14:paraId="6B306D47" w14:textId="77777777" w:rsidR="00E355A5" w:rsidRPr="00E355A5" w:rsidRDefault="00E355A5" w:rsidP="00E355A5">
            <w:pPr>
              <w:pStyle w:val="NoSpacing"/>
              <w:rPr>
                <w:rFonts w:ascii="Arial" w:eastAsia="Helvetica" w:hAnsi="Arial" w:cs="Arial"/>
                <w:i/>
                <w:iCs/>
                <w:sz w:val="18"/>
                <w:szCs w:val="18"/>
              </w:rPr>
            </w:pPr>
          </w:p>
          <w:p w14:paraId="3BDD1B6E" w14:textId="77777777" w:rsidR="00E355A5" w:rsidRPr="00E355A5" w:rsidRDefault="00E355A5" w:rsidP="00E355A5">
            <w:pPr>
              <w:pStyle w:val="NoSpacing"/>
              <w:rPr>
                <w:rFonts w:ascii="Arial" w:eastAsia="Helvetica" w:hAnsi="Arial" w:cs="Arial"/>
                <w:sz w:val="18"/>
                <w:szCs w:val="18"/>
              </w:rPr>
            </w:pPr>
            <w:r w:rsidRPr="00E355A5">
              <w:rPr>
                <w:rFonts w:ascii="Arial" w:eastAsia="Helvetica" w:hAnsi="Arial" w:cs="Arial"/>
                <w:i/>
                <w:iCs/>
                <w:sz w:val="18"/>
                <w:szCs w:val="18"/>
              </w:rPr>
              <w:t>Elective Courses (3 credit hours</w:t>
            </w:r>
            <w:proofErr w:type="gramStart"/>
            <w:r w:rsidRPr="00E355A5">
              <w:rPr>
                <w:rFonts w:ascii="Arial" w:eastAsia="Helvetica" w:hAnsi="Arial" w:cs="Arial"/>
                <w:i/>
                <w:iCs/>
                <w:sz w:val="18"/>
                <w:szCs w:val="18"/>
              </w:rPr>
              <w:t>):</w:t>
            </w:r>
            <w:r w:rsidRPr="00E355A5">
              <w:rPr>
                <w:rFonts w:ascii="Helvetica" w:eastAsia="Helvetica" w:hAnsi="Helvetica" w:cs="Helvetica"/>
                <w:sz w:val="18"/>
                <w:szCs w:val="18"/>
              </w:rPr>
              <w:t>Students</w:t>
            </w:r>
            <w:proofErr w:type="gramEnd"/>
            <w:r w:rsidRPr="00E355A5">
              <w:rPr>
                <w:rFonts w:ascii="Helvetica" w:eastAsia="Helvetica" w:hAnsi="Helvetica" w:cs="Helvetica"/>
                <w:sz w:val="18"/>
                <w:szCs w:val="18"/>
              </w:rPr>
              <w:t xml:space="preserve"> select 3 credit hours of coursework at 5000-level or above from the Faculty of Education. In addition, students </w:t>
            </w:r>
            <w:r w:rsidRPr="00E355A5">
              <w:rPr>
                <w:rFonts w:ascii="Helvetica" w:eastAsia="Helvetica" w:hAnsi="Helvetica" w:cs="Helvetica"/>
                <w:i/>
                <w:iCs/>
                <w:sz w:val="18"/>
                <w:szCs w:val="18"/>
              </w:rPr>
              <w:t>may</w:t>
            </w:r>
            <w:r w:rsidRPr="00E355A5">
              <w:rPr>
                <w:rFonts w:ascii="Helvetica" w:eastAsia="Helvetica" w:hAnsi="Helvetica" w:cs="Helvetica"/>
                <w:sz w:val="18"/>
                <w:szCs w:val="18"/>
              </w:rPr>
              <w:t xml:space="preserve"> select up to 6 </w:t>
            </w:r>
            <w:r w:rsidRPr="00E355A5">
              <w:rPr>
                <w:rFonts w:ascii="Arial" w:eastAsia="Helvetica" w:hAnsi="Arial" w:cs="Arial"/>
                <w:sz w:val="18"/>
                <w:szCs w:val="18"/>
              </w:rPr>
              <w:t xml:space="preserve">credit hours of coursework at the 5000-level or </w:t>
            </w:r>
            <w:proofErr w:type="spellStart"/>
            <w:r w:rsidRPr="00E355A5">
              <w:rPr>
                <w:rFonts w:ascii="Arial" w:eastAsia="Helvetica" w:hAnsi="Arial" w:cs="Arial"/>
                <w:sz w:val="18"/>
                <w:szCs w:val="18"/>
              </w:rPr>
              <w:t>abovefrom</w:t>
            </w:r>
            <w:proofErr w:type="spellEnd"/>
            <w:r w:rsidRPr="00E355A5">
              <w:rPr>
                <w:rFonts w:ascii="Arial" w:eastAsia="Helvetica" w:hAnsi="Arial" w:cs="Arial"/>
                <w:sz w:val="18"/>
                <w:szCs w:val="18"/>
              </w:rPr>
              <w:t xml:space="preserve"> the Faculty of Education.</w:t>
            </w:r>
          </w:p>
          <w:p w14:paraId="2C720E53" w14:textId="77777777" w:rsidR="00E355A5" w:rsidRPr="00E355A5" w:rsidRDefault="00E355A5" w:rsidP="00E355A5">
            <w:pPr>
              <w:pStyle w:val="NoSpacing"/>
              <w:rPr>
                <w:rFonts w:ascii="Arial" w:eastAsia="Helvetica" w:hAnsi="Arial" w:cs="Arial"/>
                <w:sz w:val="18"/>
                <w:szCs w:val="18"/>
                <w:u w:val="single"/>
              </w:rPr>
            </w:pPr>
          </w:p>
          <w:p w14:paraId="2E9C44F2" w14:textId="77777777" w:rsidR="00E355A5" w:rsidRPr="00E355A5" w:rsidRDefault="00E355A5" w:rsidP="00E355A5">
            <w:pPr>
              <w:pStyle w:val="NoSpacing"/>
              <w:rPr>
                <w:rFonts w:ascii="Arial" w:eastAsia="Helvetica" w:hAnsi="Arial" w:cs="Arial"/>
                <w:b/>
                <w:bCs/>
                <w:sz w:val="18"/>
                <w:szCs w:val="18"/>
                <w:u w:val="single"/>
              </w:rPr>
            </w:pPr>
            <w:r w:rsidRPr="00E355A5">
              <w:rPr>
                <w:rFonts w:ascii="Arial" w:eastAsia="Helvetica" w:hAnsi="Arial" w:cs="Arial"/>
                <w:b/>
                <w:bCs/>
                <w:sz w:val="18"/>
                <w:szCs w:val="18"/>
                <w:u w:val="single"/>
              </w:rPr>
              <w:t xml:space="preserve">Indigenous (First Nations/Métis/Inuit) Perspectives in Curriculum, Teaching and Learning Concentration </w:t>
            </w:r>
          </w:p>
          <w:p w14:paraId="3C0DB3A2" w14:textId="77777777" w:rsidR="00E355A5" w:rsidRPr="00E355A5" w:rsidRDefault="00E355A5" w:rsidP="00E355A5">
            <w:pPr>
              <w:pStyle w:val="NoSpacing"/>
              <w:rPr>
                <w:rFonts w:ascii="Arial" w:eastAsia="Helvetica" w:hAnsi="Arial" w:cs="Arial"/>
                <w:b/>
                <w:bCs/>
                <w:sz w:val="18"/>
                <w:szCs w:val="18"/>
              </w:rPr>
            </w:pPr>
          </w:p>
          <w:p w14:paraId="74B11EC5" w14:textId="77777777" w:rsidR="00E355A5" w:rsidRPr="00E355A5" w:rsidRDefault="00E355A5" w:rsidP="00E355A5">
            <w:pPr>
              <w:pStyle w:val="NoSpacing"/>
              <w:rPr>
                <w:rFonts w:ascii="Arial" w:eastAsia="Helvetica" w:hAnsi="Arial" w:cs="Arial"/>
                <w:i/>
                <w:iCs/>
                <w:sz w:val="18"/>
                <w:szCs w:val="18"/>
              </w:rPr>
            </w:pPr>
            <w:r w:rsidRPr="00E355A5">
              <w:rPr>
                <w:rFonts w:ascii="Arial" w:eastAsia="Helvetica" w:hAnsi="Arial" w:cs="Arial"/>
                <w:i/>
                <w:iCs/>
                <w:sz w:val="18"/>
                <w:szCs w:val="18"/>
              </w:rPr>
              <w:t>Core Courses (6 credit hours):</w:t>
            </w:r>
          </w:p>
          <w:p w14:paraId="49F6725D" w14:textId="77777777" w:rsidR="00E355A5" w:rsidRPr="00E355A5" w:rsidRDefault="00E355A5" w:rsidP="00E355A5">
            <w:pPr>
              <w:pStyle w:val="NoSpacing"/>
              <w:numPr>
                <w:ilvl w:val="0"/>
                <w:numId w:val="67"/>
              </w:numPr>
              <w:rPr>
                <w:rFonts w:ascii="Arial" w:eastAsia="Helvetica" w:hAnsi="Arial" w:cs="Arial"/>
                <w:sz w:val="18"/>
                <w:szCs w:val="18"/>
              </w:rPr>
            </w:pPr>
            <w:r w:rsidRPr="00E355A5">
              <w:rPr>
                <w:rFonts w:ascii="Arial" w:eastAsia="Helvetica" w:hAnsi="Arial" w:cs="Arial"/>
                <w:sz w:val="18"/>
                <w:szCs w:val="18"/>
              </w:rPr>
              <w:t xml:space="preserve">EDUB 7900 Critical Examination of (Re)conciliation in and through Education (3) </w:t>
            </w:r>
          </w:p>
          <w:p w14:paraId="0E8E2AF0" w14:textId="77777777" w:rsidR="00E355A5" w:rsidRPr="00E355A5" w:rsidRDefault="00E355A5" w:rsidP="00E355A5">
            <w:pPr>
              <w:pStyle w:val="NoSpacing"/>
              <w:numPr>
                <w:ilvl w:val="0"/>
                <w:numId w:val="67"/>
              </w:numPr>
              <w:rPr>
                <w:rFonts w:ascii="Arial" w:eastAsia="Helvetica" w:hAnsi="Arial" w:cs="Arial"/>
                <w:sz w:val="18"/>
                <w:szCs w:val="18"/>
              </w:rPr>
            </w:pPr>
            <w:r w:rsidRPr="00E355A5">
              <w:rPr>
                <w:rFonts w:ascii="Arial" w:eastAsia="Helvetica" w:hAnsi="Arial" w:cs="Arial"/>
                <w:sz w:val="18"/>
                <w:szCs w:val="18"/>
              </w:rPr>
              <w:t xml:space="preserve">EDUB 7930 Indigenous (First Nations/Metis/Inuit) Ways of Knowing in/for Curriculum, Teaching and Learning (3) </w:t>
            </w:r>
          </w:p>
          <w:p w14:paraId="7F11E1CC" w14:textId="77777777" w:rsidR="00E355A5" w:rsidRPr="00E355A5" w:rsidRDefault="00E355A5" w:rsidP="00E355A5">
            <w:pPr>
              <w:pStyle w:val="NoSpacing"/>
              <w:rPr>
                <w:rFonts w:ascii="Arial" w:eastAsia="Helvetica" w:hAnsi="Arial" w:cs="Arial"/>
                <w:sz w:val="18"/>
                <w:szCs w:val="18"/>
              </w:rPr>
            </w:pPr>
          </w:p>
          <w:p w14:paraId="6C103A2E" w14:textId="77777777" w:rsidR="00E355A5" w:rsidRPr="00E355A5" w:rsidRDefault="00E355A5" w:rsidP="00E355A5">
            <w:pPr>
              <w:pStyle w:val="NoSpacing"/>
              <w:rPr>
                <w:rFonts w:ascii="Arial" w:eastAsia="Helvetica" w:hAnsi="Arial" w:cs="Arial"/>
                <w:i/>
                <w:iCs/>
                <w:sz w:val="18"/>
                <w:szCs w:val="18"/>
              </w:rPr>
            </w:pPr>
            <w:proofErr w:type="gramStart"/>
            <w:r w:rsidRPr="00E355A5">
              <w:rPr>
                <w:rFonts w:ascii="Arial" w:eastAsia="Helvetica" w:hAnsi="Arial" w:cs="Arial"/>
                <w:i/>
                <w:iCs/>
                <w:sz w:val="18"/>
                <w:szCs w:val="18"/>
              </w:rPr>
              <w:t>Concentration  Courses</w:t>
            </w:r>
            <w:proofErr w:type="gramEnd"/>
            <w:r w:rsidRPr="00E355A5">
              <w:rPr>
                <w:rFonts w:ascii="Arial" w:eastAsia="Helvetica" w:hAnsi="Arial" w:cs="Arial"/>
                <w:i/>
                <w:iCs/>
                <w:sz w:val="18"/>
                <w:szCs w:val="18"/>
              </w:rPr>
              <w:t xml:space="preserve"> (6 credit hours):</w:t>
            </w:r>
          </w:p>
          <w:p w14:paraId="4594E647" w14:textId="77777777" w:rsidR="00E355A5" w:rsidRPr="00E355A5" w:rsidRDefault="00E355A5" w:rsidP="00E355A5">
            <w:pPr>
              <w:pStyle w:val="NoSpacing"/>
              <w:rPr>
                <w:rFonts w:ascii="Arial" w:eastAsia="Helvetica" w:hAnsi="Arial" w:cs="Arial"/>
                <w:sz w:val="18"/>
                <w:szCs w:val="18"/>
              </w:rPr>
            </w:pPr>
            <w:r w:rsidRPr="00E355A5">
              <w:rPr>
                <w:rFonts w:ascii="Arial" w:eastAsia="Helvetica" w:hAnsi="Arial" w:cs="Arial"/>
                <w:sz w:val="18"/>
                <w:szCs w:val="18"/>
              </w:rPr>
              <w:t xml:space="preserve">Students will select 6 credit hours from: </w:t>
            </w:r>
          </w:p>
          <w:p w14:paraId="7C531D76" w14:textId="77777777" w:rsidR="00E355A5" w:rsidRPr="00E355A5" w:rsidRDefault="00E355A5" w:rsidP="00E355A5">
            <w:pPr>
              <w:pStyle w:val="NoSpacing"/>
              <w:numPr>
                <w:ilvl w:val="0"/>
                <w:numId w:val="69"/>
              </w:numPr>
              <w:rPr>
                <w:rFonts w:ascii="Arial" w:eastAsia="Helvetica" w:hAnsi="Arial" w:cs="Arial"/>
                <w:sz w:val="18"/>
                <w:szCs w:val="18"/>
              </w:rPr>
            </w:pPr>
            <w:r w:rsidRPr="00E355A5">
              <w:rPr>
                <w:rFonts w:ascii="Arial" w:eastAsia="Helvetica" w:hAnsi="Arial" w:cs="Arial"/>
                <w:sz w:val="18"/>
                <w:szCs w:val="18"/>
              </w:rPr>
              <w:t xml:space="preserve">EDUB 7910 Seminar in Indigenous (First Nations/Metis/Inuit) Education (3) </w:t>
            </w:r>
          </w:p>
          <w:p w14:paraId="1B9E38BF" w14:textId="77777777" w:rsidR="00E355A5" w:rsidRPr="00E355A5" w:rsidRDefault="00E355A5" w:rsidP="00E355A5">
            <w:pPr>
              <w:pStyle w:val="NoSpacing"/>
              <w:numPr>
                <w:ilvl w:val="0"/>
                <w:numId w:val="69"/>
              </w:numPr>
              <w:rPr>
                <w:rFonts w:ascii="Arial" w:eastAsia="Helvetica" w:hAnsi="Arial" w:cs="Arial"/>
                <w:sz w:val="18"/>
                <w:szCs w:val="18"/>
              </w:rPr>
            </w:pPr>
            <w:r w:rsidRPr="00E355A5">
              <w:rPr>
                <w:rFonts w:ascii="Arial" w:eastAsia="Helvetica" w:hAnsi="Arial" w:cs="Arial"/>
                <w:sz w:val="18"/>
                <w:szCs w:val="18"/>
              </w:rPr>
              <w:t xml:space="preserve">EDUB 7950 Indigenous Storytelling, Narrative and </w:t>
            </w:r>
            <w:proofErr w:type="spellStart"/>
            <w:r w:rsidRPr="00E355A5">
              <w:rPr>
                <w:rFonts w:ascii="Arial" w:eastAsia="Helvetica" w:hAnsi="Arial" w:cs="Arial"/>
                <w:sz w:val="18"/>
                <w:szCs w:val="18"/>
              </w:rPr>
              <w:t>Storywork</w:t>
            </w:r>
            <w:proofErr w:type="spellEnd"/>
            <w:r w:rsidRPr="00E355A5">
              <w:rPr>
                <w:rFonts w:ascii="Arial" w:eastAsia="Helvetica" w:hAnsi="Arial" w:cs="Arial"/>
                <w:sz w:val="18"/>
                <w:szCs w:val="18"/>
              </w:rPr>
              <w:t xml:space="preserve"> as Pedagogy (3)</w:t>
            </w:r>
          </w:p>
          <w:p w14:paraId="1FF3BB0D" w14:textId="77777777" w:rsidR="00E355A5" w:rsidRPr="00E355A5" w:rsidRDefault="00E355A5" w:rsidP="00E355A5">
            <w:pPr>
              <w:pStyle w:val="NoSpacing"/>
              <w:numPr>
                <w:ilvl w:val="0"/>
                <w:numId w:val="69"/>
              </w:numPr>
              <w:rPr>
                <w:rFonts w:ascii="Arial" w:eastAsia="Helvetica" w:hAnsi="Arial" w:cs="Arial"/>
                <w:sz w:val="18"/>
                <w:szCs w:val="18"/>
              </w:rPr>
            </w:pPr>
            <w:r w:rsidRPr="00E355A5">
              <w:rPr>
                <w:rFonts w:ascii="Arial" w:eastAsia="Helvetica" w:hAnsi="Arial" w:cs="Arial"/>
                <w:sz w:val="18"/>
                <w:szCs w:val="18"/>
              </w:rPr>
              <w:t xml:space="preserve">Any 7000-level course offered in the Department of Curriculum, Teaching, and Learning deemed </w:t>
            </w:r>
            <w:proofErr w:type="gramStart"/>
            <w:r w:rsidRPr="00E355A5">
              <w:rPr>
                <w:rFonts w:ascii="Arial" w:eastAsia="Helvetica" w:hAnsi="Arial" w:cs="Arial"/>
                <w:sz w:val="18"/>
                <w:szCs w:val="18"/>
              </w:rPr>
              <w:t>to  be</w:t>
            </w:r>
            <w:proofErr w:type="gramEnd"/>
            <w:r w:rsidRPr="00E355A5">
              <w:rPr>
                <w:rFonts w:ascii="Arial" w:eastAsia="Helvetica" w:hAnsi="Arial" w:cs="Arial"/>
                <w:sz w:val="18"/>
                <w:szCs w:val="18"/>
              </w:rPr>
              <w:t xml:space="preserve"> relevant to the concentration as determined and approved by the advisor and the Department head. </w:t>
            </w:r>
          </w:p>
          <w:p w14:paraId="645B9605" w14:textId="77777777" w:rsidR="00E355A5" w:rsidRPr="00E355A5" w:rsidRDefault="00E355A5" w:rsidP="00E355A5">
            <w:pPr>
              <w:pStyle w:val="paragraph"/>
              <w:spacing w:before="0" w:beforeAutospacing="0" w:after="0" w:afterAutospacing="0"/>
              <w:rPr>
                <w:rStyle w:val="eop"/>
                <w:rFonts w:ascii="Arial" w:eastAsia="Helvetica" w:hAnsi="Arial" w:cs="Arial"/>
              </w:rPr>
            </w:pPr>
          </w:p>
          <w:p w14:paraId="289735C7" w14:textId="77777777" w:rsidR="00E355A5" w:rsidRPr="00E355A5" w:rsidRDefault="00E355A5" w:rsidP="00E355A5">
            <w:pPr>
              <w:pStyle w:val="paragraph"/>
              <w:spacing w:before="0" w:beforeAutospacing="0" w:after="0" w:afterAutospacing="0"/>
              <w:textAlignment w:val="baseline"/>
              <w:rPr>
                <w:rFonts w:ascii="Arial" w:eastAsia="Helvetica" w:hAnsi="Arial" w:cs="Arial"/>
                <w:b/>
                <w:bCs/>
                <w:sz w:val="18"/>
                <w:szCs w:val="18"/>
                <w:u w:val="single"/>
              </w:rPr>
            </w:pPr>
            <w:r w:rsidRPr="00E355A5">
              <w:rPr>
                <w:rFonts w:ascii="Arial" w:eastAsia="Helvetica" w:hAnsi="Arial" w:cs="Arial"/>
                <w:b/>
                <w:bCs/>
                <w:sz w:val="18"/>
                <w:szCs w:val="18"/>
                <w:u w:val="single"/>
              </w:rPr>
              <w:t>Studies in Contemplative, Holistic, and Integrative Education Concentration</w:t>
            </w:r>
          </w:p>
          <w:p w14:paraId="4BF6E5B7" w14:textId="77777777" w:rsidR="00E355A5" w:rsidRPr="00E355A5" w:rsidRDefault="00E355A5" w:rsidP="00E355A5">
            <w:pPr>
              <w:pStyle w:val="paragraph"/>
              <w:spacing w:before="0" w:beforeAutospacing="0" w:after="0" w:afterAutospacing="0"/>
              <w:textAlignment w:val="baseline"/>
              <w:rPr>
                <w:rFonts w:ascii="Arial" w:hAnsi="Arial" w:cs="Arial"/>
                <w:b/>
                <w:bCs/>
              </w:rPr>
            </w:pPr>
          </w:p>
          <w:p w14:paraId="59D76FD3" w14:textId="77777777" w:rsidR="00E355A5" w:rsidRPr="00E355A5" w:rsidRDefault="00E355A5" w:rsidP="00E355A5">
            <w:pPr>
              <w:pStyle w:val="NoSpacing"/>
              <w:rPr>
                <w:rFonts w:ascii="Arial" w:eastAsia="Helvetica" w:hAnsi="Arial" w:cs="Arial"/>
                <w:sz w:val="18"/>
                <w:szCs w:val="18"/>
              </w:rPr>
            </w:pPr>
            <w:r w:rsidRPr="00E355A5">
              <w:rPr>
                <w:rFonts w:ascii="Arial" w:eastAsia="Helvetica" w:hAnsi="Arial" w:cs="Arial"/>
                <w:i/>
                <w:iCs/>
                <w:sz w:val="18"/>
                <w:szCs w:val="18"/>
              </w:rPr>
              <w:t xml:space="preserve">Core Courses (12 credit hours): </w:t>
            </w:r>
            <w:r w:rsidRPr="00E355A5">
              <w:rPr>
                <w:rFonts w:ascii="Arial" w:eastAsia="Helvetica" w:hAnsi="Arial" w:cs="Arial"/>
                <w:sz w:val="18"/>
                <w:szCs w:val="18"/>
              </w:rPr>
              <w:t>In consultation with their advisor, students select a total of 12 credit hours of coursework from the following list:</w:t>
            </w:r>
          </w:p>
          <w:p w14:paraId="38E9E365" w14:textId="77777777" w:rsidR="00E355A5" w:rsidRPr="00E355A5" w:rsidRDefault="00E355A5" w:rsidP="00E355A5">
            <w:pPr>
              <w:pStyle w:val="NoSpacing"/>
              <w:numPr>
                <w:ilvl w:val="0"/>
                <w:numId w:val="68"/>
              </w:numPr>
              <w:rPr>
                <w:rFonts w:ascii="Arial" w:eastAsia="Helvetica" w:hAnsi="Arial" w:cs="Arial"/>
                <w:sz w:val="18"/>
                <w:szCs w:val="18"/>
              </w:rPr>
            </w:pPr>
            <w:r w:rsidRPr="00E355A5">
              <w:rPr>
                <w:rFonts w:ascii="Arial" w:eastAsia="Helvetica" w:hAnsi="Arial" w:cs="Arial"/>
                <w:sz w:val="18"/>
                <w:szCs w:val="18"/>
              </w:rPr>
              <w:t xml:space="preserve">EDUB 7700   Contemplative, Holistic, and Integrative Education: The Self (3) </w:t>
            </w:r>
          </w:p>
          <w:p w14:paraId="7FC56930" w14:textId="77777777" w:rsidR="00E355A5" w:rsidRPr="00E355A5" w:rsidRDefault="00E355A5" w:rsidP="00E355A5">
            <w:pPr>
              <w:pStyle w:val="NoSpacing"/>
              <w:numPr>
                <w:ilvl w:val="0"/>
                <w:numId w:val="68"/>
              </w:numPr>
              <w:rPr>
                <w:rFonts w:ascii="Arial" w:eastAsia="Helvetica" w:hAnsi="Arial" w:cs="Arial"/>
                <w:sz w:val="18"/>
                <w:szCs w:val="18"/>
              </w:rPr>
            </w:pPr>
            <w:r w:rsidRPr="00E355A5">
              <w:rPr>
                <w:rFonts w:ascii="Arial" w:eastAsia="Helvetica" w:hAnsi="Arial" w:cs="Arial"/>
                <w:sz w:val="18"/>
                <w:szCs w:val="18"/>
              </w:rPr>
              <w:t xml:space="preserve">EDUB 7710   Contemplative, Holistic, and Integrative Education: The Social, Cultural, and Ecological (3) </w:t>
            </w:r>
          </w:p>
          <w:p w14:paraId="53614BED" w14:textId="77777777" w:rsidR="00E355A5" w:rsidRPr="00E355A5" w:rsidRDefault="00E355A5" w:rsidP="00E355A5">
            <w:pPr>
              <w:pStyle w:val="NoSpacing"/>
              <w:numPr>
                <w:ilvl w:val="0"/>
                <w:numId w:val="68"/>
              </w:numPr>
              <w:rPr>
                <w:rFonts w:ascii="Arial" w:eastAsia="Helvetica" w:hAnsi="Arial" w:cs="Arial"/>
                <w:sz w:val="18"/>
                <w:szCs w:val="18"/>
              </w:rPr>
            </w:pPr>
            <w:r w:rsidRPr="00E355A5">
              <w:rPr>
                <w:rFonts w:ascii="Arial" w:eastAsia="Helvetica" w:hAnsi="Arial" w:cs="Arial"/>
                <w:sz w:val="18"/>
                <w:szCs w:val="18"/>
              </w:rPr>
              <w:t xml:space="preserve">EDUB 7720   Approaches to Contemplative, Holistic, and Integrative Curriculum and Pedagogy (3) </w:t>
            </w:r>
          </w:p>
          <w:p w14:paraId="56AA95BE" w14:textId="77777777" w:rsidR="00E355A5" w:rsidRPr="00E355A5" w:rsidRDefault="00E355A5" w:rsidP="00E355A5">
            <w:pPr>
              <w:pStyle w:val="NoSpacing"/>
              <w:numPr>
                <w:ilvl w:val="0"/>
                <w:numId w:val="68"/>
              </w:numPr>
              <w:rPr>
                <w:rFonts w:ascii="Arial" w:eastAsia="Helvetica" w:hAnsi="Arial" w:cs="Arial"/>
                <w:sz w:val="18"/>
                <w:szCs w:val="18"/>
              </w:rPr>
            </w:pPr>
            <w:r w:rsidRPr="00E355A5">
              <w:rPr>
                <w:rFonts w:ascii="Arial" w:eastAsia="Helvetica" w:hAnsi="Arial" w:cs="Arial"/>
                <w:sz w:val="18"/>
                <w:szCs w:val="18"/>
              </w:rPr>
              <w:t xml:space="preserve">EDUB 7730   Being an Educator in Contemplative, Holistic, and Integrative Education (3) </w:t>
            </w:r>
          </w:p>
          <w:p w14:paraId="693F8146" w14:textId="77777777" w:rsidR="00E355A5" w:rsidRPr="00E355A5" w:rsidRDefault="00E355A5" w:rsidP="00E355A5">
            <w:pPr>
              <w:pStyle w:val="NoSpacing"/>
              <w:numPr>
                <w:ilvl w:val="0"/>
                <w:numId w:val="68"/>
              </w:numPr>
              <w:rPr>
                <w:rFonts w:ascii="Arial" w:eastAsia="Helvetica" w:hAnsi="Arial" w:cs="Arial"/>
                <w:sz w:val="18"/>
                <w:szCs w:val="18"/>
              </w:rPr>
            </w:pPr>
            <w:r w:rsidRPr="00E355A5">
              <w:rPr>
                <w:rFonts w:ascii="Arial" w:eastAsia="Helvetica" w:hAnsi="Arial" w:cs="Arial"/>
                <w:sz w:val="18"/>
                <w:szCs w:val="18"/>
              </w:rPr>
              <w:lastRenderedPageBreak/>
              <w:t xml:space="preserve">EDUB 7740   Recent Topics in Research in Contemplative, Holistic, and Integrative Education (3) </w:t>
            </w:r>
          </w:p>
          <w:p w14:paraId="444F3FCF" w14:textId="77777777" w:rsidR="00E355A5" w:rsidRPr="00E355A5" w:rsidRDefault="00E355A5" w:rsidP="00E355A5">
            <w:pPr>
              <w:pStyle w:val="paragraph"/>
              <w:spacing w:before="0" w:beforeAutospacing="0" w:after="0" w:afterAutospacing="0"/>
              <w:textAlignment w:val="baseline"/>
              <w:rPr>
                <w:rFonts w:ascii="Arial" w:hAnsi="Arial" w:cs="Arial"/>
              </w:rPr>
            </w:pPr>
          </w:p>
          <w:p w14:paraId="2F4FB8D3" w14:textId="77777777" w:rsidR="00E355A5" w:rsidRPr="00E355A5" w:rsidRDefault="00E355A5" w:rsidP="00E355A5">
            <w:pPr>
              <w:pStyle w:val="BodyText"/>
              <w:ind w:left="37"/>
              <w:jc w:val="both"/>
              <w:rPr>
                <w:rFonts w:cs="Arial"/>
                <w:sz w:val="18"/>
                <w:szCs w:val="18"/>
                <w:u w:val="single"/>
              </w:rPr>
            </w:pPr>
          </w:p>
          <w:p w14:paraId="20723B37" w14:textId="77777777" w:rsidR="00E355A5" w:rsidRPr="00E355A5" w:rsidRDefault="00E355A5" w:rsidP="00E355A5">
            <w:pPr>
              <w:pStyle w:val="BodyText"/>
              <w:ind w:left="0"/>
              <w:jc w:val="both"/>
              <w:rPr>
                <w:rFonts w:cs="Arial"/>
                <w:b/>
                <w:bCs/>
                <w:sz w:val="18"/>
                <w:szCs w:val="18"/>
                <w:u w:val="single"/>
              </w:rPr>
            </w:pPr>
            <w:r w:rsidRPr="00E355A5">
              <w:rPr>
                <w:rFonts w:cs="Arial"/>
                <w:b/>
                <w:bCs/>
                <w:sz w:val="18"/>
                <w:szCs w:val="18"/>
                <w:u w:val="single"/>
              </w:rPr>
              <w:t>Studies in Curriculum, Teaching and Learning Concentration</w:t>
            </w:r>
          </w:p>
          <w:p w14:paraId="5956682C" w14:textId="77777777" w:rsidR="00E355A5" w:rsidRPr="00E355A5" w:rsidRDefault="00E355A5" w:rsidP="00E355A5">
            <w:pPr>
              <w:pStyle w:val="BodyText"/>
              <w:ind w:left="0"/>
              <w:jc w:val="both"/>
              <w:rPr>
                <w:rFonts w:cs="Arial"/>
                <w:sz w:val="18"/>
                <w:szCs w:val="18"/>
                <w:u w:val="single"/>
              </w:rPr>
            </w:pPr>
          </w:p>
          <w:p w14:paraId="62E74CDA" w14:textId="77777777" w:rsidR="00E355A5" w:rsidRPr="00E355A5" w:rsidRDefault="00E355A5" w:rsidP="00E355A5">
            <w:pPr>
              <w:autoSpaceDE w:val="0"/>
              <w:autoSpaceDN w:val="0"/>
              <w:adjustRightInd w:val="0"/>
              <w:rPr>
                <w:rFonts w:ascii="Arial" w:eastAsiaTheme="minorHAnsi" w:hAnsi="Arial" w:cs="Arial"/>
                <w:i/>
                <w:iCs/>
                <w:sz w:val="18"/>
                <w:szCs w:val="18"/>
                <w:lang w:val="en-CA"/>
              </w:rPr>
            </w:pPr>
            <w:r w:rsidRPr="00E355A5">
              <w:rPr>
                <w:rFonts w:ascii="Arial" w:eastAsiaTheme="minorHAnsi" w:hAnsi="Arial" w:cs="Arial"/>
                <w:i/>
                <w:iCs/>
                <w:sz w:val="18"/>
                <w:szCs w:val="18"/>
                <w:lang w:val="en-CA"/>
              </w:rPr>
              <w:t>Studies in CTL General Core Courses (6 credit hours):</w:t>
            </w:r>
          </w:p>
          <w:p w14:paraId="5E7C4479" w14:textId="77777777" w:rsidR="00E355A5" w:rsidRPr="00E355A5" w:rsidRDefault="00E355A5" w:rsidP="00E355A5">
            <w:pPr>
              <w:autoSpaceDE w:val="0"/>
              <w:autoSpaceDN w:val="0"/>
              <w:adjustRightInd w:val="0"/>
              <w:rPr>
                <w:rFonts w:ascii="Arial" w:eastAsiaTheme="minorHAnsi" w:hAnsi="Arial" w:cs="Arial"/>
                <w:sz w:val="18"/>
                <w:szCs w:val="18"/>
                <w:lang w:val="en-CA"/>
              </w:rPr>
            </w:pPr>
            <w:r w:rsidRPr="00E355A5">
              <w:rPr>
                <w:rFonts w:ascii="Arial" w:eastAsiaTheme="minorHAnsi" w:hAnsi="Arial" w:cs="Arial"/>
                <w:sz w:val="18"/>
                <w:szCs w:val="18"/>
                <w:lang w:val="en-CA"/>
              </w:rPr>
              <w:t xml:space="preserve">From the list below, students select a total of 6 credit hours of 7000 level coursework in </w:t>
            </w:r>
          </w:p>
          <w:p w14:paraId="605BCAC5" w14:textId="77777777" w:rsidR="00E355A5" w:rsidRPr="00E355A5" w:rsidRDefault="00E355A5" w:rsidP="00E355A5">
            <w:pPr>
              <w:pStyle w:val="BodyText"/>
              <w:ind w:left="0"/>
              <w:jc w:val="both"/>
              <w:rPr>
                <w:rFonts w:eastAsiaTheme="minorHAnsi" w:cs="Arial"/>
                <w:sz w:val="18"/>
                <w:szCs w:val="18"/>
                <w:lang w:val="en-CA"/>
              </w:rPr>
            </w:pPr>
            <w:r w:rsidRPr="00E355A5">
              <w:rPr>
                <w:rFonts w:eastAsiaTheme="minorHAnsi" w:cs="Arial"/>
                <w:sz w:val="18"/>
                <w:szCs w:val="18"/>
                <w:lang w:val="en-CA"/>
              </w:rPr>
              <w:t>consultation with their advisor.</w:t>
            </w:r>
          </w:p>
          <w:p w14:paraId="3C7EC839" w14:textId="77777777" w:rsidR="00E355A5" w:rsidRPr="00E355A5" w:rsidRDefault="00E355A5" w:rsidP="00E355A5">
            <w:pPr>
              <w:pStyle w:val="BodyText"/>
              <w:ind w:left="0"/>
              <w:jc w:val="both"/>
              <w:rPr>
                <w:rFonts w:cs="Arial"/>
                <w:sz w:val="18"/>
                <w:szCs w:val="18"/>
              </w:rPr>
            </w:pPr>
          </w:p>
          <w:p w14:paraId="66D418AF" w14:textId="77777777" w:rsidR="00E355A5" w:rsidRPr="00E355A5" w:rsidRDefault="00E355A5" w:rsidP="00E355A5">
            <w:pPr>
              <w:pStyle w:val="ListParagraph"/>
              <w:numPr>
                <w:ilvl w:val="0"/>
                <w:numId w:val="70"/>
              </w:numPr>
              <w:rPr>
                <w:rFonts w:ascii="Arial" w:hAnsi="Arial" w:cs="Arial"/>
                <w:sz w:val="18"/>
                <w:szCs w:val="18"/>
                <w:lang w:eastAsia="en-CA"/>
              </w:rPr>
            </w:pPr>
            <w:r w:rsidRPr="00E355A5">
              <w:rPr>
                <w:rFonts w:ascii="Arial" w:hAnsi="Arial" w:cs="Arial"/>
                <w:sz w:val="18"/>
                <w:szCs w:val="18"/>
                <w:lang w:eastAsia="en-CA"/>
              </w:rPr>
              <w:t>EDUB 7142 Special Topics in Curriculum Teaching and Learning (3) in general curriculum.</w:t>
            </w:r>
          </w:p>
          <w:p w14:paraId="71C3D394" w14:textId="77777777" w:rsidR="00E355A5" w:rsidRPr="00E355A5" w:rsidRDefault="00E355A5" w:rsidP="00E355A5">
            <w:pPr>
              <w:pStyle w:val="ListParagraph"/>
              <w:numPr>
                <w:ilvl w:val="0"/>
                <w:numId w:val="70"/>
              </w:numPr>
              <w:rPr>
                <w:rFonts w:ascii="Arial" w:hAnsi="Arial" w:cs="Arial"/>
                <w:sz w:val="18"/>
                <w:szCs w:val="18"/>
                <w:lang w:eastAsia="en-CA"/>
              </w:rPr>
            </w:pPr>
            <w:r w:rsidRPr="00E355A5">
              <w:rPr>
                <w:rFonts w:ascii="Arial" w:hAnsi="Arial" w:cs="Arial"/>
                <w:sz w:val="18"/>
                <w:szCs w:val="18"/>
                <w:lang w:eastAsia="en-CA"/>
              </w:rPr>
              <w:t>EDUB 7330 Inquiry in Curriculum and Instruction (3)</w:t>
            </w:r>
          </w:p>
          <w:p w14:paraId="0098C516" w14:textId="77777777" w:rsidR="00E355A5" w:rsidRPr="00E355A5" w:rsidRDefault="00E355A5" w:rsidP="00E355A5">
            <w:pPr>
              <w:pStyle w:val="ListParagraph"/>
              <w:numPr>
                <w:ilvl w:val="0"/>
                <w:numId w:val="70"/>
              </w:numPr>
              <w:rPr>
                <w:rFonts w:ascii="Arial" w:hAnsi="Arial" w:cs="Arial"/>
                <w:sz w:val="18"/>
                <w:szCs w:val="18"/>
                <w:lang w:eastAsia="en-CA"/>
              </w:rPr>
            </w:pPr>
            <w:r w:rsidRPr="00E355A5">
              <w:rPr>
                <w:rFonts w:ascii="Arial" w:hAnsi="Arial" w:cs="Arial"/>
                <w:sz w:val="18"/>
                <w:szCs w:val="18"/>
                <w:lang w:eastAsia="en-CA"/>
              </w:rPr>
              <w:t>EDUB 7420 Study of Teaching (3)</w:t>
            </w:r>
          </w:p>
          <w:p w14:paraId="7FCD9B41" w14:textId="77777777" w:rsidR="00E355A5" w:rsidRPr="00E355A5" w:rsidRDefault="00E355A5" w:rsidP="00E355A5">
            <w:pPr>
              <w:pStyle w:val="ListParagraph"/>
              <w:numPr>
                <w:ilvl w:val="0"/>
                <w:numId w:val="70"/>
              </w:numPr>
              <w:rPr>
                <w:rFonts w:ascii="Arial" w:hAnsi="Arial" w:cs="Arial"/>
                <w:sz w:val="18"/>
                <w:szCs w:val="18"/>
                <w:lang w:eastAsia="en-CA"/>
              </w:rPr>
            </w:pPr>
            <w:r w:rsidRPr="00E355A5">
              <w:rPr>
                <w:rFonts w:ascii="Arial" w:hAnsi="Arial" w:cs="Arial"/>
                <w:sz w:val="18"/>
                <w:szCs w:val="18"/>
                <w:lang w:eastAsia="en-CA"/>
              </w:rPr>
              <w:t>EDUB 7550 Historical &amp; Contemporary Approaches to Curriculum (3)</w:t>
            </w:r>
          </w:p>
          <w:p w14:paraId="0DCA0AA6" w14:textId="77777777" w:rsidR="00E355A5" w:rsidRPr="00E355A5" w:rsidRDefault="00E355A5" w:rsidP="00E355A5">
            <w:pPr>
              <w:pStyle w:val="ListParagraph"/>
              <w:numPr>
                <w:ilvl w:val="0"/>
                <w:numId w:val="70"/>
              </w:numPr>
              <w:rPr>
                <w:rFonts w:ascii="Arial" w:hAnsi="Arial" w:cs="Arial"/>
                <w:sz w:val="18"/>
                <w:szCs w:val="18"/>
                <w:lang w:eastAsia="en-CA"/>
              </w:rPr>
            </w:pPr>
            <w:r w:rsidRPr="00E355A5">
              <w:rPr>
                <w:rFonts w:ascii="Arial" w:hAnsi="Arial" w:cs="Arial"/>
                <w:sz w:val="18"/>
                <w:szCs w:val="18"/>
                <w:lang w:eastAsia="en-CA"/>
              </w:rPr>
              <w:t>EDUB 7560 Theory &amp; Practice of Curriculum Design and Development (3)</w:t>
            </w:r>
          </w:p>
          <w:p w14:paraId="1B072EE4" w14:textId="77777777" w:rsidR="00E355A5" w:rsidRPr="00E355A5" w:rsidRDefault="00E355A5" w:rsidP="00E355A5">
            <w:pPr>
              <w:pStyle w:val="BodyText"/>
              <w:ind w:left="37"/>
              <w:jc w:val="both"/>
              <w:rPr>
                <w:rFonts w:cs="Arial"/>
                <w:sz w:val="18"/>
                <w:szCs w:val="18"/>
              </w:rPr>
            </w:pPr>
          </w:p>
          <w:p w14:paraId="7D9E9739" w14:textId="77777777" w:rsidR="00E355A5" w:rsidRPr="00E355A5" w:rsidRDefault="00E355A5" w:rsidP="00E355A5">
            <w:pPr>
              <w:pStyle w:val="BodyText"/>
              <w:ind w:left="37"/>
              <w:jc w:val="both"/>
              <w:rPr>
                <w:rFonts w:cs="Arial"/>
                <w:i/>
                <w:iCs/>
                <w:sz w:val="18"/>
                <w:szCs w:val="18"/>
              </w:rPr>
            </w:pPr>
            <w:r w:rsidRPr="00E355A5">
              <w:rPr>
                <w:rFonts w:cs="Arial"/>
                <w:i/>
                <w:iCs/>
                <w:sz w:val="18"/>
                <w:szCs w:val="18"/>
              </w:rPr>
              <w:t>Concentration: (6</w:t>
            </w:r>
            <w:r w:rsidRPr="00E355A5">
              <w:rPr>
                <w:rFonts w:cs="Arial"/>
                <w:iCs/>
                <w:sz w:val="18"/>
                <w:szCs w:val="18"/>
              </w:rPr>
              <w:t xml:space="preserve"> credit hours</w:t>
            </w:r>
            <w:r w:rsidRPr="00E355A5">
              <w:rPr>
                <w:rFonts w:cs="Arial"/>
                <w:i/>
                <w:iCs/>
                <w:sz w:val="18"/>
                <w:szCs w:val="18"/>
              </w:rPr>
              <w:t>)</w:t>
            </w:r>
          </w:p>
          <w:p w14:paraId="481C60F7" w14:textId="77777777" w:rsidR="00E355A5" w:rsidRPr="00E355A5" w:rsidRDefault="00E355A5" w:rsidP="00E355A5">
            <w:pPr>
              <w:pStyle w:val="BodyText"/>
              <w:ind w:left="37"/>
              <w:jc w:val="both"/>
              <w:rPr>
                <w:rFonts w:cs="Arial"/>
                <w:sz w:val="18"/>
                <w:szCs w:val="18"/>
              </w:rPr>
            </w:pPr>
            <w:r w:rsidRPr="00E355A5">
              <w:rPr>
                <w:rFonts w:cs="Arial"/>
                <w:sz w:val="18"/>
                <w:szCs w:val="18"/>
              </w:rPr>
              <w:t>Students select a total of 6 credit hours of 7000 level coursework or a combination of 3 credit hours of 7000 level and 3 credit hours of 5000 level concentration coursework in consultation with their advisor.  In addition, students may select up to 6 more credit hours of coursework from any Faculty of Education 5000 or 7000 level courses.</w:t>
            </w:r>
          </w:p>
          <w:p w14:paraId="03C0B5EE" w14:textId="77777777" w:rsidR="00E355A5" w:rsidRPr="00E355A5" w:rsidRDefault="00E355A5" w:rsidP="00E355A5">
            <w:pPr>
              <w:pStyle w:val="BodyText"/>
              <w:ind w:left="37"/>
              <w:jc w:val="both"/>
              <w:rPr>
                <w:rFonts w:cs="Arial"/>
                <w:i/>
                <w:iCs/>
                <w:sz w:val="18"/>
                <w:szCs w:val="18"/>
              </w:rPr>
            </w:pPr>
          </w:p>
          <w:p w14:paraId="131028E8" w14:textId="77777777" w:rsidR="00E355A5" w:rsidRPr="00E355A5" w:rsidRDefault="00E355A5" w:rsidP="00E355A5">
            <w:pPr>
              <w:spacing w:before="120"/>
              <w:jc w:val="both"/>
              <w:rPr>
                <w:rFonts w:ascii="Arial" w:hAnsi="Arial" w:cs="Arial"/>
                <w:sz w:val="18"/>
                <w:szCs w:val="18"/>
              </w:rPr>
            </w:pPr>
          </w:p>
          <w:p w14:paraId="6DFDFDA8" w14:textId="77777777" w:rsidR="00E355A5" w:rsidRPr="00E355A5" w:rsidRDefault="00E355A5" w:rsidP="00E355A5">
            <w:pPr>
              <w:pStyle w:val="BodyText"/>
              <w:ind w:left="37"/>
              <w:jc w:val="both"/>
              <w:rPr>
                <w:rFonts w:cs="Arial"/>
                <w:b/>
                <w:bCs/>
                <w:sz w:val="18"/>
                <w:szCs w:val="18"/>
                <w:u w:val="single"/>
              </w:rPr>
            </w:pPr>
            <w:r w:rsidRPr="00E355A5">
              <w:rPr>
                <w:rFonts w:cs="Arial"/>
                <w:b/>
                <w:bCs/>
                <w:sz w:val="18"/>
                <w:szCs w:val="18"/>
                <w:u w:val="single"/>
              </w:rPr>
              <w:t>Language and Literacy Concentration</w:t>
            </w:r>
          </w:p>
          <w:p w14:paraId="43F90AC5" w14:textId="77777777" w:rsidR="00E355A5" w:rsidRPr="00E355A5" w:rsidRDefault="00E355A5" w:rsidP="00E355A5">
            <w:pPr>
              <w:pStyle w:val="BodyText"/>
              <w:ind w:left="37"/>
              <w:jc w:val="both"/>
              <w:rPr>
                <w:rFonts w:cs="Arial"/>
                <w:i/>
                <w:iCs/>
                <w:sz w:val="18"/>
                <w:szCs w:val="18"/>
              </w:rPr>
            </w:pPr>
          </w:p>
          <w:p w14:paraId="441F0168" w14:textId="7D5DE596" w:rsidR="00E355A5" w:rsidRPr="00E355A5" w:rsidRDefault="00E355A5" w:rsidP="00E355A5">
            <w:pPr>
              <w:pStyle w:val="BodyText"/>
              <w:ind w:left="37"/>
              <w:jc w:val="both"/>
              <w:rPr>
                <w:rFonts w:cs="Arial"/>
                <w:sz w:val="18"/>
                <w:szCs w:val="18"/>
                <w:lang w:val="en-CA"/>
              </w:rPr>
            </w:pPr>
            <w:r w:rsidRPr="00E355A5">
              <w:rPr>
                <w:rFonts w:cs="Arial"/>
                <w:sz w:val="18"/>
                <w:szCs w:val="18"/>
                <w:lang w:val="en-CA"/>
              </w:rPr>
              <w:t xml:space="preserve">Students select 12 credit hours of concentration courses in Language &amp; Literacy (at the 7000-level) in consultation with their advisor. These courses are </w:t>
            </w:r>
            <w:r w:rsidR="0025665B">
              <w:rPr>
                <w:rFonts w:cs="Arial"/>
                <w:sz w:val="18"/>
                <w:szCs w:val="18"/>
                <w:lang w:val="en-CA"/>
              </w:rPr>
              <w:t>usually</w:t>
            </w:r>
            <w:r w:rsidRPr="00E355A5">
              <w:rPr>
                <w:rFonts w:cs="Arial"/>
                <w:sz w:val="18"/>
                <w:szCs w:val="18"/>
                <w:lang w:val="en-CA"/>
              </w:rPr>
              <w:t xml:space="preserve"> selected from:</w:t>
            </w:r>
          </w:p>
          <w:p w14:paraId="7485C473" w14:textId="77777777" w:rsidR="00E355A5" w:rsidRPr="00E355A5" w:rsidRDefault="00E355A5" w:rsidP="00E355A5">
            <w:pPr>
              <w:pStyle w:val="BodyText"/>
              <w:ind w:left="78"/>
              <w:jc w:val="both"/>
              <w:rPr>
                <w:rFonts w:cs="Arial"/>
                <w:sz w:val="18"/>
                <w:szCs w:val="18"/>
                <w:lang w:val="en-CA"/>
              </w:rPr>
            </w:pPr>
            <w:r w:rsidRPr="00E355A5">
              <w:rPr>
                <w:rFonts w:cs="Arial"/>
                <w:sz w:val="18"/>
                <w:szCs w:val="18"/>
                <w:lang w:val="en-CA"/>
              </w:rPr>
              <w:t>· EDUB 7060 Seminar &amp; Practicum in Clinical Diagnosis &amp; Remediation (6 credit hours)</w:t>
            </w:r>
          </w:p>
          <w:p w14:paraId="4ACE6F88" w14:textId="77777777" w:rsidR="00E355A5" w:rsidRPr="00E355A5" w:rsidRDefault="00E355A5" w:rsidP="00E355A5">
            <w:pPr>
              <w:pStyle w:val="BodyText"/>
              <w:ind w:left="78"/>
              <w:jc w:val="both"/>
              <w:rPr>
                <w:rFonts w:cs="Arial"/>
                <w:sz w:val="18"/>
                <w:szCs w:val="18"/>
                <w:lang w:val="en-CA"/>
              </w:rPr>
            </w:pPr>
            <w:r w:rsidRPr="00E355A5">
              <w:rPr>
                <w:rFonts w:cs="Arial"/>
                <w:sz w:val="18"/>
                <w:szCs w:val="18"/>
                <w:lang w:val="en-CA"/>
              </w:rPr>
              <w:t>· EDUB 7070 Classical Research in Reading (3 credit hours)</w:t>
            </w:r>
          </w:p>
          <w:p w14:paraId="6C9982B4" w14:textId="77777777" w:rsidR="00E355A5" w:rsidRPr="00E355A5" w:rsidRDefault="00E355A5" w:rsidP="00E355A5">
            <w:pPr>
              <w:pStyle w:val="BodyText"/>
              <w:ind w:left="78"/>
              <w:jc w:val="both"/>
              <w:rPr>
                <w:rFonts w:cs="Arial"/>
                <w:sz w:val="18"/>
                <w:szCs w:val="18"/>
                <w:lang w:val="en-CA"/>
              </w:rPr>
            </w:pPr>
            <w:r w:rsidRPr="00E355A5">
              <w:rPr>
                <w:rFonts w:cs="Arial"/>
                <w:sz w:val="18"/>
                <w:szCs w:val="18"/>
                <w:lang w:val="en-CA"/>
              </w:rPr>
              <w:t>·EDUB 7090 Seminar in Reading Processes (3 credit hours)</w:t>
            </w:r>
          </w:p>
          <w:p w14:paraId="58382C79" w14:textId="77777777" w:rsidR="00E355A5" w:rsidRPr="00E355A5" w:rsidRDefault="00E355A5" w:rsidP="00E355A5">
            <w:pPr>
              <w:pStyle w:val="BodyText"/>
              <w:ind w:left="78"/>
              <w:jc w:val="both"/>
              <w:rPr>
                <w:rFonts w:cs="Arial"/>
                <w:sz w:val="18"/>
                <w:szCs w:val="18"/>
                <w:lang w:val="en-CA"/>
              </w:rPr>
            </w:pPr>
            <w:r w:rsidRPr="00E355A5">
              <w:rPr>
                <w:rFonts w:cs="Arial"/>
                <w:sz w:val="18"/>
                <w:szCs w:val="18"/>
                <w:lang w:val="en-CA"/>
              </w:rPr>
              <w:t>· EDUB 7100 Language and Literacy</w:t>
            </w:r>
          </w:p>
          <w:p w14:paraId="7E0F0C2C" w14:textId="77777777" w:rsidR="00E355A5" w:rsidRPr="00E355A5" w:rsidRDefault="00E355A5" w:rsidP="00E355A5">
            <w:pPr>
              <w:pStyle w:val="BodyText"/>
              <w:ind w:left="78"/>
              <w:jc w:val="both"/>
              <w:rPr>
                <w:rFonts w:cs="Arial"/>
                <w:sz w:val="18"/>
                <w:szCs w:val="18"/>
                <w:lang w:val="en-CA"/>
              </w:rPr>
            </w:pPr>
            <w:r w:rsidRPr="00E355A5">
              <w:rPr>
                <w:rFonts w:cs="Arial"/>
                <w:sz w:val="18"/>
                <w:szCs w:val="18"/>
                <w:lang w:val="en-CA"/>
              </w:rPr>
              <w:t>Curriculum Inquiry in the Early Years (3 credit hours)</w:t>
            </w:r>
          </w:p>
          <w:p w14:paraId="2252FB9B" w14:textId="77777777" w:rsidR="00E355A5" w:rsidRPr="00E355A5" w:rsidRDefault="00E355A5" w:rsidP="00E355A5">
            <w:pPr>
              <w:pStyle w:val="BodyText"/>
              <w:ind w:left="78"/>
              <w:jc w:val="both"/>
              <w:rPr>
                <w:rFonts w:cs="Arial"/>
                <w:sz w:val="18"/>
                <w:szCs w:val="18"/>
                <w:lang w:val="en-CA"/>
              </w:rPr>
            </w:pPr>
            <w:r w:rsidRPr="00E355A5">
              <w:rPr>
                <w:rFonts w:cs="Arial"/>
                <w:sz w:val="18"/>
                <w:szCs w:val="18"/>
                <w:lang w:val="en-CA"/>
              </w:rPr>
              <w:t>·EDUB 7110 Research in Language and</w:t>
            </w:r>
          </w:p>
          <w:p w14:paraId="648B3A74" w14:textId="77777777" w:rsidR="00E355A5" w:rsidRPr="00E355A5" w:rsidRDefault="00E355A5" w:rsidP="00E355A5">
            <w:pPr>
              <w:pStyle w:val="BodyText"/>
              <w:ind w:left="78"/>
              <w:jc w:val="both"/>
              <w:rPr>
                <w:rFonts w:cs="Arial"/>
                <w:sz w:val="18"/>
                <w:szCs w:val="18"/>
                <w:lang w:val="en-CA"/>
              </w:rPr>
            </w:pPr>
            <w:r w:rsidRPr="00E355A5">
              <w:rPr>
                <w:rFonts w:cs="Arial"/>
                <w:sz w:val="18"/>
                <w:szCs w:val="18"/>
                <w:lang w:val="en-CA"/>
              </w:rPr>
              <w:t>Literacy Development (3 credit hours)</w:t>
            </w:r>
          </w:p>
          <w:p w14:paraId="4C4E697A" w14:textId="77777777" w:rsidR="00E355A5" w:rsidRPr="00E355A5" w:rsidRDefault="00E355A5" w:rsidP="00E355A5">
            <w:pPr>
              <w:pStyle w:val="BodyText"/>
              <w:ind w:left="78"/>
              <w:jc w:val="both"/>
              <w:rPr>
                <w:rFonts w:cs="Arial"/>
                <w:sz w:val="18"/>
                <w:szCs w:val="18"/>
                <w:lang w:val="en-CA"/>
              </w:rPr>
            </w:pPr>
            <w:r w:rsidRPr="00E355A5">
              <w:rPr>
                <w:rFonts w:cs="Arial"/>
                <w:sz w:val="18"/>
                <w:szCs w:val="18"/>
                <w:lang w:val="en-CA"/>
              </w:rPr>
              <w:t>·EDUB 7120 Curricular Issues in English</w:t>
            </w:r>
          </w:p>
          <w:p w14:paraId="77315864" w14:textId="77777777" w:rsidR="00E355A5" w:rsidRPr="00E355A5" w:rsidRDefault="00E355A5" w:rsidP="00E355A5">
            <w:pPr>
              <w:pStyle w:val="BodyText"/>
              <w:ind w:left="78"/>
              <w:jc w:val="both"/>
              <w:rPr>
                <w:rFonts w:cs="Arial"/>
                <w:sz w:val="18"/>
                <w:szCs w:val="18"/>
                <w:lang w:val="en-CA"/>
              </w:rPr>
            </w:pPr>
            <w:r w:rsidRPr="00E355A5">
              <w:rPr>
                <w:rFonts w:cs="Arial"/>
                <w:sz w:val="18"/>
                <w:szCs w:val="18"/>
                <w:lang w:val="en-CA"/>
              </w:rPr>
              <w:t>Language Arts Education (3 credit hours)</w:t>
            </w:r>
          </w:p>
          <w:p w14:paraId="3B18E3D2" w14:textId="77777777" w:rsidR="00E355A5" w:rsidRPr="00E355A5" w:rsidRDefault="00E355A5" w:rsidP="00E355A5">
            <w:pPr>
              <w:pStyle w:val="BodyText"/>
              <w:ind w:left="78"/>
              <w:jc w:val="both"/>
              <w:rPr>
                <w:rFonts w:cs="Arial"/>
                <w:sz w:val="18"/>
                <w:szCs w:val="18"/>
                <w:lang w:val="en-CA"/>
              </w:rPr>
            </w:pPr>
            <w:r w:rsidRPr="00E355A5">
              <w:rPr>
                <w:rFonts w:cs="Arial"/>
                <w:sz w:val="18"/>
                <w:szCs w:val="18"/>
                <w:lang w:val="en-CA"/>
              </w:rPr>
              <w:t>·EDUB 7130 Becoming Writers: Power, Place, and Pedagogy in Teaching Writing (6 credit hours)</w:t>
            </w:r>
          </w:p>
          <w:p w14:paraId="44E8D3EB" w14:textId="77777777" w:rsidR="00E355A5" w:rsidRPr="00E355A5" w:rsidRDefault="00E355A5" w:rsidP="00E355A5">
            <w:pPr>
              <w:pStyle w:val="BodyText"/>
              <w:ind w:left="78"/>
              <w:jc w:val="both"/>
              <w:rPr>
                <w:rFonts w:cs="Arial"/>
                <w:sz w:val="18"/>
                <w:szCs w:val="18"/>
                <w:lang w:val="en-CA"/>
              </w:rPr>
            </w:pPr>
            <w:r w:rsidRPr="00E355A5">
              <w:rPr>
                <w:rFonts w:cs="Arial"/>
                <w:sz w:val="18"/>
                <w:szCs w:val="18"/>
                <w:lang w:val="en-CA"/>
              </w:rPr>
              <w:t>·EDUB 7142 Topics in Curriculum, Teaching and Learning (in Language and Literacy) (3 credit hours)</w:t>
            </w:r>
          </w:p>
          <w:p w14:paraId="3316B60A" w14:textId="77777777" w:rsidR="00E355A5" w:rsidRPr="00E355A5" w:rsidRDefault="00E355A5" w:rsidP="00E355A5">
            <w:pPr>
              <w:pStyle w:val="BodyText"/>
              <w:ind w:left="78"/>
              <w:jc w:val="both"/>
              <w:rPr>
                <w:rFonts w:cs="Arial"/>
                <w:sz w:val="18"/>
                <w:szCs w:val="18"/>
                <w:lang w:val="en-CA"/>
              </w:rPr>
            </w:pPr>
            <w:r w:rsidRPr="00E355A5">
              <w:rPr>
                <w:rFonts w:cs="Arial"/>
                <w:sz w:val="18"/>
                <w:szCs w:val="18"/>
                <w:lang w:val="en-CA"/>
              </w:rPr>
              <w:lastRenderedPageBreak/>
              <w:t>·EDUB 7150 Seminar in Reading and</w:t>
            </w:r>
          </w:p>
          <w:p w14:paraId="0952650B" w14:textId="77777777" w:rsidR="00E355A5" w:rsidRPr="00E355A5" w:rsidRDefault="00E355A5" w:rsidP="00E355A5">
            <w:pPr>
              <w:pStyle w:val="BodyText"/>
              <w:ind w:left="78"/>
              <w:jc w:val="both"/>
              <w:rPr>
                <w:rFonts w:cs="Arial"/>
                <w:sz w:val="18"/>
                <w:szCs w:val="18"/>
                <w:lang w:val="en-CA"/>
              </w:rPr>
            </w:pPr>
            <w:r w:rsidRPr="00E355A5">
              <w:rPr>
                <w:rFonts w:cs="Arial"/>
                <w:sz w:val="18"/>
                <w:szCs w:val="18"/>
                <w:lang w:val="en-CA"/>
              </w:rPr>
              <w:t>Response to Literature (3 credit hours)</w:t>
            </w:r>
          </w:p>
          <w:p w14:paraId="38FB0E72" w14:textId="77777777" w:rsidR="00E355A5" w:rsidRPr="00E355A5" w:rsidRDefault="00E355A5" w:rsidP="00E355A5">
            <w:pPr>
              <w:pStyle w:val="BodyText"/>
              <w:ind w:left="78"/>
              <w:jc w:val="both"/>
              <w:rPr>
                <w:rFonts w:cs="Arial"/>
                <w:sz w:val="18"/>
                <w:szCs w:val="18"/>
                <w:lang w:val="en-CA"/>
              </w:rPr>
            </w:pPr>
            <w:r w:rsidRPr="00E355A5">
              <w:rPr>
                <w:rFonts w:cs="Arial"/>
                <w:sz w:val="18"/>
                <w:szCs w:val="18"/>
                <w:lang w:val="en-CA"/>
              </w:rPr>
              <w:t>·EDUB 7160 Language Teacher as Researcher (3 credit hours)</w:t>
            </w:r>
          </w:p>
          <w:p w14:paraId="1265EEC7" w14:textId="77777777" w:rsidR="00E355A5" w:rsidRPr="00E355A5" w:rsidRDefault="00E355A5" w:rsidP="00E355A5">
            <w:pPr>
              <w:pStyle w:val="BodyText"/>
              <w:ind w:left="78"/>
              <w:jc w:val="both"/>
              <w:rPr>
                <w:rFonts w:cs="Arial"/>
                <w:sz w:val="18"/>
                <w:szCs w:val="18"/>
                <w:lang w:val="en-CA"/>
              </w:rPr>
            </w:pPr>
            <w:r w:rsidRPr="00E355A5">
              <w:rPr>
                <w:rFonts w:cs="Arial"/>
                <w:sz w:val="18"/>
                <w:szCs w:val="18"/>
                <w:lang w:val="en-CA"/>
              </w:rPr>
              <w:t>· EDUB 7180 Research in Written Composition (3 credit hours)</w:t>
            </w:r>
          </w:p>
          <w:p w14:paraId="6B860715" w14:textId="77777777" w:rsidR="00E355A5" w:rsidRPr="00E355A5" w:rsidRDefault="00E355A5" w:rsidP="00E355A5">
            <w:pPr>
              <w:pStyle w:val="BodyText"/>
              <w:ind w:left="78"/>
              <w:jc w:val="both"/>
              <w:rPr>
                <w:rFonts w:cs="Arial"/>
                <w:sz w:val="18"/>
                <w:szCs w:val="18"/>
                <w:lang w:val="en-CA"/>
              </w:rPr>
            </w:pPr>
            <w:r w:rsidRPr="00E355A5">
              <w:rPr>
                <w:rFonts w:cs="Arial"/>
                <w:sz w:val="18"/>
                <w:szCs w:val="18"/>
                <w:lang w:val="en-CA"/>
              </w:rPr>
              <w:t>· EDUB 7190 Research in Language for</w:t>
            </w:r>
          </w:p>
          <w:p w14:paraId="0FCA92B7" w14:textId="77777777" w:rsidR="00E355A5" w:rsidRPr="00E355A5" w:rsidRDefault="00E355A5" w:rsidP="00E355A5">
            <w:pPr>
              <w:pStyle w:val="BodyText"/>
              <w:ind w:left="78"/>
              <w:jc w:val="both"/>
              <w:rPr>
                <w:rFonts w:cs="Arial"/>
                <w:sz w:val="18"/>
                <w:szCs w:val="18"/>
                <w:lang w:val="en-CA"/>
              </w:rPr>
            </w:pPr>
            <w:r w:rsidRPr="00E355A5">
              <w:rPr>
                <w:rFonts w:cs="Arial"/>
                <w:sz w:val="18"/>
                <w:szCs w:val="18"/>
                <w:lang w:val="en-CA"/>
              </w:rPr>
              <w:t>Learning (3 credit hours)</w:t>
            </w:r>
          </w:p>
          <w:p w14:paraId="696B211D" w14:textId="77777777" w:rsidR="00E355A5" w:rsidRPr="00E355A5" w:rsidRDefault="00E355A5" w:rsidP="00E355A5">
            <w:pPr>
              <w:pStyle w:val="BodyText"/>
              <w:ind w:left="78"/>
              <w:jc w:val="both"/>
              <w:rPr>
                <w:rFonts w:cs="Arial"/>
                <w:sz w:val="18"/>
                <w:szCs w:val="18"/>
                <w:lang w:val="en-CA"/>
              </w:rPr>
            </w:pPr>
            <w:r w:rsidRPr="00E355A5">
              <w:rPr>
                <w:rFonts w:cs="Arial"/>
                <w:sz w:val="18"/>
                <w:szCs w:val="18"/>
                <w:lang w:val="en-CA"/>
              </w:rPr>
              <w:t>· EDUB 7290 Curriculum Research in the Early Years: Young Children and Social Semiotics (3 credit hours)</w:t>
            </w:r>
          </w:p>
          <w:p w14:paraId="4DE23CF0" w14:textId="77777777" w:rsidR="00E355A5" w:rsidRPr="00E355A5" w:rsidRDefault="00E355A5" w:rsidP="00E355A5">
            <w:pPr>
              <w:pStyle w:val="BodyText"/>
              <w:ind w:left="78"/>
              <w:jc w:val="both"/>
              <w:rPr>
                <w:rFonts w:cs="Arial"/>
                <w:sz w:val="18"/>
                <w:szCs w:val="18"/>
                <w:lang w:val="en-CA"/>
              </w:rPr>
            </w:pPr>
            <w:r w:rsidRPr="00E355A5">
              <w:rPr>
                <w:rFonts w:cs="Arial"/>
                <w:sz w:val="18"/>
                <w:szCs w:val="18"/>
                <w:lang w:val="en-CA"/>
              </w:rPr>
              <w:t>· EDUB 7530 Curriculum Development and Implementation in Language and Literacy (3 credit hours)</w:t>
            </w:r>
          </w:p>
          <w:p w14:paraId="7B489023" w14:textId="77777777" w:rsidR="00E355A5" w:rsidRPr="00E355A5" w:rsidRDefault="00E355A5" w:rsidP="00E355A5">
            <w:pPr>
              <w:pStyle w:val="BodyText"/>
              <w:ind w:left="78"/>
              <w:jc w:val="both"/>
              <w:rPr>
                <w:rFonts w:cs="Arial"/>
                <w:sz w:val="18"/>
                <w:szCs w:val="18"/>
                <w:lang w:val="en-CA"/>
              </w:rPr>
            </w:pPr>
            <w:r w:rsidRPr="00E355A5">
              <w:rPr>
                <w:rFonts w:cs="Arial"/>
                <w:sz w:val="18"/>
                <w:szCs w:val="18"/>
                <w:lang w:val="en-CA"/>
              </w:rPr>
              <w:t xml:space="preserve">· </w:t>
            </w:r>
            <w:proofErr w:type="gramStart"/>
            <w:r w:rsidRPr="00E355A5">
              <w:rPr>
                <w:rFonts w:cs="Arial"/>
                <w:sz w:val="18"/>
                <w:szCs w:val="18"/>
                <w:lang w:val="en-CA"/>
              </w:rPr>
              <w:t>or</w:t>
            </w:r>
            <w:proofErr w:type="gramEnd"/>
            <w:r w:rsidRPr="00E355A5">
              <w:rPr>
                <w:rFonts w:cs="Arial"/>
                <w:sz w:val="18"/>
                <w:szCs w:val="18"/>
                <w:lang w:val="en-CA"/>
              </w:rPr>
              <w:t xml:space="preserve"> other 7000-level courses in language and literacy approved by the Program Advisor and Department Head.</w:t>
            </w:r>
          </w:p>
          <w:p w14:paraId="29CE7D76" w14:textId="77777777" w:rsidR="00E355A5" w:rsidRPr="00E355A5" w:rsidRDefault="00E355A5" w:rsidP="00E355A5">
            <w:pPr>
              <w:pStyle w:val="BodyText"/>
              <w:ind w:left="37"/>
              <w:jc w:val="both"/>
              <w:rPr>
                <w:rFonts w:cs="Arial"/>
                <w:i/>
                <w:iCs/>
                <w:sz w:val="18"/>
                <w:szCs w:val="18"/>
              </w:rPr>
            </w:pPr>
          </w:p>
          <w:p w14:paraId="71AFDD53" w14:textId="77777777" w:rsidR="00E355A5" w:rsidRPr="00E355A5" w:rsidRDefault="00E355A5" w:rsidP="00E355A5">
            <w:pPr>
              <w:pStyle w:val="BodyText"/>
              <w:ind w:left="37"/>
              <w:jc w:val="both"/>
              <w:rPr>
                <w:rFonts w:cs="Arial"/>
                <w:sz w:val="18"/>
                <w:szCs w:val="18"/>
                <w:u w:val="single"/>
              </w:rPr>
            </w:pPr>
            <w:r w:rsidRPr="00E355A5">
              <w:rPr>
                <w:rFonts w:cs="Arial"/>
                <w:sz w:val="18"/>
                <w:szCs w:val="18"/>
                <w:u w:val="single"/>
              </w:rPr>
              <w:t>Second Language Education</w:t>
            </w:r>
          </w:p>
          <w:p w14:paraId="02CAA19B" w14:textId="77777777" w:rsidR="00E355A5" w:rsidRPr="00E355A5" w:rsidRDefault="00E355A5" w:rsidP="00E355A5">
            <w:pPr>
              <w:pStyle w:val="BodyText"/>
              <w:ind w:left="37"/>
              <w:jc w:val="both"/>
              <w:rPr>
                <w:rFonts w:cs="Arial"/>
                <w:i/>
                <w:iCs/>
                <w:sz w:val="18"/>
                <w:szCs w:val="18"/>
              </w:rPr>
            </w:pPr>
          </w:p>
          <w:p w14:paraId="32A672E1" w14:textId="77777777" w:rsidR="00E355A5" w:rsidRPr="00E355A5" w:rsidRDefault="00E355A5" w:rsidP="00E355A5">
            <w:pPr>
              <w:pStyle w:val="BodyText"/>
              <w:ind w:left="37"/>
              <w:jc w:val="both"/>
              <w:rPr>
                <w:rFonts w:cs="Arial"/>
                <w:i/>
                <w:iCs/>
                <w:sz w:val="18"/>
                <w:szCs w:val="18"/>
              </w:rPr>
            </w:pPr>
            <w:r w:rsidRPr="00E355A5">
              <w:rPr>
                <w:rFonts w:cs="Arial"/>
                <w:i/>
                <w:iCs/>
                <w:sz w:val="18"/>
                <w:szCs w:val="18"/>
              </w:rPr>
              <w:t xml:space="preserve">Core Courses (12 credit hours): </w:t>
            </w:r>
          </w:p>
          <w:p w14:paraId="3691E4BA" w14:textId="77777777" w:rsidR="00E355A5" w:rsidRPr="00E355A5" w:rsidRDefault="00E355A5" w:rsidP="00E355A5">
            <w:pPr>
              <w:pStyle w:val="BodyText"/>
              <w:widowControl/>
              <w:numPr>
                <w:ilvl w:val="0"/>
                <w:numId w:val="63"/>
              </w:numPr>
              <w:ind w:left="366" w:hanging="270"/>
              <w:rPr>
                <w:rFonts w:cs="Arial"/>
                <w:sz w:val="18"/>
                <w:szCs w:val="18"/>
              </w:rPr>
            </w:pPr>
            <w:r w:rsidRPr="00E355A5">
              <w:rPr>
                <w:rFonts w:cs="Arial"/>
                <w:sz w:val="18"/>
                <w:szCs w:val="18"/>
              </w:rPr>
              <w:t>EDUB 7210 Seminar in ESL Theory and</w:t>
            </w:r>
          </w:p>
          <w:p w14:paraId="16008CE3" w14:textId="77777777" w:rsidR="00E355A5" w:rsidRPr="00E355A5" w:rsidRDefault="00E355A5" w:rsidP="00E355A5">
            <w:pPr>
              <w:pStyle w:val="BodyText"/>
              <w:widowControl/>
              <w:ind w:left="366"/>
              <w:rPr>
                <w:rFonts w:cs="Arial"/>
                <w:sz w:val="18"/>
                <w:szCs w:val="18"/>
              </w:rPr>
            </w:pPr>
            <w:r w:rsidRPr="00E355A5">
              <w:rPr>
                <w:rFonts w:cs="Arial"/>
                <w:sz w:val="18"/>
                <w:szCs w:val="18"/>
              </w:rPr>
              <w:t>Practice (3</w:t>
            </w:r>
            <w:r w:rsidRPr="00E355A5">
              <w:rPr>
                <w:rFonts w:cs="Arial"/>
                <w:iCs/>
                <w:sz w:val="18"/>
                <w:szCs w:val="18"/>
              </w:rPr>
              <w:t xml:space="preserve"> credit hours</w:t>
            </w:r>
            <w:r w:rsidRPr="00E355A5">
              <w:rPr>
                <w:rFonts w:cs="Arial"/>
                <w:sz w:val="18"/>
                <w:szCs w:val="18"/>
              </w:rPr>
              <w:t>)</w:t>
            </w:r>
          </w:p>
          <w:p w14:paraId="2E29A7B9" w14:textId="77777777" w:rsidR="00E355A5" w:rsidRPr="00E355A5" w:rsidRDefault="00E355A5" w:rsidP="00E355A5">
            <w:pPr>
              <w:pStyle w:val="BodyText"/>
              <w:widowControl/>
              <w:numPr>
                <w:ilvl w:val="0"/>
                <w:numId w:val="63"/>
              </w:numPr>
              <w:ind w:left="366" w:hanging="270"/>
              <w:rPr>
                <w:rFonts w:cs="Arial"/>
                <w:sz w:val="18"/>
                <w:szCs w:val="18"/>
              </w:rPr>
            </w:pPr>
            <w:r w:rsidRPr="00E355A5">
              <w:rPr>
                <w:rFonts w:cs="Arial"/>
                <w:sz w:val="18"/>
                <w:szCs w:val="18"/>
              </w:rPr>
              <w:t>EDUB 7212 Critical Applied Linguistics in a Global Context (3 credit hours)</w:t>
            </w:r>
          </w:p>
          <w:p w14:paraId="0F143415" w14:textId="77777777" w:rsidR="00E355A5" w:rsidRPr="00E355A5" w:rsidRDefault="00E355A5" w:rsidP="00E355A5">
            <w:pPr>
              <w:pStyle w:val="BodyText"/>
              <w:widowControl/>
              <w:numPr>
                <w:ilvl w:val="0"/>
                <w:numId w:val="63"/>
              </w:numPr>
              <w:ind w:left="366" w:hanging="270"/>
              <w:rPr>
                <w:rFonts w:cs="Arial"/>
                <w:sz w:val="18"/>
                <w:szCs w:val="18"/>
              </w:rPr>
            </w:pPr>
            <w:r w:rsidRPr="00E355A5">
              <w:rPr>
                <w:rFonts w:cs="Arial"/>
                <w:sz w:val="18"/>
                <w:szCs w:val="18"/>
              </w:rPr>
              <w:t>EDUB 7220 Research Issues and Application in TESL (3</w:t>
            </w:r>
            <w:r w:rsidRPr="00E355A5">
              <w:rPr>
                <w:rFonts w:cs="Arial"/>
                <w:iCs/>
                <w:sz w:val="18"/>
                <w:szCs w:val="18"/>
              </w:rPr>
              <w:t xml:space="preserve"> credit hours</w:t>
            </w:r>
            <w:r w:rsidRPr="00E355A5">
              <w:rPr>
                <w:rFonts w:cs="Arial"/>
                <w:sz w:val="18"/>
                <w:szCs w:val="18"/>
              </w:rPr>
              <w:t>)</w:t>
            </w:r>
          </w:p>
          <w:p w14:paraId="151ED53C" w14:textId="77777777" w:rsidR="00E355A5" w:rsidRPr="00E355A5" w:rsidRDefault="00E355A5" w:rsidP="00E355A5">
            <w:pPr>
              <w:pStyle w:val="BodyText"/>
              <w:widowControl/>
              <w:numPr>
                <w:ilvl w:val="0"/>
                <w:numId w:val="63"/>
              </w:numPr>
              <w:ind w:left="366" w:hanging="270"/>
              <w:rPr>
                <w:rFonts w:cs="Arial"/>
                <w:sz w:val="18"/>
                <w:szCs w:val="18"/>
              </w:rPr>
            </w:pPr>
            <w:r w:rsidRPr="00E355A5">
              <w:rPr>
                <w:rFonts w:cs="Arial"/>
                <w:sz w:val="18"/>
                <w:szCs w:val="18"/>
              </w:rPr>
              <w:t>EDUB 7580 Social, Cultural, and Political Theories in Second Language Acquisition (3</w:t>
            </w:r>
            <w:r w:rsidRPr="00E355A5">
              <w:rPr>
                <w:rFonts w:cs="Arial"/>
                <w:iCs/>
                <w:sz w:val="18"/>
                <w:szCs w:val="18"/>
              </w:rPr>
              <w:t xml:space="preserve"> credit hours</w:t>
            </w:r>
            <w:r w:rsidRPr="00E355A5">
              <w:rPr>
                <w:rFonts w:cs="Arial"/>
                <w:sz w:val="18"/>
                <w:szCs w:val="18"/>
              </w:rPr>
              <w:t>)</w:t>
            </w:r>
          </w:p>
          <w:p w14:paraId="5AE71CD6" w14:textId="77777777" w:rsidR="00E355A5" w:rsidRPr="00E355A5" w:rsidRDefault="00E355A5" w:rsidP="00E355A5">
            <w:pPr>
              <w:pStyle w:val="BodyText"/>
              <w:ind w:left="0"/>
              <w:jc w:val="both"/>
            </w:pPr>
          </w:p>
          <w:p w14:paraId="6F4A26DD" w14:textId="77777777" w:rsidR="00E355A5" w:rsidRPr="00E355A5" w:rsidRDefault="00E355A5" w:rsidP="00E355A5">
            <w:pPr>
              <w:jc w:val="both"/>
              <w:rPr>
                <w:rFonts w:ascii="Arial" w:hAnsi="Arial" w:cs="Arial"/>
                <w:sz w:val="18"/>
                <w:szCs w:val="18"/>
              </w:rPr>
            </w:pPr>
          </w:p>
          <w:p w14:paraId="0AC1E66C" w14:textId="77777777" w:rsidR="00E355A5" w:rsidRPr="00E355A5" w:rsidRDefault="00E355A5" w:rsidP="00E355A5">
            <w:pPr>
              <w:jc w:val="both"/>
              <w:rPr>
                <w:rFonts w:ascii="Arial" w:hAnsi="Arial" w:cs="Arial"/>
                <w:sz w:val="18"/>
                <w:szCs w:val="18"/>
              </w:rPr>
            </w:pPr>
            <w:r w:rsidRPr="00E355A5">
              <w:rPr>
                <w:rFonts w:ascii="Arial" w:hAnsi="Arial" w:cs="Arial"/>
                <w:sz w:val="18"/>
                <w:szCs w:val="18"/>
              </w:rPr>
              <w:t>In addition, students may select up to 6 more credit hours of coursework from any Faculty of Education 5000 or 7000 level courses (except EDUB 5580*)</w:t>
            </w:r>
          </w:p>
          <w:p w14:paraId="4BB173B5" w14:textId="77777777" w:rsidR="00E355A5" w:rsidRPr="00E355A5" w:rsidRDefault="00E355A5" w:rsidP="00E355A5">
            <w:pPr>
              <w:jc w:val="both"/>
              <w:rPr>
                <w:rFonts w:ascii="Arial" w:hAnsi="Arial" w:cs="Arial"/>
                <w:sz w:val="18"/>
                <w:szCs w:val="18"/>
              </w:rPr>
            </w:pPr>
          </w:p>
          <w:p w14:paraId="71B0C29D" w14:textId="77777777" w:rsidR="00E355A5" w:rsidRPr="00E355A5" w:rsidRDefault="00E355A5" w:rsidP="00E355A5">
            <w:pPr>
              <w:jc w:val="both"/>
              <w:rPr>
                <w:rFonts w:ascii="Arial" w:hAnsi="Arial" w:cs="Arial"/>
                <w:sz w:val="18"/>
                <w:szCs w:val="18"/>
              </w:rPr>
            </w:pPr>
            <w:r w:rsidRPr="00E355A5">
              <w:rPr>
                <w:rFonts w:ascii="Arial" w:hAnsi="Arial" w:cs="Arial"/>
                <w:sz w:val="18"/>
                <w:szCs w:val="18"/>
              </w:rPr>
              <w:t>*Advisors may decide that EDUB 5580 is a necessary component for the programs of students who have minimal second/foreign language teaching experience or for other reasons.  This course will be added to a student’s program as an auxiliary course above and beyond the minimum 18 credit hours.</w:t>
            </w:r>
          </w:p>
          <w:p w14:paraId="138F3A29" w14:textId="544AA327" w:rsidR="00E355A5" w:rsidRPr="00E355A5" w:rsidRDefault="00E355A5" w:rsidP="00E355A5">
            <w:pPr>
              <w:jc w:val="both"/>
              <w:rPr>
                <w:rFonts w:ascii="Arial" w:hAnsi="Arial" w:cs="Arial"/>
                <w:b/>
                <w:i/>
                <w:sz w:val="18"/>
                <w:szCs w:val="18"/>
              </w:rPr>
            </w:pPr>
          </w:p>
        </w:tc>
      </w:tr>
      <w:tr w:rsidR="00E355A5" w:rsidRPr="00E355A5" w14:paraId="1231CEF7" w14:textId="77777777" w:rsidTr="009F7A90">
        <w:tc>
          <w:tcPr>
            <w:tcW w:w="7086" w:type="dxa"/>
            <w:shd w:val="clear" w:color="auto" w:fill="auto"/>
          </w:tcPr>
          <w:p w14:paraId="7EFA5B0C" w14:textId="77777777" w:rsidR="00E355A5" w:rsidRPr="00E355A5" w:rsidRDefault="00E355A5"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lastRenderedPageBreak/>
              <w:t xml:space="preserve">6.3.2 Course-based, Major Research Paper, </w:t>
            </w:r>
            <w:proofErr w:type="gramStart"/>
            <w:r w:rsidRPr="00E355A5">
              <w:rPr>
                <w:rFonts w:ascii="Helvetica" w:hAnsi="Helvetica" w:cs="Helvetica"/>
                <w:b/>
                <w:bCs/>
                <w:color w:val="000000"/>
                <w:sz w:val="18"/>
                <w:szCs w:val="18"/>
              </w:rPr>
              <w:t>Project</w:t>
            </w:r>
            <w:proofErr w:type="gramEnd"/>
            <w:r w:rsidRPr="00E355A5">
              <w:rPr>
                <w:rFonts w:ascii="Helvetica" w:hAnsi="Helvetica" w:cs="Helvetica"/>
                <w:b/>
                <w:bCs/>
                <w:color w:val="000000"/>
                <w:sz w:val="18"/>
                <w:szCs w:val="18"/>
              </w:rPr>
              <w:t xml:space="preserve"> or Comprehensive Examination Route</w:t>
            </w:r>
          </w:p>
          <w:p w14:paraId="02C2D8EA" w14:textId="1553D367" w:rsidR="00E355A5" w:rsidRPr="00E355A5" w:rsidRDefault="00E355A5" w:rsidP="00E355A5">
            <w:pPr>
              <w:spacing w:after="120"/>
              <w:jc w:val="both"/>
              <w:rPr>
                <w:rFonts w:ascii="Helvetica" w:hAnsi="Helvetica" w:cs="Helvetica"/>
                <w:color w:val="000000"/>
                <w:sz w:val="18"/>
                <w:szCs w:val="18"/>
                <w:lang w:eastAsia="en-CA"/>
              </w:rPr>
            </w:pPr>
            <w:r w:rsidRPr="00E355A5">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E355A5" w:rsidDel="00883357">
              <w:rPr>
                <w:rFonts w:ascii="Helvetica" w:hAnsi="Helvetica" w:cs="Helvetica"/>
                <w:color w:val="222222"/>
                <w:sz w:val="18"/>
                <w:szCs w:val="18"/>
                <w:shd w:val="clear" w:color="auto" w:fill="FFFFFF"/>
              </w:rPr>
              <w:t xml:space="preserve"> </w:t>
            </w:r>
            <w:r w:rsidRPr="00E355A5">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2526F567" w14:textId="77777777" w:rsidR="00E355A5" w:rsidRPr="00E355A5" w:rsidRDefault="00E355A5" w:rsidP="00E355A5">
            <w:pPr>
              <w:jc w:val="both"/>
              <w:rPr>
                <w:rFonts w:ascii="Arial" w:hAnsi="Arial" w:cs="Arial"/>
                <w:i/>
                <w:sz w:val="18"/>
                <w:szCs w:val="18"/>
              </w:rPr>
            </w:pPr>
          </w:p>
          <w:p w14:paraId="62A12757" w14:textId="77777777" w:rsidR="00E355A5" w:rsidRPr="00E355A5" w:rsidRDefault="00E355A5" w:rsidP="00E355A5">
            <w:pPr>
              <w:jc w:val="both"/>
              <w:rPr>
                <w:rFonts w:ascii="Arial" w:hAnsi="Arial" w:cs="Arial"/>
                <w:b/>
                <w:i/>
                <w:sz w:val="18"/>
                <w:szCs w:val="18"/>
              </w:rPr>
            </w:pPr>
            <w:r w:rsidRPr="00E355A5">
              <w:rPr>
                <w:rFonts w:ascii="Arial" w:hAnsi="Arial" w:cs="Arial"/>
                <w:b/>
                <w:i/>
                <w:sz w:val="18"/>
                <w:szCs w:val="18"/>
              </w:rPr>
              <w:t>Note: The number of credit hours required in the M.Ed. Program (Course-Based/Comprehensive Route) differs from that required by Faculty of Graduate Studies.</w:t>
            </w:r>
          </w:p>
          <w:p w14:paraId="5B6F13EA" w14:textId="77777777" w:rsidR="00E355A5" w:rsidRPr="00E355A5" w:rsidRDefault="00E355A5" w:rsidP="00E355A5">
            <w:pPr>
              <w:jc w:val="both"/>
              <w:rPr>
                <w:rFonts w:ascii="Arial" w:hAnsi="Arial" w:cs="Arial"/>
                <w:i/>
                <w:sz w:val="18"/>
                <w:szCs w:val="18"/>
              </w:rPr>
            </w:pPr>
          </w:p>
          <w:p w14:paraId="4F5BD3A5" w14:textId="77777777" w:rsidR="00E355A5" w:rsidRPr="00E355A5" w:rsidRDefault="00E355A5" w:rsidP="00E355A5">
            <w:pPr>
              <w:pStyle w:val="BodyText"/>
              <w:tabs>
                <w:tab w:val="left" w:pos="360"/>
              </w:tabs>
              <w:ind w:left="37"/>
              <w:jc w:val="both"/>
              <w:rPr>
                <w:rFonts w:cs="Arial"/>
                <w:b/>
                <w:bCs/>
                <w:sz w:val="18"/>
                <w:szCs w:val="18"/>
              </w:rPr>
            </w:pPr>
            <w:r w:rsidRPr="00E355A5">
              <w:rPr>
                <w:rFonts w:cs="Arial"/>
                <w:b/>
                <w:bCs/>
                <w:sz w:val="18"/>
                <w:szCs w:val="18"/>
              </w:rPr>
              <w:t>Coursework and Comprehensive Examination Route (Course-Based)</w:t>
            </w:r>
          </w:p>
          <w:p w14:paraId="10D34067" w14:textId="77777777" w:rsidR="00E355A5" w:rsidRPr="00E355A5" w:rsidRDefault="00E355A5" w:rsidP="00E355A5">
            <w:pPr>
              <w:pStyle w:val="BodyText"/>
              <w:tabs>
                <w:tab w:val="left" w:pos="-203"/>
              </w:tabs>
              <w:ind w:left="37"/>
              <w:jc w:val="both"/>
              <w:rPr>
                <w:rFonts w:cs="Arial"/>
                <w:sz w:val="18"/>
                <w:szCs w:val="18"/>
              </w:rPr>
            </w:pPr>
            <w:proofErr w:type="gramStart"/>
            <w:r w:rsidRPr="00E355A5">
              <w:rPr>
                <w:rFonts w:cs="Arial"/>
                <w:sz w:val="18"/>
                <w:szCs w:val="18"/>
              </w:rPr>
              <w:t>Typically</w:t>
            </w:r>
            <w:proofErr w:type="gramEnd"/>
            <w:r w:rsidRPr="00E355A5">
              <w:rPr>
                <w:rFonts w:cs="Arial"/>
                <w:sz w:val="18"/>
                <w:szCs w:val="18"/>
              </w:rPr>
              <w:t xml:space="preserve"> students complete a set of </w:t>
            </w:r>
            <w:r w:rsidRPr="00E355A5">
              <w:rPr>
                <w:rFonts w:cs="Arial"/>
                <w:i/>
                <w:iCs/>
                <w:sz w:val="18"/>
                <w:szCs w:val="18"/>
              </w:rPr>
              <w:t xml:space="preserve">core </w:t>
            </w:r>
            <w:r w:rsidRPr="00E355A5">
              <w:rPr>
                <w:rFonts w:cs="Arial"/>
                <w:sz w:val="18"/>
                <w:szCs w:val="18"/>
              </w:rPr>
              <w:t xml:space="preserve">courses, a </w:t>
            </w:r>
            <w:r w:rsidRPr="00E355A5">
              <w:rPr>
                <w:rFonts w:cs="Arial"/>
                <w:i/>
                <w:iCs/>
                <w:sz w:val="18"/>
                <w:szCs w:val="18"/>
              </w:rPr>
              <w:t>research</w:t>
            </w:r>
            <w:r w:rsidRPr="00E355A5">
              <w:rPr>
                <w:rFonts w:cs="Arial"/>
                <w:sz w:val="18"/>
                <w:szCs w:val="18"/>
              </w:rPr>
              <w:t xml:space="preserve"> course, </w:t>
            </w:r>
            <w:r w:rsidRPr="00E355A5">
              <w:rPr>
                <w:rFonts w:cs="Arial"/>
                <w:iCs/>
                <w:sz w:val="18"/>
                <w:szCs w:val="18"/>
              </w:rPr>
              <w:t xml:space="preserve">and a set of </w:t>
            </w:r>
            <w:r w:rsidRPr="00E355A5">
              <w:rPr>
                <w:rFonts w:cs="Arial"/>
                <w:i/>
                <w:iCs/>
                <w:sz w:val="18"/>
                <w:szCs w:val="18"/>
              </w:rPr>
              <w:t xml:space="preserve">concentration </w:t>
            </w:r>
            <w:r w:rsidRPr="00E355A5">
              <w:rPr>
                <w:rFonts w:cs="Arial"/>
                <w:sz w:val="18"/>
                <w:szCs w:val="18"/>
              </w:rPr>
              <w:t>courses in this program route.  The culminating activity is a comprehensive exam which can take a variety of forms.</w:t>
            </w:r>
          </w:p>
          <w:p w14:paraId="135A72A2" w14:textId="77777777" w:rsidR="00E355A5" w:rsidRPr="00E355A5" w:rsidRDefault="00E355A5" w:rsidP="00E355A5">
            <w:pPr>
              <w:pStyle w:val="BodyText"/>
              <w:tabs>
                <w:tab w:val="left" w:pos="-180"/>
                <w:tab w:val="left" w:pos="0"/>
              </w:tabs>
              <w:ind w:left="37"/>
              <w:jc w:val="both"/>
              <w:rPr>
                <w:rFonts w:cs="Arial"/>
                <w:sz w:val="18"/>
                <w:szCs w:val="18"/>
              </w:rPr>
            </w:pPr>
          </w:p>
          <w:p w14:paraId="0FEC61B5" w14:textId="77777777" w:rsidR="00E355A5" w:rsidRPr="00E355A5" w:rsidRDefault="00E355A5" w:rsidP="00E355A5">
            <w:pPr>
              <w:pStyle w:val="Default"/>
              <w:rPr>
                <w:rFonts w:ascii="Arial" w:hAnsi="Arial" w:cs="Arial"/>
                <w:color w:val="auto"/>
                <w:sz w:val="18"/>
                <w:szCs w:val="18"/>
              </w:rPr>
            </w:pPr>
            <w:proofErr w:type="gramStart"/>
            <w:r w:rsidRPr="00E355A5">
              <w:rPr>
                <w:rFonts w:ascii="Arial" w:hAnsi="Arial" w:cs="Arial"/>
                <w:color w:val="auto"/>
                <w:sz w:val="18"/>
                <w:szCs w:val="18"/>
              </w:rPr>
              <w:t>In the event that</w:t>
            </w:r>
            <w:proofErr w:type="gramEnd"/>
            <w:r w:rsidRPr="00E355A5">
              <w:rPr>
                <w:rFonts w:ascii="Arial" w:hAnsi="Arial" w:cs="Arial"/>
                <w:color w:val="auto"/>
                <w:sz w:val="18"/>
                <w:szCs w:val="18"/>
              </w:rPr>
              <w:t xml:space="preserve"> one or more core courses are not available by way of course cancellation, enrolment </w:t>
            </w:r>
            <w:r w:rsidRPr="00E355A5">
              <w:rPr>
                <w:rFonts w:ascii="Arial" w:hAnsi="Arial" w:cs="Arial"/>
                <w:color w:val="auto"/>
                <w:sz w:val="18"/>
                <w:szCs w:val="18"/>
              </w:rPr>
              <w:lastRenderedPageBreak/>
              <w:t xml:space="preserve">capacity, or timetabling before a student is expected to finish their program, the student may complete one or more comparable 3 credit hour courses with the permission of their advisor and the Department Head. Permission must be obtained before beginning the course(s). The Department will notify the Faculty of Graduate Studies when core course substitutions are made in a student’s program. </w:t>
            </w:r>
          </w:p>
          <w:p w14:paraId="7A6D20B6" w14:textId="77777777" w:rsidR="00E355A5" w:rsidRPr="00E355A5" w:rsidRDefault="00E355A5" w:rsidP="00E355A5">
            <w:pPr>
              <w:pStyle w:val="BodyText"/>
              <w:tabs>
                <w:tab w:val="left" w:pos="-180"/>
                <w:tab w:val="left" w:pos="0"/>
              </w:tabs>
              <w:ind w:left="37"/>
              <w:jc w:val="both"/>
              <w:rPr>
                <w:rFonts w:cs="Arial"/>
                <w:sz w:val="18"/>
                <w:szCs w:val="18"/>
              </w:rPr>
            </w:pPr>
          </w:p>
          <w:p w14:paraId="478CDCA7" w14:textId="77777777" w:rsidR="00E355A5" w:rsidRPr="00E355A5" w:rsidRDefault="00E355A5" w:rsidP="00E355A5">
            <w:pPr>
              <w:pStyle w:val="BodyText"/>
              <w:tabs>
                <w:tab w:val="left" w:pos="0"/>
              </w:tabs>
              <w:ind w:left="37"/>
              <w:jc w:val="both"/>
              <w:rPr>
                <w:rFonts w:cs="Arial"/>
                <w:i/>
                <w:iCs/>
                <w:sz w:val="18"/>
                <w:szCs w:val="18"/>
              </w:rPr>
            </w:pPr>
            <w:r w:rsidRPr="00E355A5">
              <w:rPr>
                <w:rFonts w:cs="Arial"/>
                <w:i/>
                <w:iCs/>
                <w:sz w:val="18"/>
                <w:szCs w:val="18"/>
              </w:rPr>
              <w:t>Coursework</w:t>
            </w:r>
            <w:r w:rsidRPr="00E355A5">
              <w:rPr>
                <w:rFonts w:cs="Arial"/>
                <w:iCs/>
                <w:sz w:val="18"/>
                <w:szCs w:val="18"/>
              </w:rPr>
              <w:t xml:space="preserve"> </w:t>
            </w:r>
            <w:r w:rsidRPr="00E355A5">
              <w:rPr>
                <w:rFonts w:cs="Arial"/>
                <w:i/>
                <w:iCs/>
                <w:sz w:val="18"/>
                <w:szCs w:val="18"/>
              </w:rPr>
              <w:t xml:space="preserve"> </w:t>
            </w:r>
          </w:p>
          <w:p w14:paraId="01F9DA4C" w14:textId="77777777" w:rsidR="00E355A5" w:rsidRPr="00E355A5" w:rsidRDefault="00E355A5" w:rsidP="00E355A5">
            <w:pPr>
              <w:pStyle w:val="BodyText"/>
              <w:tabs>
                <w:tab w:val="left" w:pos="0"/>
              </w:tabs>
              <w:ind w:left="37"/>
              <w:jc w:val="both"/>
              <w:rPr>
                <w:rFonts w:cs="Arial"/>
                <w:sz w:val="18"/>
                <w:szCs w:val="18"/>
              </w:rPr>
            </w:pPr>
            <w:r w:rsidRPr="00E355A5">
              <w:rPr>
                <w:rFonts w:cs="Arial"/>
                <w:sz w:val="18"/>
                <w:szCs w:val="18"/>
              </w:rPr>
              <w:t>The course-based route to the M.Ed. in the Department of Curriculum, Teaching and Learning involves a minimum of 30 credit hours of approved courses.  At least 18 credit hours must be at the 7000 level; the remaining 12 credits may be at the 5000 level or above in the Faculty of Education and/or at the 3000 level or above in other Faculties.</w:t>
            </w:r>
          </w:p>
          <w:p w14:paraId="6938511A" w14:textId="77777777" w:rsidR="00E355A5" w:rsidRPr="00E355A5" w:rsidRDefault="00E355A5" w:rsidP="00E355A5">
            <w:pPr>
              <w:pStyle w:val="BodyText"/>
              <w:tabs>
                <w:tab w:val="left" w:pos="0"/>
              </w:tabs>
              <w:ind w:left="37"/>
              <w:jc w:val="both"/>
              <w:rPr>
                <w:rFonts w:cs="Arial"/>
                <w:sz w:val="18"/>
                <w:szCs w:val="18"/>
              </w:rPr>
            </w:pPr>
          </w:p>
          <w:p w14:paraId="308C34D4" w14:textId="77777777" w:rsidR="00E355A5" w:rsidRPr="00E355A5" w:rsidRDefault="00E355A5" w:rsidP="00E355A5">
            <w:pPr>
              <w:pStyle w:val="BodyText"/>
              <w:ind w:left="37"/>
              <w:jc w:val="both"/>
              <w:rPr>
                <w:rFonts w:cs="Arial"/>
                <w:sz w:val="18"/>
                <w:szCs w:val="18"/>
              </w:rPr>
            </w:pPr>
            <w:r w:rsidRPr="00E355A5">
              <w:rPr>
                <w:rFonts w:cs="Arial"/>
                <w:i/>
                <w:sz w:val="18"/>
                <w:szCs w:val="18"/>
              </w:rPr>
              <w:t>Required Research Course</w:t>
            </w:r>
            <w:r w:rsidRPr="00E355A5">
              <w:rPr>
                <w:rFonts w:cs="Arial"/>
                <w:sz w:val="18"/>
                <w:szCs w:val="18"/>
              </w:rPr>
              <w:t xml:space="preserve">  </w:t>
            </w:r>
          </w:p>
          <w:p w14:paraId="0DD38674" w14:textId="77777777" w:rsidR="00E355A5" w:rsidRPr="00E355A5" w:rsidRDefault="00E355A5" w:rsidP="00E355A5">
            <w:pPr>
              <w:pStyle w:val="BodyText"/>
              <w:ind w:left="37"/>
              <w:jc w:val="both"/>
              <w:rPr>
                <w:rFonts w:cs="Arial"/>
                <w:sz w:val="18"/>
                <w:szCs w:val="18"/>
              </w:rPr>
            </w:pPr>
            <w:r w:rsidRPr="00E355A5">
              <w:rPr>
                <w:rFonts w:cs="Arial"/>
                <w:sz w:val="18"/>
                <w:szCs w:val="18"/>
              </w:rPr>
              <w:t>EDUA 7830 Engaging with Educational Research (3) or its equivalent, is a requirement of all M.Ed. programs in the Department.</w:t>
            </w:r>
          </w:p>
          <w:p w14:paraId="06D9D707" w14:textId="77777777" w:rsidR="00E355A5" w:rsidRPr="00E355A5" w:rsidRDefault="00E355A5" w:rsidP="00E355A5">
            <w:pPr>
              <w:pStyle w:val="BodyText"/>
              <w:ind w:left="37"/>
              <w:jc w:val="both"/>
              <w:rPr>
                <w:rFonts w:cs="Arial"/>
                <w:sz w:val="18"/>
                <w:szCs w:val="18"/>
              </w:rPr>
            </w:pPr>
          </w:p>
          <w:p w14:paraId="6E1AD493" w14:textId="77777777" w:rsidR="00E355A5" w:rsidRPr="00E355A5" w:rsidRDefault="00E355A5" w:rsidP="00E355A5">
            <w:pPr>
              <w:pStyle w:val="BodyText"/>
              <w:ind w:left="37"/>
              <w:jc w:val="both"/>
              <w:rPr>
                <w:rFonts w:cs="Arial"/>
                <w:sz w:val="18"/>
                <w:szCs w:val="18"/>
              </w:rPr>
            </w:pPr>
            <w:r w:rsidRPr="00E355A5">
              <w:rPr>
                <w:rFonts w:cs="Arial"/>
                <w:sz w:val="18"/>
                <w:szCs w:val="18"/>
              </w:rPr>
              <w:t>In addition, all students must complete 9 credit hours of core courses and 18 credit hours of concentration.</w:t>
            </w:r>
          </w:p>
          <w:p w14:paraId="1659EB9D" w14:textId="77777777" w:rsidR="00E355A5" w:rsidRPr="00E355A5" w:rsidRDefault="00E355A5" w:rsidP="00E355A5">
            <w:pPr>
              <w:pStyle w:val="BodyText"/>
              <w:ind w:left="37"/>
              <w:jc w:val="both"/>
              <w:rPr>
                <w:rFonts w:cs="Arial"/>
                <w:sz w:val="18"/>
                <w:szCs w:val="18"/>
              </w:rPr>
            </w:pPr>
          </w:p>
          <w:p w14:paraId="12B0A235" w14:textId="77777777" w:rsidR="00E355A5" w:rsidRPr="00E355A5" w:rsidRDefault="00E355A5" w:rsidP="00E355A5">
            <w:pPr>
              <w:pStyle w:val="BodyText"/>
              <w:ind w:left="37"/>
              <w:jc w:val="both"/>
              <w:rPr>
                <w:rFonts w:cs="Arial"/>
                <w:i/>
                <w:sz w:val="18"/>
                <w:szCs w:val="18"/>
              </w:rPr>
            </w:pPr>
            <w:r w:rsidRPr="00E355A5">
              <w:rPr>
                <w:rFonts w:cs="Arial"/>
                <w:i/>
                <w:sz w:val="18"/>
                <w:szCs w:val="18"/>
              </w:rPr>
              <w:t xml:space="preserve">The Capstone Course Option  </w:t>
            </w:r>
          </w:p>
          <w:p w14:paraId="1D4B7943" w14:textId="54C5D672" w:rsidR="00E355A5" w:rsidRPr="00E355A5" w:rsidRDefault="00E355A5" w:rsidP="00E355A5">
            <w:pPr>
              <w:pStyle w:val="BodyText"/>
              <w:ind w:left="37"/>
              <w:jc w:val="both"/>
              <w:rPr>
                <w:rFonts w:cs="Arial"/>
                <w:sz w:val="18"/>
                <w:szCs w:val="18"/>
              </w:rPr>
            </w:pPr>
            <w:r w:rsidRPr="00E355A5">
              <w:rPr>
                <w:rFonts w:cs="Arial"/>
                <w:sz w:val="18"/>
                <w:szCs w:val="18"/>
              </w:rPr>
              <w:t xml:space="preserve">Course-based route students have the option of including a capstone course [EDUB 7540 Final Seminar in Curriculum, Teaching and Learning (3 credit hours)] as part of their 30 credit hours of required coursework.  </w:t>
            </w:r>
            <w:r w:rsidR="0025665B">
              <w:rPr>
                <w:rFonts w:cs="Arial"/>
                <w:sz w:val="18"/>
                <w:szCs w:val="18"/>
              </w:rPr>
              <w:t>Usually</w:t>
            </w:r>
            <w:r w:rsidRPr="00E355A5">
              <w:rPr>
                <w:rFonts w:cs="Arial"/>
                <w:sz w:val="18"/>
                <w:szCs w:val="18"/>
              </w:rPr>
              <w:t>, the capstone course is taken by students as preparation for the culminating activity.  Students taking this course can expect to complete significant work towards fulfilling the comprehensive examination requirement.</w:t>
            </w:r>
          </w:p>
          <w:p w14:paraId="7377C70B" w14:textId="77777777" w:rsidR="00E355A5" w:rsidRPr="00E355A5" w:rsidRDefault="00E355A5" w:rsidP="00E355A5">
            <w:pPr>
              <w:pStyle w:val="BodyText"/>
              <w:ind w:left="37"/>
              <w:jc w:val="both"/>
              <w:rPr>
                <w:rFonts w:cs="Arial"/>
                <w:sz w:val="18"/>
                <w:szCs w:val="18"/>
              </w:rPr>
            </w:pPr>
          </w:p>
          <w:p w14:paraId="551BEAAE" w14:textId="77777777" w:rsidR="00E355A5" w:rsidRPr="00E355A5" w:rsidRDefault="00E355A5" w:rsidP="00E355A5">
            <w:pPr>
              <w:pStyle w:val="BodyText"/>
              <w:ind w:left="37"/>
              <w:jc w:val="both"/>
              <w:rPr>
                <w:rFonts w:cs="Arial"/>
                <w:sz w:val="18"/>
                <w:szCs w:val="18"/>
              </w:rPr>
            </w:pPr>
            <w:r w:rsidRPr="00E355A5">
              <w:rPr>
                <w:rFonts w:cs="Arial"/>
                <w:i/>
                <w:sz w:val="18"/>
                <w:szCs w:val="18"/>
              </w:rPr>
              <w:t>Specific Course Requirements</w:t>
            </w:r>
            <w:r w:rsidRPr="00E355A5">
              <w:rPr>
                <w:rFonts w:cs="Arial"/>
                <w:sz w:val="18"/>
                <w:szCs w:val="18"/>
              </w:rPr>
              <w:t xml:space="preserve">  </w:t>
            </w:r>
          </w:p>
          <w:p w14:paraId="2B06EE74" w14:textId="77777777" w:rsidR="00E355A5" w:rsidRPr="00E355A5" w:rsidRDefault="00E355A5" w:rsidP="00E355A5">
            <w:pPr>
              <w:pStyle w:val="BodyText"/>
              <w:ind w:left="37"/>
              <w:jc w:val="both"/>
              <w:rPr>
                <w:rFonts w:cs="Arial"/>
                <w:sz w:val="18"/>
                <w:szCs w:val="18"/>
              </w:rPr>
            </w:pPr>
            <w:r w:rsidRPr="00E355A5">
              <w:rPr>
                <w:rFonts w:cs="Arial"/>
                <w:sz w:val="18"/>
                <w:szCs w:val="18"/>
              </w:rPr>
              <w:t>Specific course requirements for each concentration are as follows:</w:t>
            </w:r>
          </w:p>
          <w:p w14:paraId="43F6986E" w14:textId="77777777" w:rsidR="00E355A5" w:rsidRPr="00E355A5" w:rsidRDefault="00E355A5" w:rsidP="00E355A5">
            <w:pPr>
              <w:pStyle w:val="BodyText"/>
              <w:ind w:left="360"/>
              <w:jc w:val="both"/>
              <w:rPr>
                <w:rFonts w:cs="Arial"/>
                <w:sz w:val="18"/>
                <w:szCs w:val="18"/>
              </w:rPr>
            </w:pPr>
          </w:p>
          <w:p w14:paraId="664287F4" w14:textId="77777777" w:rsidR="00E355A5" w:rsidRPr="00E355A5" w:rsidRDefault="00E355A5" w:rsidP="00E355A5">
            <w:pPr>
              <w:pStyle w:val="BodyText"/>
              <w:ind w:left="37"/>
              <w:rPr>
                <w:rFonts w:eastAsia="Helvetica" w:cs="Arial"/>
                <w:b/>
                <w:bCs/>
                <w:sz w:val="18"/>
                <w:szCs w:val="18"/>
                <w:u w:val="single"/>
              </w:rPr>
            </w:pPr>
            <w:r w:rsidRPr="00E355A5">
              <w:rPr>
                <w:rFonts w:eastAsia="Helvetica" w:cs="Arial"/>
                <w:b/>
                <w:bCs/>
                <w:sz w:val="18"/>
                <w:szCs w:val="18"/>
                <w:u w:val="single"/>
              </w:rPr>
              <w:t xml:space="preserve">ACE| Arts, Community and Education Concentration </w:t>
            </w:r>
          </w:p>
          <w:p w14:paraId="21668D3C" w14:textId="77777777" w:rsidR="00E355A5" w:rsidRPr="00E355A5" w:rsidRDefault="00E355A5" w:rsidP="00E355A5">
            <w:pPr>
              <w:pStyle w:val="BodyText"/>
              <w:ind w:left="37"/>
              <w:jc w:val="both"/>
              <w:rPr>
                <w:rFonts w:eastAsia="Helvetica" w:cs="Arial"/>
                <w:sz w:val="18"/>
                <w:szCs w:val="18"/>
                <w:u w:val="single"/>
              </w:rPr>
            </w:pPr>
          </w:p>
          <w:p w14:paraId="7644F85B" w14:textId="77777777" w:rsidR="00E355A5" w:rsidRPr="00E355A5" w:rsidRDefault="00E355A5" w:rsidP="00E355A5">
            <w:pPr>
              <w:pStyle w:val="paragraph"/>
              <w:spacing w:before="0" w:beforeAutospacing="0" w:after="0" w:afterAutospacing="0"/>
              <w:rPr>
                <w:rStyle w:val="normaltextrun"/>
                <w:rFonts w:ascii="Arial" w:eastAsia="Helvetica" w:hAnsi="Arial" w:cs="Arial"/>
                <w:i/>
                <w:iCs/>
              </w:rPr>
            </w:pPr>
            <w:r w:rsidRPr="00E355A5">
              <w:rPr>
                <w:rStyle w:val="normaltextrun"/>
                <w:rFonts w:ascii="Arial" w:eastAsia="Helvetica" w:hAnsi="Arial" w:cs="Arial"/>
                <w:i/>
                <w:iCs/>
                <w:sz w:val="18"/>
                <w:szCs w:val="18"/>
              </w:rPr>
              <w:t>Core Courses (6 credit hours)</w:t>
            </w:r>
            <w:r w:rsidRPr="00E355A5">
              <w:rPr>
                <w:rStyle w:val="normaltextrun"/>
                <w:rFonts w:ascii="Arial" w:eastAsia="Helvetica" w:hAnsi="Arial" w:cs="Arial"/>
                <w:i/>
                <w:iCs/>
              </w:rPr>
              <w:t>: </w:t>
            </w:r>
          </w:p>
          <w:p w14:paraId="4EF8B8CA" w14:textId="77777777" w:rsidR="00E355A5" w:rsidRPr="00E355A5" w:rsidRDefault="00E355A5" w:rsidP="00E355A5">
            <w:pPr>
              <w:pStyle w:val="paragraph"/>
              <w:numPr>
                <w:ilvl w:val="0"/>
                <w:numId w:val="72"/>
              </w:numPr>
              <w:spacing w:before="0" w:beforeAutospacing="0" w:after="0" w:afterAutospacing="0"/>
              <w:rPr>
                <w:rFonts w:ascii="Arial" w:eastAsia="Helvetica" w:hAnsi="Arial" w:cs="Arial"/>
                <w:sz w:val="18"/>
                <w:szCs w:val="18"/>
              </w:rPr>
            </w:pPr>
            <w:r w:rsidRPr="00E355A5">
              <w:rPr>
                <w:rStyle w:val="normaltextrun"/>
                <w:rFonts w:ascii="Arial" w:eastAsia="Helvetica" w:hAnsi="Arial" w:cs="Arial"/>
                <w:sz w:val="18"/>
                <w:szCs w:val="18"/>
              </w:rPr>
              <w:t xml:space="preserve">EDUB 7030 The Arts in Education (3) </w:t>
            </w:r>
          </w:p>
          <w:p w14:paraId="36D5EF6E" w14:textId="22AE5EEF" w:rsidR="00E355A5" w:rsidRPr="00E355A5" w:rsidRDefault="00E355A5" w:rsidP="00E355A5">
            <w:pPr>
              <w:pStyle w:val="paragraph"/>
              <w:numPr>
                <w:ilvl w:val="0"/>
                <w:numId w:val="72"/>
              </w:numPr>
              <w:spacing w:before="0" w:beforeAutospacing="0" w:after="0" w:afterAutospacing="0"/>
              <w:rPr>
                <w:rStyle w:val="normaltextrun"/>
                <w:rFonts w:ascii="Arial" w:eastAsia="Helvetica" w:hAnsi="Arial" w:cs="Arial"/>
                <w:sz w:val="18"/>
                <w:szCs w:val="18"/>
                <w:lang w:val="en-US"/>
              </w:rPr>
            </w:pPr>
            <w:r w:rsidRPr="00E355A5">
              <w:rPr>
                <w:rStyle w:val="normaltextrun"/>
                <w:rFonts w:ascii="Arial" w:eastAsia="Helvetica" w:hAnsi="Arial" w:cs="Arial"/>
                <w:sz w:val="18"/>
                <w:szCs w:val="18"/>
                <w:lang w:val="en-US"/>
              </w:rPr>
              <w:t xml:space="preserve">EDUB </w:t>
            </w:r>
            <w:r w:rsidR="00B50FC7">
              <w:rPr>
                <w:rStyle w:val="normaltextrun"/>
                <w:rFonts w:ascii="Arial" w:eastAsia="Helvetica" w:hAnsi="Arial" w:cs="Arial"/>
                <w:sz w:val="18"/>
                <w:szCs w:val="18"/>
                <w:lang w:val="en-US"/>
              </w:rPr>
              <w:t>7000</w:t>
            </w:r>
            <w:r w:rsidRPr="00E355A5">
              <w:rPr>
                <w:rStyle w:val="normaltextrun"/>
                <w:rFonts w:ascii="Arial" w:eastAsia="Helvetica" w:hAnsi="Arial" w:cs="Arial"/>
                <w:sz w:val="18"/>
                <w:szCs w:val="18"/>
                <w:lang w:val="en-US"/>
              </w:rPr>
              <w:t xml:space="preserve"> Contemporary Perspectives and Practices in Arts Education (3)</w:t>
            </w:r>
          </w:p>
          <w:p w14:paraId="484F24D4" w14:textId="77777777" w:rsidR="00E355A5" w:rsidRPr="00E355A5" w:rsidRDefault="00E355A5" w:rsidP="00E355A5">
            <w:pPr>
              <w:pStyle w:val="paragraph"/>
              <w:spacing w:before="0" w:beforeAutospacing="0" w:after="0" w:afterAutospacing="0"/>
              <w:rPr>
                <w:rStyle w:val="normaltextrun"/>
                <w:rFonts w:ascii="Arial" w:eastAsia="Helvetica" w:hAnsi="Arial" w:cs="Arial"/>
                <w:i/>
                <w:iCs/>
                <w:sz w:val="18"/>
                <w:szCs w:val="18"/>
              </w:rPr>
            </w:pPr>
            <w:r w:rsidRPr="00E355A5">
              <w:rPr>
                <w:rStyle w:val="normaltextrun"/>
                <w:rFonts w:ascii="Arial" w:eastAsia="Helvetica" w:hAnsi="Arial" w:cs="Arial"/>
                <w:sz w:val="18"/>
                <w:szCs w:val="18"/>
                <w:lang w:val="en-US"/>
              </w:rPr>
              <w:t xml:space="preserve"> </w:t>
            </w:r>
          </w:p>
          <w:p w14:paraId="1F44B900" w14:textId="77777777" w:rsidR="00E355A5" w:rsidRPr="00E355A5" w:rsidRDefault="00E355A5" w:rsidP="00E355A5">
            <w:pPr>
              <w:pStyle w:val="paragraph"/>
              <w:spacing w:before="0" w:beforeAutospacing="0" w:after="0" w:afterAutospacing="0"/>
              <w:rPr>
                <w:rFonts w:ascii="Arial" w:eastAsia="Helvetica" w:hAnsi="Arial" w:cs="Arial"/>
                <w:i/>
                <w:iCs/>
                <w:sz w:val="18"/>
                <w:szCs w:val="18"/>
              </w:rPr>
            </w:pPr>
            <w:r w:rsidRPr="00E355A5">
              <w:rPr>
                <w:rStyle w:val="normaltextrun"/>
                <w:rFonts w:ascii="Arial" w:eastAsia="Helvetica" w:hAnsi="Arial" w:cs="Arial"/>
                <w:i/>
                <w:iCs/>
                <w:sz w:val="18"/>
                <w:szCs w:val="18"/>
              </w:rPr>
              <w:t xml:space="preserve">Concentration Courses (21credit hours): </w:t>
            </w:r>
          </w:p>
          <w:p w14:paraId="2A7A02A1" w14:textId="77777777" w:rsidR="00E355A5" w:rsidRPr="00E355A5" w:rsidRDefault="00E355A5" w:rsidP="00E355A5">
            <w:pPr>
              <w:pStyle w:val="paragraph"/>
              <w:spacing w:before="0" w:beforeAutospacing="0" w:after="0" w:afterAutospacing="0"/>
              <w:rPr>
                <w:rStyle w:val="eop"/>
                <w:rFonts w:ascii="Arial" w:eastAsia="Helvetica" w:hAnsi="Arial" w:cs="Arial"/>
                <w:sz w:val="18"/>
                <w:szCs w:val="18"/>
              </w:rPr>
            </w:pPr>
            <w:r w:rsidRPr="00E355A5">
              <w:rPr>
                <w:rStyle w:val="normaltextrun"/>
                <w:rFonts w:ascii="Arial" w:eastAsia="Helvetica" w:hAnsi="Arial" w:cs="Arial"/>
                <w:sz w:val="18"/>
                <w:szCs w:val="18"/>
              </w:rPr>
              <w:t xml:space="preserve">Students select a total of 21-credit hours of coursework at the 5000 or 7000-level deemed to be relevant to the concentration as approved </w:t>
            </w:r>
            <w:proofErr w:type="gramStart"/>
            <w:r w:rsidRPr="00E355A5">
              <w:rPr>
                <w:rStyle w:val="normaltextrun"/>
                <w:rFonts w:ascii="Arial" w:eastAsia="Helvetica" w:hAnsi="Arial" w:cs="Arial"/>
                <w:sz w:val="18"/>
                <w:szCs w:val="18"/>
              </w:rPr>
              <w:t>by  the</w:t>
            </w:r>
            <w:proofErr w:type="gramEnd"/>
            <w:r w:rsidRPr="00E355A5">
              <w:rPr>
                <w:rStyle w:val="normaltextrun"/>
                <w:rFonts w:ascii="Arial" w:eastAsia="Helvetica" w:hAnsi="Arial" w:cs="Arial"/>
                <w:sz w:val="18"/>
                <w:szCs w:val="18"/>
              </w:rPr>
              <w:t xml:space="preserve"> advisor and the Department head. </w:t>
            </w:r>
            <w:r w:rsidRPr="00E355A5">
              <w:rPr>
                <w:rStyle w:val="eop"/>
                <w:rFonts w:ascii="Arial" w:eastAsia="Helvetica" w:hAnsi="Arial" w:cs="Arial"/>
                <w:sz w:val="18"/>
                <w:szCs w:val="18"/>
              </w:rPr>
              <w:t> </w:t>
            </w:r>
          </w:p>
          <w:p w14:paraId="25C394DC" w14:textId="77777777" w:rsidR="00E355A5" w:rsidRPr="00E355A5" w:rsidRDefault="00E355A5" w:rsidP="00E355A5">
            <w:pPr>
              <w:pStyle w:val="paragraph"/>
              <w:spacing w:before="0" w:beforeAutospacing="0" w:after="0" w:afterAutospacing="0"/>
              <w:rPr>
                <w:rStyle w:val="eop"/>
                <w:rFonts w:ascii="Arial" w:eastAsia="Helvetica" w:hAnsi="Arial" w:cs="Arial"/>
                <w:sz w:val="18"/>
                <w:szCs w:val="18"/>
              </w:rPr>
            </w:pPr>
          </w:p>
          <w:p w14:paraId="5B328281" w14:textId="77777777" w:rsidR="00E355A5" w:rsidRPr="00E355A5" w:rsidRDefault="00E355A5" w:rsidP="00E355A5">
            <w:pPr>
              <w:pStyle w:val="paragraph"/>
              <w:spacing w:before="0" w:beforeAutospacing="0" w:after="0" w:afterAutospacing="0"/>
              <w:rPr>
                <w:rStyle w:val="eop"/>
                <w:rFonts w:ascii="Arial" w:eastAsia="Helvetica" w:hAnsi="Arial" w:cs="Arial"/>
                <w:sz w:val="18"/>
                <w:szCs w:val="18"/>
              </w:rPr>
            </w:pPr>
          </w:p>
          <w:p w14:paraId="3BC56CC0" w14:textId="77777777" w:rsidR="00E355A5" w:rsidRPr="00E355A5" w:rsidRDefault="00E355A5" w:rsidP="00E355A5">
            <w:pPr>
              <w:pStyle w:val="paragraph"/>
              <w:spacing w:before="0" w:beforeAutospacing="0" w:after="0" w:afterAutospacing="0"/>
              <w:rPr>
                <w:rStyle w:val="eop"/>
                <w:rFonts w:ascii="Arial" w:eastAsia="Helvetica" w:hAnsi="Arial" w:cs="Arial"/>
                <w:b/>
                <w:bCs/>
                <w:sz w:val="18"/>
                <w:szCs w:val="18"/>
                <w:u w:val="single"/>
              </w:rPr>
            </w:pPr>
            <w:r w:rsidRPr="00E355A5">
              <w:rPr>
                <w:rStyle w:val="eop"/>
                <w:rFonts w:ascii="Arial" w:eastAsia="Helvetica" w:hAnsi="Arial" w:cs="Arial"/>
                <w:b/>
                <w:bCs/>
                <w:sz w:val="18"/>
                <w:szCs w:val="18"/>
                <w:u w:val="single"/>
              </w:rPr>
              <w:lastRenderedPageBreak/>
              <w:t xml:space="preserve">Critical Perspectives in Curriculum, Teaching and Pedagogy Concentration </w:t>
            </w:r>
          </w:p>
          <w:p w14:paraId="1FE9CC15" w14:textId="77777777" w:rsidR="00E355A5" w:rsidRPr="00E355A5" w:rsidRDefault="00E355A5" w:rsidP="00E355A5">
            <w:pPr>
              <w:pStyle w:val="paragraph"/>
              <w:spacing w:before="0" w:beforeAutospacing="0" w:after="0" w:afterAutospacing="0"/>
              <w:rPr>
                <w:rStyle w:val="eop"/>
                <w:rFonts w:ascii="Arial" w:eastAsia="Helvetica" w:hAnsi="Arial" w:cs="Arial"/>
                <w:b/>
                <w:bCs/>
                <w:sz w:val="18"/>
                <w:szCs w:val="18"/>
              </w:rPr>
            </w:pPr>
          </w:p>
          <w:p w14:paraId="6746FC4C" w14:textId="77777777" w:rsidR="00E355A5" w:rsidRPr="00E355A5" w:rsidRDefault="00E355A5" w:rsidP="00E355A5">
            <w:pPr>
              <w:pStyle w:val="paragraph"/>
              <w:spacing w:before="0" w:beforeAutospacing="0" w:after="0" w:afterAutospacing="0"/>
              <w:textAlignment w:val="baseline"/>
              <w:rPr>
                <w:rFonts w:ascii="Arial" w:eastAsia="Helvetica" w:hAnsi="Arial" w:cs="Arial"/>
                <w:i/>
                <w:iCs/>
                <w:sz w:val="18"/>
                <w:szCs w:val="18"/>
              </w:rPr>
            </w:pPr>
            <w:r w:rsidRPr="00E355A5">
              <w:rPr>
                <w:rStyle w:val="normaltextrun"/>
                <w:rFonts w:ascii="Arial" w:eastAsia="Helvetica" w:hAnsi="Arial" w:cs="Arial"/>
                <w:i/>
                <w:iCs/>
                <w:sz w:val="18"/>
                <w:szCs w:val="18"/>
              </w:rPr>
              <w:t>Core Courses (6 credit hours):</w:t>
            </w:r>
          </w:p>
          <w:p w14:paraId="2949D211" w14:textId="77777777" w:rsidR="00E355A5" w:rsidRPr="00E355A5" w:rsidRDefault="00E355A5" w:rsidP="00E355A5">
            <w:pPr>
              <w:pStyle w:val="paragraph"/>
              <w:numPr>
                <w:ilvl w:val="0"/>
                <w:numId w:val="73"/>
              </w:numPr>
              <w:spacing w:before="0" w:beforeAutospacing="0" w:after="0" w:afterAutospacing="0"/>
              <w:textAlignment w:val="baseline"/>
              <w:rPr>
                <w:rFonts w:ascii="Arial" w:eastAsia="Helvetica" w:hAnsi="Arial" w:cs="Arial"/>
                <w:sz w:val="18"/>
                <w:szCs w:val="18"/>
              </w:rPr>
            </w:pPr>
            <w:r w:rsidRPr="00E355A5">
              <w:rPr>
                <w:rStyle w:val="normaltextrun"/>
                <w:rFonts w:ascii="Arial" w:eastAsia="Helvetica" w:hAnsi="Arial" w:cs="Arial"/>
                <w:sz w:val="18"/>
                <w:szCs w:val="18"/>
              </w:rPr>
              <w:t>EDUB 7550 Curriculum: Historical Perspectives and Contemporary Implications (3)</w:t>
            </w:r>
            <w:r w:rsidRPr="00E355A5">
              <w:rPr>
                <w:rStyle w:val="eop"/>
                <w:rFonts w:ascii="Arial" w:eastAsia="Helvetica" w:hAnsi="Arial" w:cs="Arial"/>
                <w:sz w:val="18"/>
                <w:szCs w:val="18"/>
              </w:rPr>
              <w:t> </w:t>
            </w:r>
          </w:p>
          <w:p w14:paraId="100CA394" w14:textId="77777777" w:rsidR="00E355A5" w:rsidRPr="00E355A5" w:rsidRDefault="00E355A5" w:rsidP="00E355A5">
            <w:pPr>
              <w:pStyle w:val="paragraph"/>
              <w:numPr>
                <w:ilvl w:val="0"/>
                <w:numId w:val="73"/>
              </w:numPr>
              <w:spacing w:before="0" w:beforeAutospacing="0" w:after="0" w:afterAutospacing="0"/>
              <w:textAlignment w:val="baseline"/>
              <w:rPr>
                <w:rStyle w:val="normaltextrun"/>
                <w:rFonts w:ascii="Arial" w:eastAsia="Helvetica" w:hAnsi="Arial" w:cs="Arial"/>
                <w:sz w:val="18"/>
                <w:szCs w:val="18"/>
              </w:rPr>
            </w:pPr>
            <w:r w:rsidRPr="00E355A5">
              <w:rPr>
                <w:rStyle w:val="normaltextrun"/>
                <w:rFonts w:ascii="Arial" w:eastAsia="Helvetica" w:hAnsi="Arial" w:cs="Arial"/>
                <w:sz w:val="18"/>
                <w:szCs w:val="18"/>
              </w:rPr>
              <w:t>EDUB 7542 Contemporary Approaches to Curriculum Theorizing (3)</w:t>
            </w:r>
          </w:p>
          <w:p w14:paraId="4FEC3098" w14:textId="77777777" w:rsidR="00E355A5" w:rsidRPr="00E355A5" w:rsidRDefault="00E355A5" w:rsidP="00E355A5">
            <w:pPr>
              <w:pStyle w:val="paragraph"/>
              <w:spacing w:before="0" w:beforeAutospacing="0" w:after="0" w:afterAutospacing="0"/>
              <w:textAlignment w:val="baseline"/>
              <w:rPr>
                <w:rStyle w:val="eop"/>
                <w:rFonts w:ascii="Helvetica" w:eastAsia="Helvetica" w:hAnsi="Helvetica" w:cs="Helvetica"/>
                <w:sz w:val="18"/>
                <w:szCs w:val="18"/>
              </w:rPr>
            </w:pPr>
            <w:r w:rsidRPr="00E355A5">
              <w:rPr>
                <w:rStyle w:val="normaltextrun"/>
                <w:rFonts w:ascii="Helvetica" w:eastAsia="Helvetica" w:hAnsi="Helvetica" w:cs="Helvetica"/>
                <w:sz w:val="18"/>
                <w:szCs w:val="18"/>
              </w:rPr>
              <w:t xml:space="preserve"> </w:t>
            </w:r>
          </w:p>
          <w:p w14:paraId="33110A2A" w14:textId="77777777" w:rsidR="00E355A5" w:rsidRPr="00E355A5" w:rsidRDefault="00E355A5" w:rsidP="00E355A5">
            <w:pPr>
              <w:pStyle w:val="NoSpacing"/>
              <w:rPr>
                <w:rFonts w:ascii="Arial" w:eastAsia="Helvetica" w:hAnsi="Arial" w:cs="Arial"/>
                <w:i/>
                <w:iCs/>
                <w:sz w:val="18"/>
                <w:szCs w:val="18"/>
              </w:rPr>
            </w:pPr>
            <w:r w:rsidRPr="00E355A5">
              <w:rPr>
                <w:rFonts w:ascii="Arial" w:eastAsia="Helvetica" w:hAnsi="Arial" w:cs="Arial"/>
                <w:i/>
                <w:iCs/>
                <w:sz w:val="18"/>
                <w:szCs w:val="18"/>
              </w:rPr>
              <w:t xml:space="preserve">Concentration Courses: </w:t>
            </w:r>
          </w:p>
          <w:p w14:paraId="2FBFCA05" w14:textId="77777777" w:rsidR="00E355A5" w:rsidRPr="00E355A5" w:rsidRDefault="00E355A5" w:rsidP="00E355A5">
            <w:pPr>
              <w:pStyle w:val="NoSpacing"/>
              <w:rPr>
                <w:rFonts w:ascii="Arial" w:eastAsia="Helvetica" w:hAnsi="Arial" w:cs="Arial"/>
                <w:sz w:val="18"/>
                <w:szCs w:val="18"/>
                <w:lang w:val="en-US"/>
              </w:rPr>
            </w:pPr>
            <w:r w:rsidRPr="00E355A5">
              <w:rPr>
                <w:rFonts w:ascii="Arial" w:eastAsia="Helvetica" w:hAnsi="Arial" w:cs="Arial"/>
                <w:sz w:val="18"/>
                <w:szCs w:val="18"/>
                <w:lang w:val="en-US"/>
              </w:rPr>
              <w:t>Students select at least 6 credit hours of coursework at the 7000-level deemed to be relevant to the concentration as determined and approved by the advisor and the Department head.</w:t>
            </w:r>
          </w:p>
          <w:p w14:paraId="6BB5F6B5" w14:textId="77777777" w:rsidR="00E355A5" w:rsidRPr="00E355A5" w:rsidRDefault="00E355A5" w:rsidP="00E355A5">
            <w:pPr>
              <w:pStyle w:val="NoSpacing"/>
              <w:rPr>
                <w:rFonts w:ascii="Arial" w:eastAsia="Helvetica" w:hAnsi="Arial" w:cs="Arial"/>
                <w:sz w:val="18"/>
                <w:szCs w:val="18"/>
                <w:lang w:val="en-US"/>
              </w:rPr>
            </w:pPr>
          </w:p>
          <w:p w14:paraId="3EC6763D" w14:textId="77777777" w:rsidR="00E355A5" w:rsidRPr="00E355A5" w:rsidRDefault="00E355A5" w:rsidP="00E355A5">
            <w:pPr>
              <w:pStyle w:val="NoSpacing"/>
              <w:rPr>
                <w:rFonts w:ascii="Arial" w:eastAsia="Helvetica" w:hAnsi="Arial" w:cs="Arial"/>
                <w:i/>
                <w:iCs/>
                <w:sz w:val="18"/>
                <w:szCs w:val="18"/>
                <w:lang w:val="en-US"/>
              </w:rPr>
            </w:pPr>
            <w:r w:rsidRPr="00E355A5">
              <w:rPr>
                <w:rFonts w:ascii="Arial" w:eastAsia="Helvetica" w:hAnsi="Arial" w:cs="Arial"/>
                <w:i/>
                <w:iCs/>
                <w:sz w:val="18"/>
                <w:szCs w:val="18"/>
                <w:lang w:val="en-US"/>
              </w:rPr>
              <w:t>Elective Courses:</w:t>
            </w:r>
            <w:r w:rsidRPr="00E355A5">
              <w:rPr>
                <w:rFonts w:ascii="Arial" w:eastAsia="Helvetica" w:hAnsi="Arial" w:cs="Arial"/>
                <w:sz w:val="18"/>
                <w:szCs w:val="18"/>
                <w:lang w:val="en-US"/>
              </w:rPr>
              <w:t xml:space="preserve"> </w:t>
            </w:r>
          </w:p>
          <w:p w14:paraId="5EB2DEFF" w14:textId="77777777" w:rsidR="00E355A5" w:rsidRPr="00E355A5" w:rsidRDefault="00E355A5" w:rsidP="00E355A5">
            <w:pPr>
              <w:pStyle w:val="NoSpacing"/>
              <w:rPr>
                <w:rFonts w:ascii="Arial" w:eastAsia="Helvetica" w:hAnsi="Arial" w:cs="Arial"/>
                <w:sz w:val="18"/>
                <w:szCs w:val="18"/>
                <w:lang w:val="en-US"/>
              </w:rPr>
            </w:pPr>
            <w:r w:rsidRPr="00E355A5">
              <w:rPr>
                <w:rFonts w:ascii="Arial" w:eastAsia="Helvetica" w:hAnsi="Arial" w:cs="Arial"/>
                <w:sz w:val="18"/>
                <w:szCs w:val="18"/>
                <w:lang w:val="en-US"/>
              </w:rPr>
              <w:t xml:space="preserve">Students select 15 credit hours of coursework at the 5000-level or above from the Faculty of Education.  Three of these credit hours may be from other faculties at the 5000-level or above. </w:t>
            </w:r>
          </w:p>
          <w:p w14:paraId="0F21B881" w14:textId="77777777" w:rsidR="00E355A5" w:rsidRPr="00E355A5" w:rsidRDefault="00E355A5" w:rsidP="00E355A5">
            <w:pPr>
              <w:pStyle w:val="NoSpacing"/>
              <w:rPr>
                <w:rFonts w:ascii="Arial" w:eastAsia="Helvetica" w:hAnsi="Arial" w:cs="Arial"/>
                <w:sz w:val="18"/>
                <w:szCs w:val="18"/>
              </w:rPr>
            </w:pPr>
          </w:p>
          <w:p w14:paraId="1BAFD481" w14:textId="77777777" w:rsidR="00E355A5" w:rsidRPr="00E355A5" w:rsidRDefault="00E355A5" w:rsidP="00E355A5">
            <w:pPr>
              <w:pStyle w:val="NoSpacing"/>
              <w:ind w:left="720"/>
              <w:rPr>
                <w:rFonts w:ascii="Arial" w:eastAsia="Helvetica" w:hAnsi="Arial" w:cs="Arial"/>
                <w:sz w:val="18"/>
                <w:szCs w:val="18"/>
              </w:rPr>
            </w:pPr>
          </w:p>
          <w:p w14:paraId="43780FB6" w14:textId="77777777" w:rsidR="00E355A5" w:rsidRPr="00E355A5" w:rsidRDefault="00E355A5" w:rsidP="00E355A5">
            <w:pPr>
              <w:pStyle w:val="NoSpacing"/>
              <w:rPr>
                <w:rFonts w:ascii="Arial" w:eastAsia="Helvetica" w:hAnsi="Arial" w:cs="Arial"/>
                <w:b/>
                <w:bCs/>
                <w:sz w:val="18"/>
                <w:szCs w:val="18"/>
                <w:u w:val="single"/>
              </w:rPr>
            </w:pPr>
            <w:r w:rsidRPr="00E355A5">
              <w:rPr>
                <w:rFonts w:ascii="Arial" w:eastAsia="Helvetica" w:hAnsi="Arial" w:cs="Arial"/>
                <w:b/>
                <w:bCs/>
                <w:sz w:val="18"/>
                <w:szCs w:val="18"/>
                <w:u w:val="single"/>
              </w:rPr>
              <w:t xml:space="preserve">Studies in Mathematics Education and Science Education Concentration </w:t>
            </w:r>
          </w:p>
          <w:p w14:paraId="6FFF9174" w14:textId="77777777" w:rsidR="00E355A5" w:rsidRPr="00E355A5" w:rsidRDefault="00E355A5" w:rsidP="00E355A5">
            <w:pPr>
              <w:pStyle w:val="NoSpacing"/>
              <w:rPr>
                <w:rFonts w:ascii="Arial" w:eastAsia="Helvetica" w:hAnsi="Arial" w:cs="Arial"/>
                <w:i/>
                <w:iCs/>
                <w:sz w:val="18"/>
                <w:szCs w:val="18"/>
              </w:rPr>
            </w:pPr>
          </w:p>
          <w:p w14:paraId="3A7C1543" w14:textId="77777777" w:rsidR="00E355A5" w:rsidRPr="00E355A5" w:rsidRDefault="00E355A5" w:rsidP="00E355A5">
            <w:pPr>
              <w:pStyle w:val="NoSpacing"/>
              <w:rPr>
                <w:rFonts w:ascii="Arial" w:eastAsia="Helvetica" w:hAnsi="Arial" w:cs="Arial"/>
                <w:i/>
                <w:iCs/>
                <w:sz w:val="18"/>
                <w:szCs w:val="18"/>
              </w:rPr>
            </w:pPr>
            <w:r w:rsidRPr="00E355A5">
              <w:rPr>
                <w:rFonts w:ascii="Arial" w:eastAsia="Helvetica" w:hAnsi="Arial" w:cs="Arial"/>
                <w:i/>
                <w:iCs/>
                <w:sz w:val="18"/>
                <w:szCs w:val="18"/>
              </w:rPr>
              <w:t>Core Course (3 credit hours):</w:t>
            </w:r>
          </w:p>
          <w:p w14:paraId="45488A93" w14:textId="77777777" w:rsidR="00E355A5" w:rsidRPr="00E355A5" w:rsidRDefault="00E355A5" w:rsidP="00E355A5">
            <w:pPr>
              <w:pStyle w:val="NoSpacing"/>
              <w:numPr>
                <w:ilvl w:val="0"/>
                <w:numId w:val="74"/>
              </w:numPr>
              <w:rPr>
                <w:rFonts w:ascii="Arial" w:eastAsia="Helvetica" w:hAnsi="Arial" w:cs="Arial"/>
                <w:sz w:val="18"/>
                <w:szCs w:val="18"/>
              </w:rPr>
            </w:pPr>
            <w:r w:rsidRPr="00E355A5">
              <w:rPr>
                <w:rFonts w:ascii="Arial" w:eastAsia="Helvetica" w:hAnsi="Arial" w:cs="Arial"/>
                <w:sz w:val="18"/>
                <w:szCs w:val="18"/>
              </w:rPr>
              <w:t>EDUB 7492 Recent Advances in Mathematics Education and Science Education (3)</w:t>
            </w:r>
          </w:p>
          <w:p w14:paraId="0AF8FE13" w14:textId="77777777" w:rsidR="00E355A5" w:rsidRPr="00E355A5" w:rsidRDefault="00E355A5" w:rsidP="00E355A5">
            <w:pPr>
              <w:pStyle w:val="NoSpacing"/>
              <w:rPr>
                <w:rFonts w:ascii="Arial" w:eastAsia="Helvetica" w:hAnsi="Arial" w:cs="Arial"/>
                <w:sz w:val="18"/>
                <w:szCs w:val="18"/>
              </w:rPr>
            </w:pPr>
          </w:p>
          <w:p w14:paraId="0D37DC1F" w14:textId="77777777" w:rsidR="00E355A5" w:rsidRPr="00E355A5" w:rsidRDefault="00E355A5" w:rsidP="00E355A5">
            <w:pPr>
              <w:pStyle w:val="NoSpacing"/>
              <w:rPr>
                <w:rFonts w:ascii="Arial" w:eastAsia="Helvetica" w:hAnsi="Arial" w:cs="Arial"/>
                <w:i/>
                <w:iCs/>
                <w:sz w:val="18"/>
                <w:szCs w:val="18"/>
              </w:rPr>
            </w:pPr>
            <w:r w:rsidRPr="00E355A5">
              <w:rPr>
                <w:rFonts w:ascii="Arial" w:eastAsia="Helvetica" w:hAnsi="Arial" w:cs="Arial"/>
                <w:i/>
                <w:iCs/>
                <w:sz w:val="18"/>
                <w:szCs w:val="18"/>
              </w:rPr>
              <w:t>Concentration Courses (12 credit hours):</w:t>
            </w:r>
          </w:p>
          <w:p w14:paraId="33045419" w14:textId="77777777" w:rsidR="00E355A5" w:rsidRPr="00E355A5" w:rsidRDefault="00E355A5" w:rsidP="00E355A5">
            <w:pPr>
              <w:pStyle w:val="NoSpacing"/>
              <w:rPr>
                <w:rFonts w:ascii="Arial" w:eastAsia="Helvetica" w:hAnsi="Arial" w:cs="Arial"/>
                <w:sz w:val="18"/>
                <w:szCs w:val="18"/>
              </w:rPr>
            </w:pPr>
            <w:r w:rsidRPr="00E355A5">
              <w:rPr>
                <w:rFonts w:ascii="Arial" w:eastAsia="Helvetica" w:hAnsi="Arial" w:cs="Arial"/>
                <w:sz w:val="18"/>
                <w:szCs w:val="18"/>
              </w:rPr>
              <w:t>Students select a total of 12-credit hours of coursework of which 6 credit hours must at the 7000-level and 6-credit hours must be at the 5000-level or above. All courses must be approved by the advisor and the Department head.</w:t>
            </w:r>
          </w:p>
          <w:p w14:paraId="481B1DD2" w14:textId="77777777" w:rsidR="00E355A5" w:rsidRPr="00E355A5" w:rsidRDefault="00E355A5" w:rsidP="00E355A5">
            <w:pPr>
              <w:pStyle w:val="NoSpacing"/>
              <w:rPr>
                <w:rFonts w:ascii="Arial" w:eastAsia="Helvetica" w:hAnsi="Arial" w:cs="Arial"/>
                <w:sz w:val="18"/>
                <w:szCs w:val="18"/>
              </w:rPr>
            </w:pPr>
            <w:r w:rsidRPr="00E355A5">
              <w:rPr>
                <w:rFonts w:ascii="Arial" w:eastAsia="Helvetica" w:hAnsi="Arial" w:cs="Arial"/>
                <w:sz w:val="18"/>
                <w:szCs w:val="18"/>
              </w:rPr>
              <w:t xml:space="preserve"> </w:t>
            </w:r>
          </w:p>
          <w:p w14:paraId="5353D9DA" w14:textId="77777777" w:rsidR="00E355A5" w:rsidRPr="00E355A5" w:rsidRDefault="00E355A5" w:rsidP="00E355A5">
            <w:pPr>
              <w:pStyle w:val="NoSpacing"/>
              <w:rPr>
                <w:rFonts w:ascii="Arial" w:eastAsia="Helvetica" w:hAnsi="Arial" w:cs="Arial"/>
                <w:i/>
                <w:iCs/>
                <w:sz w:val="18"/>
                <w:szCs w:val="18"/>
              </w:rPr>
            </w:pPr>
            <w:r w:rsidRPr="00E355A5">
              <w:rPr>
                <w:rFonts w:ascii="Arial" w:eastAsia="Helvetica" w:hAnsi="Arial" w:cs="Arial"/>
                <w:i/>
                <w:iCs/>
                <w:sz w:val="18"/>
                <w:szCs w:val="18"/>
              </w:rPr>
              <w:t>Elective Courses (12 credit hours):</w:t>
            </w:r>
          </w:p>
          <w:p w14:paraId="52D974DC" w14:textId="77777777" w:rsidR="00E355A5" w:rsidRPr="00E355A5" w:rsidRDefault="00E355A5" w:rsidP="00E355A5">
            <w:pPr>
              <w:pStyle w:val="NoSpacing"/>
              <w:rPr>
                <w:rFonts w:ascii="Arial" w:eastAsia="Helvetica" w:hAnsi="Arial" w:cs="Arial"/>
                <w:sz w:val="18"/>
                <w:szCs w:val="18"/>
              </w:rPr>
            </w:pPr>
            <w:r w:rsidRPr="00E355A5">
              <w:rPr>
                <w:rFonts w:ascii="Arial" w:eastAsia="Helvetica" w:hAnsi="Arial" w:cs="Arial"/>
                <w:sz w:val="18"/>
                <w:szCs w:val="18"/>
              </w:rPr>
              <w:t xml:space="preserve">Students select 12-credit hours of coursework as electives. Six credit hours must be from courses offered int the CTL Department of which 3-credit hours are at 7000-level and 3 credit hours at the 5000-level or above. In </w:t>
            </w:r>
            <w:proofErr w:type="gramStart"/>
            <w:r w:rsidRPr="00E355A5">
              <w:rPr>
                <w:rFonts w:ascii="Arial" w:eastAsia="Helvetica" w:hAnsi="Arial" w:cs="Arial"/>
                <w:sz w:val="18"/>
                <w:szCs w:val="18"/>
              </w:rPr>
              <w:t>addition,  3</w:t>
            </w:r>
            <w:proofErr w:type="gramEnd"/>
            <w:r w:rsidRPr="00E355A5">
              <w:rPr>
                <w:rFonts w:ascii="Arial" w:eastAsia="Helvetica" w:hAnsi="Arial" w:cs="Arial"/>
                <w:sz w:val="18"/>
                <w:szCs w:val="18"/>
              </w:rPr>
              <w:t>-credit hours must be from the courses offered in the Faculty of Education at the 7000-level and 3-credit-hours from courses offered in the Faculty of Education (5000-level or above) or another faculty (3000 level or above).</w:t>
            </w:r>
          </w:p>
          <w:p w14:paraId="7B64EEA4" w14:textId="77777777" w:rsidR="00E355A5" w:rsidRPr="00E355A5" w:rsidRDefault="00E355A5" w:rsidP="00E355A5">
            <w:pPr>
              <w:pStyle w:val="NoSpacing"/>
              <w:rPr>
                <w:rFonts w:ascii="Arial" w:eastAsia="Helvetica" w:hAnsi="Arial" w:cs="Arial"/>
                <w:sz w:val="18"/>
                <w:szCs w:val="18"/>
              </w:rPr>
            </w:pPr>
          </w:p>
          <w:p w14:paraId="6A23F7CC" w14:textId="77777777" w:rsidR="00E355A5" w:rsidRPr="00E355A5" w:rsidRDefault="00E355A5" w:rsidP="00E355A5">
            <w:pPr>
              <w:pStyle w:val="NoSpacing"/>
              <w:rPr>
                <w:rFonts w:ascii="Arial" w:eastAsia="Helvetica" w:hAnsi="Arial" w:cs="Arial"/>
                <w:sz w:val="18"/>
                <w:szCs w:val="18"/>
                <w:u w:val="single"/>
              </w:rPr>
            </w:pPr>
          </w:p>
          <w:p w14:paraId="00E62E72" w14:textId="77777777" w:rsidR="00E355A5" w:rsidRPr="00E355A5" w:rsidRDefault="00E355A5" w:rsidP="00E355A5">
            <w:pPr>
              <w:pStyle w:val="NoSpacing"/>
              <w:rPr>
                <w:rFonts w:ascii="Arial" w:eastAsia="Helvetica" w:hAnsi="Arial" w:cs="Arial"/>
                <w:b/>
                <w:bCs/>
                <w:sz w:val="18"/>
                <w:szCs w:val="18"/>
              </w:rPr>
            </w:pPr>
            <w:r w:rsidRPr="00E355A5">
              <w:rPr>
                <w:rFonts w:ascii="Arial" w:eastAsia="Helvetica" w:hAnsi="Arial" w:cs="Arial"/>
                <w:b/>
                <w:bCs/>
                <w:sz w:val="18"/>
                <w:szCs w:val="18"/>
                <w:u w:val="single"/>
              </w:rPr>
              <w:t>Indigenous (First Nations/Métis/Inuit) Perspectives in Curriculum, Teaching and Learning</w:t>
            </w:r>
            <w:r w:rsidRPr="00E355A5">
              <w:rPr>
                <w:rFonts w:ascii="Arial" w:eastAsia="Helvetica" w:hAnsi="Arial" w:cs="Arial"/>
                <w:b/>
                <w:bCs/>
                <w:sz w:val="18"/>
                <w:szCs w:val="18"/>
              </w:rPr>
              <w:t xml:space="preserve"> </w:t>
            </w:r>
            <w:r w:rsidRPr="00E355A5">
              <w:rPr>
                <w:rFonts w:ascii="Arial" w:eastAsia="Helvetica" w:hAnsi="Arial" w:cs="Arial"/>
                <w:b/>
                <w:bCs/>
                <w:sz w:val="18"/>
                <w:szCs w:val="18"/>
                <w:u w:val="single"/>
              </w:rPr>
              <w:t xml:space="preserve">Concentration </w:t>
            </w:r>
          </w:p>
          <w:p w14:paraId="19907D05" w14:textId="77777777" w:rsidR="00E355A5" w:rsidRPr="00E355A5" w:rsidRDefault="00E355A5" w:rsidP="00E355A5">
            <w:pPr>
              <w:pStyle w:val="NoSpacing"/>
              <w:rPr>
                <w:rFonts w:ascii="Arial" w:eastAsia="Helvetica" w:hAnsi="Arial" w:cs="Arial"/>
                <w:sz w:val="18"/>
                <w:szCs w:val="18"/>
              </w:rPr>
            </w:pPr>
          </w:p>
          <w:p w14:paraId="5718E5BC" w14:textId="77777777" w:rsidR="00E355A5" w:rsidRPr="00E355A5" w:rsidRDefault="00E355A5" w:rsidP="00E355A5">
            <w:pPr>
              <w:pStyle w:val="NoSpacing"/>
              <w:rPr>
                <w:rFonts w:ascii="Arial" w:eastAsia="Helvetica" w:hAnsi="Arial" w:cs="Arial"/>
                <w:i/>
                <w:iCs/>
                <w:sz w:val="18"/>
                <w:szCs w:val="18"/>
              </w:rPr>
            </w:pPr>
            <w:r w:rsidRPr="00E355A5">
              <w:rPr>
                <w:rFonts w:ascii="Arial" w:eastAsia="Helvetica" w:hAnsi="Arial" w:cs="Arial"/>
                <w:i/>
                <w:iCs/>
                <w:sz w:val="18"/>
                <w:szCs w:val="18"/>
              </w:rPr>
              <w:t>Core Courses (9 credit hours):</w:t>
            </w:r>
          </w:p>
          <w:p w14:paraId="7132361F" w14:textId="77777777" w:rsidR="00E355A5" w:rsidRPr="00E355A5" w:rsidRDefault="00E355A5" w:rsidP="00E355A5">
            <w:pPr>
              <w:pStyle w:val="NoSpacing"/>
              <w:numPr>
                <w:ilvl w:val="0"/>
                <w:numId w:val="74"/>
              </w:numPr>
              <w:rPr>
                <w:rFonts w:ascii="Arial" w:eastAsia="Helvetica" w:hAnsi="Arial" w:cs="Arial"/>
                <w:sz w:val="18"/>
                <w:szCs w:val="18"/>
              </w:rPr>
            </w:pPr>
            <w:r w:rsidRPr="00E355A5">
              <w:rPr>
                <w:rFonts w:ascii="Arial" w:eastAsia="Helvetica" w:hAnsi="Arial" w:cs="Arial"/>
                <w:i/>
                <w:iCs/>
                <w:sz w:val="18"/>
                <w:szCs w:val="18"/>
              </w:rPr>
              <w:t>EDUB 7</w:t>
            </w:r>
            <w:r w:rsidRPr="00E355A5">
              <w:rPr>
                <w:rFonts w:ascii="Arial" w:eastAsia="Helvetica" w:hAnsi="Arial" w:cs="Arial"/>
                <w:sz w:val="18"/>
                <w:szCs w:val="18"/>
              </w:rPr>
              <w:t xml:space="preserve">900 Critical Examination of (Re)conciliation in and through Education (3) </w:t>
            </w:r>
          </w:p>
          <w:p w14:paraId="2E533D19" w14:textId="77777777" w:rsidR="00E355A5" w:rsidRPr="00E355A5" w:rsidRDefault="00E355A5" w:rsidP="00E355A5">
            <w:pPr>
              <w:pStyle w:val="NoSpacing"/>
              <w:numPr>
                <w:ilvl w:val="0"/>
                <w:numId w:val="74"/>
              </w:numPr>
              <w:rPr>
                <w:rFonts w:ascii="Arial" w:eastAsia="Helvetica" w:hAnsi="Arial" w:cs="Arial"/>
                <w:sz w:val="18"/>
                <w:szCs w:val="18"/>
              </w:rPr>
            </w:pPr>
            <w:r w:rsidRPr="00E355A5">
              <w:rPr>
                <w:rFonts w:ascii="Arial" w:eastAsia="Helvetica" w:hAnsi="Arial" w:cs="Arial"/>
                <w:sz w:val="18"/>
                <w:szCs w:val="18"/>
              </w:rPr>
              <w:lastRenderedPageBreak/>
              <w:t>EDUB 7930 Indigenous (First Nations/Metis/Inuit) Ways of Knowing in/for Curriculum, Teaching and Learning (3)</w:t>
            </w:r>
          </w:p>
          <w:p w14:paraId="4A5BA90B" w14:textId="77777777" w:rsidR="00E355A5" w:rsidRPr="00E355A5" w:rsidRDefault="00E355A5" w:rsidP="00E355A5">
            <w:pPr>
              <w:pStyle w:val="NoSpacing"/>
              <w:numPr>
                <w:ilvl w:val="0"/>
                <w:numId w:val="74"/>
              </w:numPr>
              <w:rPr>
                <w:rFonts w:ascii="Arial" w:eastAsia="Helvetica" w:hAnsi="Arial" w:cs="Arial"/>
                <w:sz w:val="18"/>
                <w:szCs w:val="18"/>
              </w:rPr>
            </w:pPr>
            <w:r w:rsidRPr="00E355A5">
              <w:rPr>
                <w:rFonts w:ascii="Arial" w:eastAsia="Helvetica" w:hAnsi="Arial" w:cs="Arial"/>
                <w:sz w:val="18"/>
                <w:szCs w:val="18"/>
              </w:rPr>
              <w:t>Any 7000-level 3 credit hours course deemed to be relevant to the concentration and approved by both the advisor and the Department Head</w:t>
            </w:r>
          </w:p>
          <w:p w14:paraId="3970F758" w14:textId="77777777" w:rsidR="00E355A5" w:rsidRPr="00E355A5" w:rsidRDefault="00E355A5" w:rsidP="00E355A5">
            <w:pPr>
              <w:pStyle w:val="NoSpacing"/>
              <w:rPr>
                <w:rFonts w:ascii="Arial" w:eastAsia="Helvetica" w:hAnsi="Arial" w:cs="Arial"/>
                <w:sz w:val="18"/>
                <w:szCs w:val="18"/>
              </w:rPr>
            </w:pPr>
          </w:p>
          <w:p w14:paraId="3DCDB779" w14:textId="77777777" w:rsidR="00E355A5" w:rsidRPr="00E355A5" w:rsidRDefault="00E355A5" w:rsidP="00E355A5">
            <w:pPr>
              <w:pStyle w:val="NoSpacing"/>
              <w:rPr>
                <w:rFonts w:ascii="Arial" w:eastAsia="Helvetica" w:hAnsi="Arial" w:cs="Arial"/>
                <w:i/>
                <w:iCs/>
                <w:sz w:val="18"/>
                <w:szCs w:val="18"/>
              </w:rPr>
            </w:pPr>
            <w:r w:rsidRPr="00E355A5">
              <w:rPr>
                <w:rFonts w:ascii="Arial" w:eastAsia="Helvetica" w:hAnsi="Arial" w:cs="Arial"/>
                <w:i/>
                <w:iCs/>
                <w:sz w:val="18"/>
                <w:szCs w:val="18"/>
              </w:rPr>
              <w:t xml:space="preserve">Concentration </w:t>
            </w:r>
            <w:proofErr w:type="gramStart"/>
            <w:r w:rsidRPr="00E355A5">
              <w:rPr>
                <w:rFonts w:ascii="Arial" w:eastAsia="Helvetica" w:hAnsi="Arial" w:cs="Arial"/>
                <w:i/>
                <w:iCs/>
                <w:sz w:val="18"/>
                <w:szCs w:val="18"/>
              </w:rPr>
              <w:t>Courses(</w:t>
            </w:r>
            <w:proofErr w:type="gramEnd"/>
            <w:r w:rsidRPr="00E355A5">
              <w:rPr>
                <w:rFonts w:ascii="Arial" w:eastAsia="Helvetica" w:hAnsi="Arial" w:cs="Arial"/>
                <w:i/>
                <w:iCs/>
                <w:sz w:val="18"/>
                <w:szCs w:val="18"/>
              </w:rPr>
              <w:t>18 credit hours):</w:t>
            </w:r>
          </w:p>
          <w:p w14:paraId="180461E5" w14:textId="77777777" w:rsidR="00E355A5" w:rsidRPr="00E355A5" w:rsidRDefault="00E355A5" w:rsidP="00E355A5">
            <w:pPr>
              <w:pStyle w:val="NoSpacing"/>
              <w:rPr>
                <w:rFonts w:ascii="Arial" w:eastAsia="Helvetica" w:hAnsi="Arial" w:cs="Arial"/>
                <w:sz w:val="18"/>
                <w:szCs w:val="18"/>
              </w:rPr>
            </w:pPr>
            <w:r w:rsidRPr="00E355A5">
              <w:rPr>
                <w:rFonts w:ascii="Arial" w:eastAsia="Helvetica" w:hAnsi="Arial" w:cs="Arial"/>
                <w:sz w:val="18"/>
                <w:szCs w:val="18"/>
              </w:rPr>
              <w:t xml:space="preserve">Students select a total of 18 credit hours of elective coursework from: </w:t>
            </w:r>
          </w:p>
          <w:p w14:paraId="7B2C45DC" w14:textId="77777777" w:rsidR="00E355A5" w:rsidRPr="00E355A5" w:rsidRDefault="00E355A5" w:rsidP="00E355A5">
            <w:pPr>
              <w:pStyle w:val="NoSpacing"/>
              <w:numPr>
                <w:ilvl w:val="0"/>
                <w:numId w:val="77"/>
              </w:numPr>
              <w:rPr>
                <w:rFonts w:ascii="Arial" w:eastAsia="Helvetica" w:hAnsi="Arial" w:cs="Arial"/>
                <w:sz w:val="18"/>
                <w:szCs w:val="18"/>
              </w:rPr>
            </w:pPr>
            <w:r w:rsidRPr="00E355A5">
              <w:rPr>
                <w:rFonts w:ascii="Arial" w:eastAsia="Helvetica" w:hAnsi="Arial" w:cs="Arial"/>
                <w:sz w:val="18"/>
                <w:szCs w:val="18"/>
              </w:rPr>
              <w:t xml:space="preserve">EDUB 7910 Seminar in </w:t>
            </w:r>
            <w:proofErr w:type="spellStart"/>
            <w:r w:rsidRPr="00E355A5">
              <w:rPr>
                <w:rFonts w:ascii="Arial" w:eastAsia="Helvetica" w:hAnsi="Arial" w:cs="Arial"/>
                <w:sz w:val="18"/>
                <w:szCs w:val="18"/>
              </w:rPr>
              <w:t>Indigenouse</w:t>
            </w:r>
            <w:proofErr w:type="spellEnd"/>
            <w:r w:rsidRPr="00E355A5">
              <w:rPr>
                <w:rFonts w:ascii="Arial" w:eastAsia="Helvetica" w:hAnsi="Arial" w:cs="Arial"/>
                <w:sz w:val="18"/>
                <w:szCs w:val="18"/>
              </w:rPr>
              <w:t xml:space="preserve"> (First Nations/Metis/Inuit) Education (3)</w:t>
            </w:r>
          </w:p>
          <w:p w14:paraId="6C81078C" w14:textId="77777777" w:rsidR="00E355A5" w:rsidRPr="00E355A5" w:rsidRDefault="00E355A5" w:rsidP="00E355A5">
            <w:pPr>
              <w:pStyle w:val="NoSpacing"/>
              <w:numPr>
                <w:ilvl w:val="0"/>
                <w:numId w:val="76"/>
              </w:numPr>
              <w:rPr>
                <w:rFonts w:ascii="Arial" w:eastAsia="Helvetica" w:hAnsi="Arial" w:cs="Arial"/>
                <w:sz w:val="18"/>
                <w:szCs w:val="18"/>
              </w:rPr>
            </w:pPr>
            <w:r w:rsidRPr="00E355A5">
              <w:rPr>
                <w:rFonts w:ascii="Arial" w:eastAsia="Helvetica" w:hAnsi="Arial" w:cs="Arial"/>
                <w:sz w:val="18"/>
                <w:szCs w:val="18"/>
              </w:rPr>
              <w:t xml:space="preserve">EDUB 7950 Indigenous Storytelling, Narrative and </w:t>
            </w:r>
            <w:proofErr w:type="spellStart"/>
            <w:r w:rsidRPr="00E355A5">
              <w:rPr>
                <w:rFonts w:ascii="Arial" w:eastAsia="Helvetica" w:hAnsi="Arial" w:cs="Arial"/>
                <w:sz w:val="18"/>
                <w:szCs w:val="18"/>
              </w:rPr>
              <w:t>Storywork</w:t>
            </w:r>
            <w:proofErr w:type="spellEnd"/>
            <w:r w:rsidRPr="00E355A5">
              <w:rPr>
                <w:rFonts w:ascii="Arial" w:eastAsia="Helvetica" w:hAnsi="Arial" w:cs="Arial"/>
                <w:sz w:val="18"/>
                <w:szCs w:val="18"/>
              </w:rPr>
              <w:t xml:space="preserve"> as Pedagogy (3)</w:t>
            </w:r>
          </w:p>
          <w:p w14:paraId="2D0B852A" w14:textId="77777777" w:rsidR="00E355A5" w:rsidRPr="00E355A5" w:rsidRDefault="00E355A5" w:rsidP="00E355A5">
            <w:pPr>
              <w:pStyle w:val="NoSpacing"/>
              <w:numPr>
                <w:ilvl w:val="0"/>
                <w:numId w:val="76"/>
              </w:numPr>
              <w:rPr>
                <w:rFonts w:ascii="Arial" w:eastAsia="Helvetica" w:hAnsi="Arial" w:cs="Arial"/>
                <w:sz w:val="18"/>
                <w:szCs w:val="18"/>
              </w:rPr>
            </w:pPr>
            <w:r w:rsidRPr="00E355A5">
              <w:rPr>
                <w:rFonts w:ascii="Arial" w:eastAsia="Helvetica" w:hAnsi="Arial" w:cs="Arial"/>
                <w:sz w:val="18"/>
                <w:szCs w:val="18"/>
              </w:rPr>
              <w:t xml:space="preserve">6 credit hours of 7000-level courses offered in the CTL Department  </w:t>
            </w:r>
          </w:p>
          <w:p w14:paraId="2E00671D" w14:textId="77777777" w:rsidR="00E355A5" w:rsidRPr="00E355A5" w:rsidRDefault="00E355A5" w:rsidP="00E355A5">
            <w:pPr>
              <w:pStyle w:val="NoSpacing"/>
              <w:numPr>
                <w:ilvl w:val="0"/>
                <w:numId w:val="76"/>
              </w:numPr>
              <w:rPr>
                <w:rFonts w:ascii="Arial" w:eastAsia="Helvetica" w:hAnsi="Arial" w:cs="Arial"/>
                <w:sz w:val="18"/>
                <w:szCs w:val="18"/>
              </w:rPr>
            </w:pPr>
            <w:r w:rsidRPr="00E355A5">
              <w:rPr>
                <w:rFonts w:ascii="Arial" w:eastAsia="Helvetica" w:hAnsi="Arial" w:cs="Arial"/>
                <w:sz w:val="18"/>
                <w:szCs w:val="18"/>
              </w:rPr>
              <w:t>6 credit hours of 5000 or 7000-level courses offered in the Faculty of Education</w:t>
            </w:r>
          </w:p>
          <w:p w14:paraId="6080889E" w14:textId="77777777" w:rsidR="00E355A5" w:rsidRPr="00E355A5" w:rsidRDefault="00E355A5" w:rsidP="00E355A5">
            <w:pPr>
              <w:pStyle w:val="NoSpacing"/>
              <w:rPr>
                <w:rFonts w:ascii="Arial" w:eastAsia="Helvetica" w:hAnsi="Arial" w:cs="Arial"/>
                <w:sz w:val="18"/>
                <w:szCs w:val="18"/>
              </w:rPr>
            </w:pPr>
          </w:p>
          <w:p w14:paraId="3E06015F" w14:textId="77777777" w:rsidR="00E355A5" w:rsidRPr="00E355A5" w:rsidRDefault="00E355A5" w:rsidP="00E355A5">
            <w:pPr>
              <w:pStyle w:val="NoSpacing"/>
              <w:rPr>
                <w:rFonts w:ascii="Arial" w:eastAsia="Helvetica" w:hAnsi="Arial" w:cs="Arial"/>
                <w:sz w:val="18"/>
                <w:szCs w:val="18"/>
              </w:rPr>
            </w:pPr>
          </w:p>
          <w:p w14:paraId="076F698A" w14:textId="77777777" w:rsidR="00E355A5" w:rsidRPr="00E355A5" w:rsidRDefault="00E355A5" w:rsidP="00E355A5">
            <w:pPr>
              <w:pStyle w:val="paragraph"/>
              <w:spacing w:before="0" w:beforeAutospacing="0" w:after="0" w:afterAutospacing="0"/>
              <w:rPr>
                <w:rFonts w:ascii="Arial" w:eastAsia="Helvetica" w:hAnsi="Arial" w:cs="Arial"/>
                <w:b/>
                <w:bCs/>
                <w:sz w:val="18"/>
                <w:szCs w:val="18"/>
                <w:u w:val="single"/>
              </w:rPr>
            </w:pPr>
            <w:r w:rsidRPr="00E355A5">
              <w:rPr>
                <w:rFonts w:ascii="Arial" w:eastAsia="Helvetica" w:hAnsi="Arial" w:cs="Arial"/>
                <w:b/>
                <w:bCs/>
                <w:sz w:val="18"/>
                <w:szCs w:val="18"/>
                <w:u w:val="single"/>
              </w:rPr>
              <w:t xml:space="preserve">Studies in Contemplative, Holistic, and Integrative Education Concentration </w:t>
            </w:r>
          </w:p>
          <w:p w14:paraId="5830864F" w14:textId="77777777" w:rsidR="00E355A5" w:rsidRPr="00E355A5" w:rsidRDefault="00E355A5" w:rsidP="00E355A5">
            <w:pPr>
              <w:pStyle w:val="paragraph"/>
              <w:spacing w:before="0" w:beforeAutospacing="0" w:after="0" w:afterAutospacing="0"/>
              <w:rPr>
                <w:rFonts w:ascii="Arial" w:hAnsi="Arial" w:cs="Arial"/>
              </w:rPr>
            </w:pPr>
          </w:p>
          <w:p w14:paraId="589D60DC" w14:textId="77777777" w:rsidR="00E355A5" w:rsidRPr="00E355A5" w:rsidRDefault="00E355A5" w:rsidP="00E355A5">
            <w:pPr>
              <w:pStyle w:val="NoSpacing"/>
              <w:rPr>
                <w:rFonts w:ascii="Arial" w:eastAsia="Helvetica" w:hAnsi="Arial" w:cs="Arial"/>
                <w:i/>
                <w:iCs/>
                <w:sz w:val="18"/>
                <w:szCs w:val="18"/>
              </w:rPr>
            </w:pPr>
            <w:r w:rsidRPr="00E355A5">
              <w:rPr>
                <w:rFonts w:ascii="Arial" w:eastAsia="Helvetica" w:hAnsi="Arial" w:cs="Arial"/>
                <w:i/>
                <w:iCs/>
                <w:sz w:val="18"/>
                <w:szCs w:val="18"/>
              </w:rPr>
              <w:t>Core Courses (12 credit hours):</w:t>
            </w:r>
          </w:p>
          <w:p w14:paraId="2899C1CC" w14:textId="77777777" w:rsidR="00E355A5" w:rsidRPr="00E355A5" w:rsidRDefault="00E355A5" w:rsidP="00E355A5">
            <w:pPr>
              <w:pStyle w:val="NoSpacing"/>
              <w:rPr>
                <w:rFonts w:ascii="Arial" w:eastAsia="Helvetica" w:hAnsi="Arial" w:cs="Arial"/>
                <w:sz w:val="18"/>
                <w:szCs w:val="18"/>
              </w:rPr>
            </w:pPr>
            <w:r w:rsidRPr="00E355A5">
              <w:rPr>
                <w:rFonts w:ascii="Arial" w:eastAsia="Helvetica" w:hAnsi="Arial" w:cs="Arial"/>
                <w:sz w:val="18"/>
                <w:szCs w:val="18"/>
              </w:rPr>
              <w:t>In consultation with their advisor, students select a total of 12 credit hours of coursework from the following list:</w:t>
            </w:r>
          </w:p>
          <w:p w14:paraId="2DAC7BD6" w14:textId="77777777" w:rsidR="00E355A5" w:rsidRPr="00E355A5" w:rsidRDefault="00E355A5" w:rsidP="00E355A5">
            <w:pPr>
              <w:pStyle w:val="NoSpacing"/>
              <w:numPr>
                <w:ilvl w:val="0"/>
                <w:numId w:val="75"/>
              </w:numPr>
              <w:rPr>
                <w:rFonts w:ascii="Arial" w:eastAsia="Helvetica" w:hAnsi="Arial" w:cs="Arial"/>
                <w:sz w:val="18"/>
                <w:szCs w:val="18"/>
              </w:rPr>
            </w:pPr>
            <w:r w:rsidRPr="00E355A5">
              <w:rPr>
                <w:rFonts w:ascii="Arial" w:eastAsia="Helvetica" w:hAnsi="Arial" w:cs="Arial"/>
                <w:sz w:val="18"/>
                <w:szCs w:val="18"/>
              </w:rPr>
              <w:t>EDUB 7700   Contemplative, Holistic, and Integrative Education: The Self (3)</w:t>
            </w:r>
          </w:p>
          <w:p w14:paraId="4D179A95" w14:textId="77777777" w:rsidR="00E355A5" w:rsidRPr="00E355A5" w:rsidRDefault="00E355A5" w:rsidP="00E355A5">
            <w:pPr>
              <w:pStyle w:val="NoSpacing"/>
              <w:numPr>
                <w:ilvl w:val="0"/>
                <w:numId w:val="75"/>
              </w:numPr>
              <w:rPr>
                <w:rFonts w:ascii="Arial" w:eastAsia="Helvetica" w:hAnsi="Arial" w:cs="Arial"/>
                <w:sz w:val="18"/>
                <w:szCs w:val="18"/>
              </w:rPr>
            </w:pPr>
            <w:r w:rsidRPr="00E355A5">
              <w:rPr>
                <w:rFonts w:ascii="Arial" w:eastAsia="Helvetica" w:hAnsi="Arial" w:cs="Arial"/>
                <w:sz w:val="18"/>
                <w:szCs w:val="18"/>
              </w:rPr>
              <w:t>EDUB 7710   Contemplative, Holistic, and Integrative Education: The Social, Cultural, and Ecological (3)</w:t>
            </w:r>
          </w:p>
          <w:p w14:paraId="1D9217CE" w14:textId="77777777" w:rsidR="00E355A5" w:rsidRPr="00E355A5" w:rsidRDefault="00E355A5" w:rsidP="00E355A5">
            <w:pPr>
              <w:pStyle w:val="NoSpacing"/>
              <w:numPr>
                <w:ilvl w:val="0"/>
                <w:numId w:val="75"/>
              </w:numPr>
              <w:rPr>
                <w:rFonts w:ascii="Arial" w:eastAsia="Helvetica" w:hAnsi="Arial" w:cs="Arial"/>
                <w:sz w:val="18"/>
                <w:szCs w:val="18"/>
              </w:rPr>
            </w:pPr>
            <w:r w:rsidRPr="00E355A5">
              <w:rPr>
                <w:rFonts w:ascii="Arial" w:eastAsia="Helvetica" w:hAnsi="Arial" w:cs="Arial"/>
                <w:sz w:val="18"/>
                <w:szCs w:val="18"/>
              </w:rPr>
              <w:t>EDUB 7720   Approaches to Contemplative, Holistic, and Integrative Curriculum and Pedagogy (3)</w:t>
            </w:r>
          </w:p>
          <w:p w14:paraId="08A7ECDE" w14:textId="77777777" w:rsidR="00E355A5" w:rsidRPr="00E355A5" w:rsidRDefault="00E355A5" w:rsidP="00E355A5">
            <w:pPr>
              <w:pStyle w:val="NoSpacing"/>
              <w:numPr>
                <w:ilvl w:val="0"/>
                <w:numId w:val="75"/>
              </w:numPr>
              <w:rPr>
                <w:rFonts w:ascii="Arial" w:eastAsia="Helvetica" w:hAnsi="Arial" w:cs="Arial"/>
                <w:sz w:val="18"/>
                <w:szCs w:val="18"/>
              </w:rPr>
            </w:pPr>
            <w:r w:rsidRPr="00E355A5">
              <w:rPr>
                <w:rFonts w:ascii="Arial" w:eastAsia="Helvetica" w:hAnsi="Arial" w:cs="Arial"/>
                <w:sz w:val="18"/>
                <w:szCs w:val="18"/>
              </w:rPr>
              <w:t>EDUB 7730   Being an Educator in Contemplative, Holistic, and Integrative Education EDUB 7740   Recent Topics in Research in Contemplative, Holistic, and Integrative Education (3)</w:t>
            </w:r>
          </w:p>
          <w:p w14:paraId="2D36A883" w14:textId="77777777" w:rsidR="00E355A5" w:rsidRPr="00E355A5" w:rsidRDefault="00E355A5" w:rsidP="00E355A5">
            <w:pPr>
              <w:pStyle w:val="NoSpacing"/>
              <w:numPr>
                <w:ilvl w:val="0"/>
                <w:numId w:val="75"/>
              </w:numPr>
              <w:rPr>
                <w:rFonts w:ascii="Arial" w:eastAsia="Helvetica" w:hAnsi="Arial" w:cs="Arial"/>
                <w:sz w:val="18"/>
                <w:szCs w:val="18"/>
              </w:rPr>
            </w:pPr>
            <w:r w:rsidRPr="00E355A5">
              <w:rPr>
                <w:rFonts w:ascii="Arial" w:eastAsia="Helvetica" w:hAnsi="Arial" w:cs="Arial"/>
                <w:sz w:val="18"/>
                <w:szCs w:val="18"/>
              </w:rPr>
              <w:t>EDUB 7740 Recent Topics in Research in Contemplative, Holistic, Integrative Education (3)</w:t>
            </w:r>
          </w:p>
          <w:p w14:paraId="24EB7558" w14:textId="77777777" w:rsidR="00E355A5" w:rsidRPr="00E355A5" w:rsidRDefault="00E355A5" w:rsidP="00E355A5">
            <w:pPr>
              <w:pStyle w:val="NoSpacing"/>
              <w:rPr>
                <w:rFonts w:ascii="Arial" w:eastAsia="Helvetica" w:hAnsi="Arial" w:cs="Arial"/>
                <w:sz w:val="18"/>
                <w:szCs w:val="18"/>
              </w:rPr>
            </w:pPr>
          </w:p>
          <w:p w14:paraId="78017CF1" w14:textId="77777777" w:rsidR="00E355A5" w:rsidRPr="00E355A5" w:rsidRDefault="00E355A5" w:rsidP="00E355A5">
            <w:pPr>
              <w:pStyle w:val="NoSpacing"/>
              <w:rPr>
                <w:rFonts w:ascii="Arial" w:eastAsia="Helvetica" w:hAnsi="Arial" w:cs="Arial"/>
                <w:i/>
                <w:iCs/>
                <w:sz w:val="18"/>
                <w:szCs w:val="18"/>
              </w:rPr>
            </w:pPr>
            <w:r w:rsidRPr="00E355A5">
              <w:rPr>
                <w:rFonts w:ascii="Arial" w:eastAsia="Helvetica" w:hAnsi="Arial" w:cs="Arial"/>
                <w:i/>
                <w:iCs/>
                <w:sz w:val="18"/>
                <w:szCs w:val="18"/>
              </w:rPr>
              <w:t>Concentration Courses (6 credit hours):</w:t>
            </w:r>
          </w:p>
          <w:p w14:paraId="6C2330CB" w14:textId="77777777" w:rsidR="00E355A5" w:rsidRPr="00E355A5" w:rsidRDefault="00E355A5" w:rsidP="00E355A5">
            <w:pPr>
              <w:pStyle w:val="NoSpacing"/>
              <w:rPr>
                <w:rFonts w:ascii="Arial" w:eastAsia="Helvetica" w:hAnsi="Arial" w:cs="Arial"/>
                <w:sz w:val="18"/>
                <w:szCs w:val="18"/>
              </w:rPr>
            </w:pPr>
            <w:r w:rsidRPr="00E355A5">
              <w:rPr>
                <w:rFonts w:ascii="Arial" w:eastAsia="Helvetica" w:hAnsi="Arial" w:cs="Arial"/>
                <w:sz w:val="18"/>
                <w:szCs w:val="18"/>
              </w:rPr>
              <w:t>From the list below, students select 6 credit hours of coursework in consultation with their advisor:</w:t>
            </w:r>
          </w:p>
          <w:p w14:paraId="1D13D6B5" w14:textId="77777777" w:rsidR="00E355A5" w:rsidRPr="00E355A5" w:rsidRDefault="00E355A5" w:rsidP="00E355A5">
            <w:pPr>
              <w:pStyle w:val="NoSpacing"/>
              <w:rPr>
                <w:rFonts w:ascii="Arial" w:eastAsia="Helvetica" w:hAnsi="Arial" w:cs="Arial"/>
                <w:sz w:val="18"/>
                <w:szCs w:val="18"/>
              </w:rPr>
            </w:pPr>
            <w:r w:rsidRPr="00E355A5">
              <w:rPr>
                <w:rFonts w:ascii="Arial" w:eastAsia="Helvetica" w:hAnsi="Arial" w:cs="Arial"/>
                <w:sz w:val="18"/>
                <w:szCs w:val="18"/>
              </w:rPr>
              <w:t> </w:t>
            </w:r>
          </w:p>
          <w:p w14:paraId="1D209414" w14:textId="77777777" w:rsidR="00E355A5" w:rsidRPr="00E355A5" w:rsidRDefault="00E355A5" w:rsidP="00E355A5">
            <w:pPr>
              <w:pStyle w:val="NoSpacing"/>
              <w:numPr>
                <w:ilvl w:val="0"/>
                <w:numId w:val="78"/>
              </w:numPr>
              <w:rPr>
                <w:rFonts w:ascii="Arial" w:eastAsia="Helvetica" w:hAnsi="Arial" w:cs="Arial"/>
                <w:sz w:val="18"/>
                <w:szCs w:val="18"/>
              </w:rPr>
            </w:pPr>
            <w:r w:rsidRPr="00E355A5">
              <w:rPr>
                <w:rFonts w:ascii="Arial" w:eastAsia="Helvetica" w:hAnsi="Arial" w:cs="Arial"/>
                <w:sz w:val="18"/>
                <w:szCs w:val="18"/>
              </w:rPr>
              <w:t>EDUB 7740   Recent Topics in Research in Contemplative, Holistic, and Integrative Education (3)</w:t>
            </w:r>
          </w:p>
          <w:p w14:paraId="05DD9132" w14:textId="77777777" w:rsidR="00E355A5" w:rsidRPr="00E355A5" w:rsidRDefault="00E355A5" w:rsidP="00E355A5">
            <w:pPr>
              <w:pStyle w:val="NoSpacing"/>
              <w:numPr>
                <w:ilvl w:val="0"/>
                <w:numId w:val="78"/>
              </w:numPr>
              <w:rPr>
                <w:rFonts w:ascii="Arial" w:eastAsia="Helvetica" w:hAnsi="Arial" w:cs="Arial"/>
                <w:sz w:val="18"/>
                <w:szCs w:val="18"/>
              </w:rPr>
            </w:pPr>
            <w:r w:rsidRPr="00E355A5">
              <w:rPr>
                <w:rFonts w:ascii="Arial" w:eastAsia="Helvetica" w:hAnsi="Arial" w:cs="Arial"/>
                <w:sz w:val="18"/>
                <w:szCs w:val="18"/>
              </w:rPr>
              <w:t xml:space="preserve">EDUB 7750   Seminar in Studies in Contemplative, Holistic, and Integrative Education (3)  </w:t>
            </w:r>
          </w:p>
          <w:p w14:paraId="2017DB0C" w14:textId="77777777" w:rsidR="00E355A5" w:rsidRPr="00E355A5" w:rsidRDefault="00E355A5" w:rsidP="00E355A5">
            <w:pPr>
              <w:pStyle w:val="NoSpacing"/>
              <w:numPr>
                <w:ilvl w:val="0"/>
                <w:numId w:val="78"/>
              </w:numPr>
              <w:rPr>
                <w:rFonts w:ascii="Arial" w:eastAsia="Helvetica" w:hAnsi="Arial" w:cs="Arial"/>
                <w:i/>
                <w:iCs/>
                <w:sz w:val="18"/>
                <w:szCs w:val="18"/>
              </w:rPr>
            </w:pPr>
            <w:r w:rsidRPr="00E355A5">
              <w:rPr>
                <w:rFonts w:ascii="Arial" w:eastAsia="Helvetica" w:hAnsi="Arial" w:cs="Arial"/>
                <w:sz w:val="18"/>
                <w:szCs w:val="18"/>
              </w:rPr>
              <w:t xml:space="preserve">Any 7000-level course deemed relevant to the concentration as determined and </w:t>
            </w:r>
            <w:r w:rsidRPr="00E355A5">
              <w:rPr>
                <w:rFonts w:ascii="Arial" w:eastAsia="Helvetica" w:hAnsi="Arial" w:cs="Arial"/>
                <w:sz w:val="18"/>
                <w:szCs w:val="18"/>
              </w:rPr>
              <w:lastRenderedPageBreak/>
              <w:t xml:space="preserve">approved by the advisor and the Department head. </w:t>
            </w:r>
          </w:p>
          <w:p w14:paraId="4E3B1175" w14:textId="77777777" w:rsidR="00E355A5" w:rsidRPr="00E355A5" w:rsidRDefault="00E355A5" w:rsidP="00E355A5">
            <w:pPr>
              <w:pStyle w:val="NoSpacing"/>
              <w:rPr>
                <w:rFonts w:ascii="Arial" w:eastAsia="Helvetica" w:hAnsi="Arial" w:cs="Arial"/>
                <w:i/>
                <w:iCs/>
                <w:sz w:val="18"/>
                <w:szCs w:val="18"/>
              </w:rPr>
            </w:pPr>
          </w:p>
          <w:p w14:paraId="4B1994E3" w14:textId="77777777" w:rsidR="00E355A5" w:rsidRPr="00E355A5" w:rsidRDefault="00E355A5" w:rsidP="00E355A5">
            <w:pPr>
              <w:pStyle w:val="NoSpacing"/>
              <w:rPr>
                <w:rFonts w:ascii="Arial" w:eastAsia="Helvetica" w:hAnsi="Arial" w:cs="Arial"/>
                <w:i/>
                <w:iCs/>
                <w:sz w:val="18"/>
                <w:szCs w:val="18"/>
              </w:rPr>
            </w:pPr>
            <w:r w:rsidRPr="00E355A5">
              <w:rPr>
                <w:rFonts w:ascii="Arial" w:eastAsia="Helvetica" w:hAnsi="Arial" w:cs="Arial"/>
                <w:i/>
                <w:iCs/>
                <w:sz w:val="18"/>
                <w:szCs w:val="18"/>
              </w:rPr>
              <w:t xml:space="preserve">Elective Courses (9 credit hours): </w:t>
            </w:r>
          </w:p>
          <w:p w14:paraId="2F71AB12" w14:textId="77777777" w:rsidR="00E355A5" w:rsidRPr="00E355A5" w:rsidRDefault="00E355A5" w:rsidP="00E355A5">
            <w:pPr>
              <w:pStyle w:val="NoSpacing"/>
              <w:rPr>
                <w:rFonts w:ascii="Arial" w:eastAsia="Helvetica" w:hAnsi="Arial" w:cs="Arial"/>
                <w:sz w:val="18"/>
                <w:szCs w:val="18"/>
              </w:rPr>
            </w:pPr>
            <w:r w:rsidRPr="00E355A5">
              <w:rPr>
                <w:rFonts w:ascii="Arial" w:eastAsia="Helvetica" w:hAnsi="Arial" w:cs="Arial"/>
                <w:sz w:val="18"/>
                <w:szCs w:val="18"/>
              </w:rPr>
              <w:t xml:space="preserve">In consultation with their advisor, students select 9 credit hours of elective coursework from 5000 and 7000-level courses offered in the Faculty of Education. </w:t>
            </w:r>
          </w:p>
          <w:p w14:paraId="36BCACE1" w14:textId="77777777" w:rsidR="00E355A5" w:rsidRPr="00E355A5" w:rsidRDefault="00E355A5" w:rsidP="00E355A5">
            <w:pPr>
              <w:pStyle w:val="BodyText"/>
              <w:ind w:left="0"/>
              <w:jc w:val="both"/>
              <w:rPr>
                <w:rFonts w:cs="Arial"/>
                <w:sz w:val="18"/>
                <w:szCs w:val="18"/>
                <w:u w:val="single"/>
              </w:rPr>
            </w:pPr>
          </w:p>
          <w:p w14:paraId="7F40F752" w14:textId="77777777" w:rsidR="00E355A5" w:rsidRPr="00E355A5" w:rsidRDefault="00E355A5" w:rsidP="00E355A5">
            <w:pPr>
              <w:pStyle w:val="BodyText"/>
              <w:ind w:left="0"/>
              <w:jc w:val="both"/>
              <w:rPr>
                <w:rFonts w:cs="Arial"/>
                <w:sz w:val="18"/>
                <w:szCs w:val="18"/>
                <w:u w:val="single"/>
              </w:rPr>
            </w:pPr>
          </w:p>
          <w:p w14:paraId="7A5CFED8" w14:textId="77777777" w:rsidR="00E355A5" w:rsidRPr="00E355A5" w:rsidRDefault="00E355A5" w:rsidP="00E355A5">
            <w:pPr>
              <w:pStyle w:val="BodyText"/>
              <w:ind w:left="0"/>
              <w:jc w:val="both"/>
              <w:rPr>
                <w:rFonts w:cs="Arial"/>
                <w:b/>
                <w:bCs/>
                <w:sz w:val="18"/>
                <w:szCs w:val="18"/>
                <w:u w:val="single"/>
              </w:rPr>
            </w:pPr>
            <w:r w:rsidRPr="00E355A5">
              <w:rPr>
                <w:rFonts w:cs="Arial"/>
                <w:b/>
                <w:bCs/>
                <w:sz w:val="18"/>
                <w:szCs w:val="18"/>
                <w:u w:val="single"/>
              </w:rPr>
              <w:t>Studies in Curriculum, Teaching and Learning Concentration</w:t>
            </w:r>
          </w:p>
          <w:p w14:paraId="5CA9A0A0" w14:textId="77777777" w:rsidR="00E355A5" w:rsidRPr="00E355A5" w:rsidRDefault="00E355A5" w:rsidP="00E355A5">
            <w:pPr>
              <w:pStyle w:val="BodyText"/>
              <w:ind w:left="0"/>
              <w:jc w:val="both"/>
              <w:rPr>
                <w:rFonts w:cs="Arial"/>
                <w:b/>
                <w:bCs/>
                <w:sz w:val="18"/>
                <w:szCs w:val="18"/>
                <w:u w:val="single"/>
              </w:rPr>
            </w:pPr>
          </w:p>
          <w:p w14:paraId="7283F336" w14:textId="77777777" w:rsidR="00E355A5" w:rsidRPr="00E355A5" w:rsidRDefault="00E355A5" w:rsidP="00E355A5">
            <w:pPr>
              <w:autoSpaceDE w:val="0"/>
              <w:autoSpaceDN w:val="0"/>
              <w:adjustRightInd w:val="0"/>
              <w:rPr>
                <w:rFonts w:ascii="Arial" w:eastAsiaTheme="minorHAnsi" w:hAnsi="Arial" w:cs="Arial"/>
                <w:i/>
                <w:iCs/>
                <w:sz w:val="18"/>
                <w:szCs w:val="18"/>
                <w:lang w:val="en-CA"/>
              </w:rPr>
            </w:pPr>
            <w:r w:rsidRPr="00E355A5">
              <w:rPr>
                <w:rFonts w:ascii="Arial" w:eastAsiaTheme="minorHAnsi" w:hAnsi="Arial" w:cs="Arial"/>
                <w:i/>
                <w:iCs/>
                <w:sz w:val="18"/>
                <w:szCs w:val="18"/>
                <w:lang w:val="en-CA"/>
              </w:rPr>
              <w:t>Studies in CTL General Core Courses (9 credit hours):</w:t>
            </w:r>
          </w:p>
          <w:p w14:paraId="4B165DB2" w14:textId="77777777" w:rsidR="00E355A5" w:rsidRPr="00E355A5" w:rsidRDefault="00E355A5" w:rsidP="00E355A5">
            <w:pPr>
              <w:pStyle w:val="BodyText"/>
              <w:widowControl/>
              <w:ind w:left="0"/>
              <w:rPr>
                <w:rFonts w:cs="Arial"/>
                <w:sz w:val="18"/>
                <w:szCs w:val="18"/>
              </w:rPr>
            </w:pPr>
            <w:r w:rsidRPr="00E355A5">
              <w:rPr>
                <w:rFonts w:eastAsiaTheme="minorHAnsi" w:cs="Arial"/>
                <w:sz w:val="18"/>
                <w:szCs w:val="18"/>
                <w:lang w:val="en-CA"/>
              </w:rPr>
              <w:t>From the list below, students select a total of nine credit hours of 7000 level coursework in consultation with their advisor.</w:t>
            </w:r>
          </w:p>
          <w:p w14:paraId="341551E7" w14:textId="77777777" w:rsidR="00E355A5" w:rsidRPr="00E355A5" w:rsidRDefault="00E355A5" w:rsidP="00E355A5">
            <w:pPr>
              <w:pStyle w:val="Default"/>
              <w:numPr>
                <w:ilvl w:val="0"/>
                <w:numId w:val="79"/>
              </w:numPr>
              <w:rPr>
                <w:rFonts w:ascii="Arial" w:hAnsi="Arial" w:cs="Arial"/>
                <w:color w:val="auto"/>
                <w:sz w:val="18"/>
                <w:szCs w:val="18"/>
              </w:rPr>
            </w:pPr>
            <w:r w:rsidRPr="00E355A5">
              <w:rPr>
                <w:rFonts w:ascii="Arial" w:hAnsi="Arial" w:cs="Arial"/>
                <w:color w:val="auto"/>
                <w:sz w:val="18"/>
                <w:szCs w:val="18"/>
              </w:rPr>
              <w:t>EDUB 7142 Special Topics in Curriculum, Teaching, and Learning (</w:t>
            </w:r>
            <w:proofErr w:type="gramStart"/>
            <w:r w:rsidRPr="00E355A5">
              <w:rPr>
                <w:rFonts w:ascii="Arial" w:hAnsi="Arial" w:cs="Arial"/>
                <w:color w:val="auto"/>
                <w:sz w:val="18"/>
                <w:szCs w:val="18"/>
              </w:rPr>
              <w:t>3 )</w:t>
            </w:r>
            <w:proofErr w:type="gramEnd"/>
          </w:p>
          <w:p w14:paraId="30F3D566" w14:textId="77777777" w:rsidR="00E355A5" w:rsidRPr="00E355A5" w:rsidRDefault="00E355A5" w:rsidP="00E355A5">
            <w:pPr>
              <w:pStyle w:val="Default"/>
              <w:numPr>
                <w:ilvl w:val="0"/>
                <w:numId w:val="79"/>
              </w:numPr>
              <w:rPr>
                <w:rFonts w:ascii="Arial" w:hAnsi="Arial" w:cs="Arial"/>
                <w:color w:val="auto"/>
                <w:sz w:val="18"/>
                <w:szCs w:val="18"/>
              </w:rPr>
            </w:pPr>
            <w:r w:rsidRPr="00E355A5">
              <w:rPr>
                <w:rFonts w:ascii="Arial" w:hAnsi="Arial" w:cs="Arial"/>
                <w:color w:val="auto"/>
                <w:sz w:val="18"/>
                <w:szCs w:val="18"/>
              </w:rPr>
              <w:t xml:space="preserve">EDUB 7330 Inquiry in Curriculum and Instruction (3) </w:t>
            </w:r>
          </w:p>
          <w:p w14:paraId="154E72AA" w14:textId="77777777" w:rsidR="00E355A5" w:rsidRPr="00E355A5" w:rsidRDefault="00E355A5" w:rsidP="00E355A5">
            <w:pPr>
              <w:pStyle w:val="Default"/>
              <w:numPr>
                <w:ilvl w:val="0"/>
                <w:numId w:val="79"/>
              </w:numPr>
              <w:rPr>
                <w:rFonts w:ascii="Arial" w:hAnsi="Arial" w:cs="Arial"/>
                <w:color w:val="auto"/>
                <w:sz w:val="18"/>
                <w:szCs w:val="18"/>
              </w:rPr>
            </w:pPr>
            <w:r w:rsidRPr="00E355A5">
              <w:rPr>
                <w:rFonts w:ascii="Arial" w:hAnsi="Arial" w:cs="Arial"/>
                <w:color w:val="auto"/>
                <w:sz w:val="18"/>
                <w:szCs w:val="18"/>
              </w:rPr>
              <w:t xml:space="preserve">EDUB 7420 Study of Teaching (3) </w:t>
            </w:r>
          </w:p>
          <w:p w14:paraId="7D91979B" w14:textId="77777777" w:rsidR="00E355A5" w:rsidRPr="00E355A5" w:rsidRDefault="00E355A5" w:rsidP="00E355A5">
            <w:pPr>
              <w:pStyle w:val="Default"/>
              <w:numPr>
                <w:ilvl w:val="0"/>
                <w:numId w:val="79"/>
              </w:numPr>
              <w:rPr>
                <w:rFonts w:ascii="Arial" w:hAnsi="Arial" w:cs="Arial"/>
                <w:color w:val="auto"/>
                <w:sz w:val="18"/>
                <w:szCs w:val="18"/>
              </w:rPr>
            </w:pPr>
            <w:r w:rsidRPr="00E355A5">
              <w:rPr>
                <w:rFonts w:ascii="Arial" w:hAnsi="Arial" w:cs="Arial"/>
                <w:color w:val="auto"/>
                <w:sz w:val="18"/>
                <w:szCs w:val="18"/>
              </w:rPr>
              <w:t xml:space="preserve">EDUB 7550 Historical &amp; Contemporary Approaches to Curriculum (3) </w:t>
            </w:r>
          </w:p>
          <w:p w14:paraId="557209D2" w14:textId="77777777" w:rsidR="00E355A5" w:rsidRPr="00E355A5" w:rsidRDefault="00E355A5" w:rsidP="00E355A5">
            <w:pPr>
              <w:pStyle w:val="ListParagraph"/>
              <w:numPr>
                <w:ilvl w:val="0"/>
                <w:numId w:val="79"/>
              </w:numPr>
              <w:rPr>
                <w:rFonts w:ascii="Arial" w:hAnsi="Arial" w:cs="Arial"/>
                <w:i/>
                <w:iCs/>
                <w:sz w:val="18"/>
                <w:szCs w:val="18"/>
              </w:rPr>
            </w:pPr>
            <w:r w:rsidRPr="00E355A5">
              <w:rPr>
                <w:rFonts w:ascii="Arial" w:hAnsi="Arial" w:cs="Arial"/>
                <w:sz w:val="18"/>
                <w:szCs w:val="18"/>
              </w:rPr>
              <w:t>EDUB 7560 Theory &amp; Practice of Curriculum Design and Development (</w:t>
            </w:r>
            <w:proofErr w:type="gramStart"/>
            <w:r w:rsidRPr="00E355A5">
              <w:rPr>
                <w:rFonts w:ascii="Arial" w:hAnsi="Arial" w:cs="Arial"/>
                <w:sz w:val="18"/>
                <w:szCs w:val="18"/>
              </w:rPr>
              <w:t>3 )</w:t>
            </w:r>
            <w:proofErr w:type="gramEnd"/>
            <w:r w:rsidRPr="00E355A5">
              <w:rPr>
                <w:rFonts w:ascii="Arial" w:hAnsi="Arial" w:cs="Arial"/>
                <w:sz w:val="18"/>
                <w:szCs w:val="18"/>
              </w:rPr>
              <w:t xml:space="preserve"> </w:t>
            </w:r>
          </w:p>
          <w:p w14:paraId="12EFA884" w14:textId="77777777" w:rsidR="00E355A5" w:rsidRPr="00E355A5" w:rsidRDefault="00E355A5" w:rsidP="00E355A5">
            <w:pPr>
              <w:pStyle w:val="BodyText"/>
              <w:ind w:left="37"/>
              <w:jc w:val="both"/>
              <w:rPr>
                <w:rFonts w:cs="Arial"/>
                <w:sz w:val="18"/>
                <w:szCs w:val="18"/>
              </w:rPr>
            </w:pPr>
          </w:p>
          <w:p w14:paraId="0F2080A9" w14:textId="77777777" w:rsidR="00E355A5" w:rsidRPr="00E355A5" w:rsidRDefault="00E355A5" w:rsidP="00E355A5">
            <w:pPr>
              <w:pStyle w:val="BodyText"/>
              <w:ind w:left="37"/>
              <w:jc w:val="both"/>
              <w:rPr>
                <w:rFonts w:cs="Arial"/>
                <w:i/>
                <w:iCs/>
                <w:sz w:val="18"/>
                <w:szCs w:val="18"/>
              </w:rPr>
            </w:pPr>
            <w:r w:rsidRPr="00E355A5">
              <w:rPr>
                <w:rFonts w:cs="Arial"/>
                <w:i/>
                <w:iCs/>
                <w:sz w:val="18"/>
                <w:szCs w:val="18"/>
              </w:rPr>
              <w:t xml:space="preserve">Concentration Courses (18 credit hours): </w:t>
            </w:r>
          </w:p>
          <w:p w14:paraId="6CF4896A" w14:textId="77777777" w:rsidR="00E355A5" w:rsidRPr="00E355A5" w:rsidRDefault="00E355A5" w:rsidP="00E355A5">
            <w:pPr>
              <w:pStyle w:val="BodyText"/>
              <w:ind w:left="37"/>
              <w:jc w:val="both"/>
              <w:rPr>
                <w:rFonts w:cs="Arial"/>
                <w:sz w:val="18"/>
                <w:szCs w:val="18"/>
              </w:rPr>
            </w:pPr>
            <w:r w:rsidRPr="00E355A5">
              <w:rPr>
                <w:rFonts w:cs="Arial"/>
                <w:sz w:val="18"/>
                <w:szCs w:val="18"/>
              </w:rPr>
              <w:t xml:space="preserve">Students select 9 credit hours of 7000 level concentration coursework in consultation with their advisor.  </w:t>
            </w:r>
          </w:p>
          <w:p w14:paraId="7C48A648" w14:textId="77777777" w:rsidR="00E355A5" w:rsidRPr="00E355A5" w:rsidRDefault="00E355A5" w:rsidP="00E355A5">
            <w:pPr>
              <w:pStyle w:val="BodyText"/>
              <w:ind w:left="37"/>
              <w:jc w:val="both"/>
              <w:rPr>
                <w:rFonts w:cs="Arial"/>
                <w:sz w:val="18"/>
                <w:szCs w:val="18"/>
              </w:rPr>
            </w:pPr>
          </w:p>
          <w:p w14:paraId="0A202540" w14:textId="77777777" w:rsidR="00E355A5" w:rsidRPr="00E355A5" w:rsidRDefault="00E355A5" w:rsidP="00E355A5">
            <w:pPr>
              <w:pStyle w:val="BodyText"/>
              <w:ind w:left="37"/>
              <w:jc w:val="both"/>
              <w:rPr>
                <w:rFonts w:cs="Arial"/>
                <w:sz w:val="18"/>
                <w:szCs w:val="18"/>
              </w:rPr>
            </w:pPr>
            <w:r w:rsidRPr="00E355A5">
              <w:rPr>
                <w:rFonts w:cs="Arial"/>
                <w:sz w:val="18"/>
                <w:szCs w:val="18"/>
              </w:rPr>
              <w:t>In addition, students select 9 more credit hours of coursework from any Faculty of Education 5000 or 7000 level courses which may include EDUB 7540 Final Seminar in Curriculum, Teaching and Learning (3).</w:t>
            </w:r>
          </w:p>
          <w:p w14:paraId="0E41BCEE" w14:textId="77777777" w:rsidR="00E355A5" w:rsidRPr="00E355A5" w:rsidRDefault="00E355A5" w:rsidP="00E355A5">
            <w:pPr>
              <w:pStyle w:val="BodyText"/>
              <w:ind w:left="37"/>
              <w:jc w:val="both"/>
              <w:rPr>
                <w:rFonts w:cs="Arial"/>
                <w:i/>
                <w:iCs/>
                <w:sz w:val="18"/>
                <w:szCs w:val="18"/>
              </w:rPr>
            </w:pPr>
          </w:p>
          <w:p w14:paraId="0AF99E2D" w14:textId="77777777" w:rsidR="00E355A5" w:rsidRPr="00E355A5" w:rsidRDefault="00E355A5" w:rsidP="00E355A5">
            <w:pPr>
              <w:pStyle w:val="BodyText"/>
              <w:ind w:left="0"/>
              <w:jc w:val="both"/>
              <w:rPr>
                <w:rFonts w:cs="Arial"/>
                <w:b/>
                <w:bCs/>
                <w:sz w:val="18"/>
                <w:szCs w:val="18"/>
                <w:u w:val="single"/>
              </w:rPr>
            </w:pPr>
          </w:p>
          <w:p w14:paraId="2535E22A" w14:textId="77777777" w:rsidR="00E355A5" w:rsidRPr="00E355A5" w:rsidRDefault="00E355A5" w:rsidP="00E355A5">
            <w:pPr>
              <w:pStyle w:val="BodyText"/>
              <w:ind w:left="0"/>
              <w:jc w:val="both"/>
              <w:rPr>
                <w:rFonts w:cs="Arial"/>
                <w:b/>
                <w:bCs/>
                <w:sz w:val="18"/>
                <w:szCs w:val="18"/>
                <w:u w:val="single"/>
              </w:rPr>
            </w:pPr>
            <w:r w:rsidRPr="00E355A5">
              <w:rPr>
                <w:rFonts w:cs="Arial"/>
                <w:b/>
                <w:bCs/>
                <w:sz w:val="18"/>
                <w:szCs w:val="18"/>
                <w:u w:val="single"/>
              </w:rPr>
              <w:t>Language and Literacy Concentration</w:t>
            </w:r>
          </w:p>
          <w:p w14:paraId="1F32397B" w14:textId="77777777" w:rsidR="00E355A5" w:rsidRPr="00E355A5" w:rsidRDefault="00E355A5" w:rsidP="00E355A5">
            <w:pPr>
              <w:pStyle w:val="BodyText"/>
              <w:ind w:left="37"/>
              <w:jc w:val="both"/>
              <w:rPr>
                <w:rFonts w:cs="Arial"/>
                <w:i/>
                <w:iCs/>
                <w:sz w:val="18"/>
                <w:szCs w:val="18"/>
              </w:rPr>
            </w:pPr>
          </w:p>
          <w:p w14:paraId="64D3DD74" w14:textId="2F3F02BA" w:rsidR="00E355A5" w:rsidRPr="00E355A5" w:rsidRDefault="00E355A5" w:rsidP="00E355A5">
            <w:pPr>
              <w:pStyle w:val="BodyText"/>
              <w:ind w:left="37"/>
              <w:jc w:val="both"/>
              <w:rPr>
                <w:rFonts w:cs="Arial"/>
                <w:sz w:val="18"/>
                <w:szCs w:val="18"/>
                <w:lang w:val="en-CA"/>
              </w:rPr>
            </w:pPr>
            <w:r w:rsidRPr="00E355A5">
              <w:rPr>
                <w:rFonts w:cs="Arial"/>
                <w:sz w:val="18"/>
                <w:szCs w:val="18"/>
                <w:lang w:val="en-CA"/>
              </w:rPr>
              <w:t xml:space="preserve">Students select 15 credit hours of concentration courses in Language &amp; Literacy in consultation with their advisor (12 of which must be at the 7000-level). These courses are </w:t>
            </w:r>
            <w:r w:rsidR="0025665B">
              <w:rPr>
                <w:rFonts w:cs="Arial"/>
                <w:sz w:val="18"/>
                <w:szCs w:val="18"/>
                <w:lang w:val="en-CA"/>
              </w:rPr>
              <w:t>usually</w:t>
            </w:r>
            <w:r w:rsidRPr="00E355A5">
              <w:rPr>
                <w:rFonts w:cs="Arial"/>
                <w:sz w:val="18"/>
                <w:szCs w:val="18"/>
                <w:lang w:val="en-CA"/>
              </w:rPr>
              <w:t xml:space="preserve"> selected from:</w:t>
            </w:r>
          </w:p>
          <w:p w14:paraId="2EE386B4" w14:textId="77777777" w:rsidR="00E355A5" w:rsidRPr="00E355A5" w:rsidRDefault="00E355A5" w:rsidP="00E355A5">
            <w:pPr>
              <w:pStyle w:val="BodyText"/>
              <w:ind w:left="168"/>
              <w:jc w:val="both"/>
              <w:rPr>
                <w:rFonts w:cs="Arial"/>
                <w:sz w:val="18"/>
                <w:szCs w:val="18"/>
                <w:lang w:val="en-CA"/>
              </w:rPr>
            </w:pPr>
            <w:r w:rsidRPr="00E355A5">
              <w:rPr>
                <w:rFonts w:cs="Arial"/>
                <w:sz w:val="18"/>
                <w:szCs w:val="18"/>
                <w:lang w:val="en-CA"/>
              </w:rPr>
              <w:t>· EDUB 7060 Seminar &amp; Practicum in Clinical Diagnosis &amp; Remediation (6 credit hours)</w:t>
            </w:r>
          </w:p>
          <w:p w14:paraId="69B37FE1" w14:textId="77777777" w:rsidR="00E355A5" w:rsidRPr="00E355A5" w:rsidRDefault="00E355A5" w:rsidP="00E355A5">
            <w:pPr>
              <w:pStyle w:val="BodyText"/>
              <w:ind w:left="168"/>
              <w:jc w:val="both"/>
              <w:rPr>
                <w:rFonts w:cs="Arial"/>
                <w:sz w:val="18"/>
                <w:szCs w:val="18"/>
                <w:lang w:val="en-CA"/>
              </w:rPr>
            </w:pPr>
            <w:r w:rsidRPr="00E355A5">
              <w:rPr>
                <w:rFonts w:cs="Arial"/>
                <w:sz w:val="18"/>
                <w:szCs w:val="18"/>
                <w:lang w:val="en-CA"/>
              </w:rPr>
              <w:t>· EDUB 7070 Classical Research in Reading (3 credit hours)</w:t>
            </w:r>
          </w:p>
          <w:p w14:paraId="263DC86F" w14:textId="77777777" w:rsidR="00E355A5" w:rsidRPr="00E355A5" w:rsidRDefault="00E355A5" w:rsidP="00E355A5">
            <w:pPr>
              <w:pStyle w:val="BodyText"/>
              <w:ind w:left="168"/>
              <w:jc w:val="both"/>
              <w:rPr>
                <w:rFonts w:cs="Arial"/>
                <w:sz w:val="18"/>
                <w:szCs w:val="18"/>
                <w:lang w:val="en-CA"/>
              </w:rPr>
            </w:pPr>
            <w:r w:rsidRPr="00E355A5">
              <w:rPr>
                <w:rFonts w:cs="Arial"/>
                <w:sz w:val="18"/>
                <w:szCs w:val="18"/>
                <w:lang w:val="en-CA"/>
              </w:rPr>
              <w:t>·EDUB 7090 Seminar in Reading Processes (3 credit hours)</w:t>
            </w:r>
          </w:p>
          <w:p w14:paraId="2B3F212B" w14:textId="77777777" w:rsidR="00E355A5" w:rsidRPr="00E355A5" w:rsidRDefault="00E355A5" w:rsidP="00E355A5">
            <w:pPr>
              <w:pStyle w:val="BodyText"/>
              <w:ind w:left="168"/>
              <w:jc w:val="both"/>
              <w:rPr>
                <w:rFonts w:cs="Arial"/>
                <w:sz w:val="18"/>
                <w:szCs w:val="18"/>
                <w:lang w:val="en-CA"/>
              </w:rPr>
            </w:pPr>
            <w:r w:rsidRPr="00E355A5">
              <w:rPr>
                <w:rFonts w:cs="Arial"/>
                <w:sz w:val="18"/>
                <w:szCs w:val="18"/>
                <w:lang w:val="en-CA"/>
              </w:rPr>
              <w:t>· EDUB 7100 Language and Literacy</w:t>
            </w:r>
          </w:p>
          <w:p w14:paraId="2FE8361B" w14:textId="77777777" w:rsidR="00E355A5" w:rsidRPr="00E355A5" w:rsidRDefault="00E355A5" w:rsidP="00E355A5">
            <w:pPr>
              <w:pStyle w:val="BodyText"/>
              <w:ind w:left="168"/>
              <w:jc w:val="both"/>
              <w:rPr>
                <w:rFonts w:cs="Arial"/>
                <w:sz w:val="18"/>
                <w:szCs w:val="18"/>
                <w:lang w:val="en-CA"/>
              </w:rPr>
            </w:pPr>
            <w:r w:rsidRPr="00E355A5">
              <w:rPr>
                <w:rFonts w:cs="Arial"/>
                <w:sz w:val="18"/>
                <w:szCs w:val="18"/>
                <w:lang w:val="en-CA"/>
              </w:rPr>
              <w:t>Curriculum Inquiry in the Early Years (3 credit hours)</w:t>
            </w:r>
          </w:p>
          <w:p w14:paraId="7A706838" w14:textId="77777777" w:rsidR="00E355A5" w:rsidRPr="00E355A5" w:rsidRDefault="00E355A5" w:rsidP="00E355A5">
            <w:pPr>
              <w:pStyle w:val="BodyText"/>
              <w:ind w:left="168"/>
              <w:jc w:val="both"/>
              <w:rPr>
                <w:rFonts w:cs="Arial"/>
                <w:sz w:val="18"/>
                <w:szCs w:val="18"/>
                <w:lang w:val="en-CA"/>
              </w:rPr>
            </w:pPr>
            <w:r w:rsidRPr="00E355A5">
              <w:rPr>
                <w:rFonts w:cs="Arial"/>
                <w:sz w:val="18"/>
                <w:szCs w:val="18"/>
                <w:lang w:val="en-CA"/>
              </w:rPr>
              <w:t>·EDUB 7110 Research in Language and</w:t>
            </w:r>
          </w:p>
          <w:p w14:paraId="455B384F" w14:textId="77777777" w:rsidR="00E355A5" w:rsidRPr="00E355A5" w:rsidRDefault="00E355A5" w:rsidP="00E355A5">
            <w:pPr>
              <w:pStyle w:val="BodyText"/>
              <w:ind w:left="168"/>
              <w:jc w:val="both"/>
              <w:rPr>
                <w:rFonts w:cs="Arial"/>
                <w:sz w:val="18"/>
                <w:szCs w:val="18"/>
                <w:lang w:val="en-CA"/>
              </w:rPr>
            </w:pPr>
            <w:r w:rsidRPr="00E355A5">
              <w:rPr>
                <w:rFonts w:cs="Arial"/>
                <w:sz w:val="18"/>
                <w:szCs w:val="18"/>
                <w:lang w:val="en-CA"/>
              </w:rPr>
              <w:t>Literacy Development (3 credit hours)</w:t>
            </w:r>
          </w:p>
          <w:p w14:paraId="578C143A" w14:textId="77777777" w:rsidR="00E355A5" w:rsidRPr="00E355A5" w:rsidRDefault="00E355A5" w:rsidP="00E355A5">
            <w:pPr>
              <w:pStyle w:val="BodyText"/>
              <w:ind w:left="168"/>
              <w:jc w:val="both"/>
              <w:rPr>
                <w:rFonts w:cs="Arial"/>
                <w:sz w:val="18"/>
                <w:szCs w:val="18"/>
                <w:lang w:val="en-CA"/>
              </w:rPr>
            </w:pPr>
            <w:r w:rsidRPr="00E355A5">
              <w:rPr>
                <w:rFonts w:cs="Arial"/>
                <w:sz w:val="18"/>
                <w:szCs w:val="18"/>
                <w:lang w:val="en-CA"/>
              </w:rPr>
              <w:t>·EDUB 7120 Curricular Issues in English</w:t>
            </w:r>
          </w:p>
          <w:p w14:paraId="33F0D3A2" w14:textId="77777777" w:rsidR="00E355A5" w:rsidRPr="00E355A5" w:rsidRDefault="00E355A5" w:rsidP="00E355A5">
            <w:pPr>
              <w:pStyle w:val="BodyText"/>
              <w:ind w:left="168"/>
              <w:jc w:val="both"/>
              <w:rPr>
                <w:rFonts w:cs="Arial"/>
                <w:sz w:val="18"/>
                <w:szCs w:val="18"/>
                <w:lang w:val="en-CA"/>
              </w:rPr>
            </w:pPr>
            <w:r w:rsidRPr="00E355A5">
              <w:rPr>
                <w:rFonts w:cs="Arial"/>
                <w:sz w:val="18"/>
                <w:szCs w:val="18"/>
                <w:lang w:val="en-CA"/>
              </w:rPr>
              <w:t>Language Arts Education (3 credit hours)</w:t>
            </w:r>
          </w:p>
          <w:p w14:paraId="38F3AA2B" w14:textId="77777777" w:rsidR="00E355A5" w:rsidRPr="00E355A5" w:rsidRDefault="00E355A5" w:rsidP="00E355A5">
            <w:pPr>
              <w:pStyle w:val="BodyText"/>
              <w:ind w:left="168"/>
              <w:jc w:val="both"/>
              <w:rPr>
                <w:rFonts w:cs="Arial"/>
                <w:sz w:val="18"/>
                <w:szCs w:val="18"/>
                <w:lang w:val="en-CA"/>
              </w:rPr>
            </w:pPr>
            <w:r w:rsidRPr="00E355A5">
              <w:rPr>
                <w:rFonts w:cs="Arial"/>
                <w:sz w:val="18"/>
                <w:szCs w:val="18"/>
                <w:lang w:val="en-CA"/>
              </w:rPr>
              <w:t xml:space="preserve">·EDUB 7130 Becoming Writers: Power, Place, </w:t>
            </w:r>
            <w:r w:rsidRPr="00E355A5">
              <w:rPr>
                <w:rFonts w:cs="Arial"/>
                <w:sz w:val="18"/>
                <w:szCs w:val="18"/>
                <w:lang w:val="en-CA"/>
              </w:rPr>
              <w:lastRenderedPageBreak/>
              <w:t>and Pedagogy in Teaching Writing (6 credit hours)</w:t>
            </w:r>
          </w:p>
          <w:p w14:paraId="76D415ED" w14:textId="77777777" w:rsidR="00E355A5" w:rsidRPr="00E355A5" w:rsidRDefault="00E355A5" w:rsidP="00E355A5">
            <w:pPr>
              <w:pStyle w:val="BodyText"/>
              <w:ind w:left="168"/>
              <w:jc w:val="both"/>
              <w:rPr>
                <w:rFonts w:cs="Arial"/>
                <w:sz w:val="18"/>
                <w:szCs w:val="18"/>
                <w:lang w:val="en-CA"/>
              </w:rPr>
            </w:pPr>
            <w:r w:rsidRPr="00E355A5">
              <w:rPr>
                <w:rFonts w:cs="Arial"/>
                <w:sz w:val="18"/>
                <w:szCs w:val="18"/>
                <w:lang w:val="en-CA"/>
              </w:rPr>
              <w:t>· EDUB 7142 Topics in Curriculum, Teaching and Learning (in Language and Literacy) (3 credit hours)</w:t>
            </w:r>
          </w:p>
          <w:p w14:paraId="415A0AED" w14:textId="77777777" w:rsidR="00E355A5" w:rsidRPr="00E355A5" w:rsidRDefault="00E355A5" w:rsidP="00E355A5">
            <w:pPr>
              <w:pStyle w:val="BodyText"/>
              <w:ind w:left="168"/>
              <w:jc w:val="both"/>
              <w:rPr>
                <w:rFonts w:cs="Arial"/>
                <w:sz w:val="18"/>
                <w:szCs w:val="18"/>
                <w:lang w:val="en-CA"/>
              </w:rPr>
            </w:pPr>
            <w:r w:rsidRPr="00E355A5">
              <w:rPr>
                <w:rFonts w:cs="Arial"/>
                <w:sz w:val="18"/>
                <w:szCs w:val="18"/>
                <w:lang w:val="en-CA"/>
              </w:rPr>
              <w:t>·EDUB 7150 Seminar in Reading and</w:t>
            </w:r>
          </w:p>
          <w:p w14:paraId="3661FA3E" w14:textId="77777777" w:rsidR="00E355A5" w:rsidRPr="00E355A5" w:rsidRDefault="00E355A5" w:rsidP="00E355A5">
            <w:pPr>
              <w:pStyle w:val="BodyText"/>
              <w:ind w:left="168"/>
              <w:jc w:val="both"/>
              <w:rPr>
                <w:rFonts w:cs="Arial"/>
                <w:sz w:val="18"/>
                <w:szCs w:val="18"/>
                <w:lang w:val="en-CA"/>
              </w:rPr>
            </w:pPr>
            <w:r w:rsidRPr="00E355A5">
              <w:rPr>
                <w:rFonts w:cs="Arial"/>
                <w:sz w:val="18"/>
                <w:szCs w:val="18"/>
                <w:lang w:val="en-CA"/>
              </w:rPr>
              <w:t>Response to Literature (3 credit hours)</w:t>
            </w:r>
          </w:p>
          <w:p w14:paraId="67C9F5B0" w14:textId="77777777" w:rsidR="00E355A5" w:rsidRPr="00E355A5" w:rsidRDefault="00E355A5" w:rsidP="00E355A5">
            <w:pPr>
              <w:pStyle w:val="BodyText"/>
              <w:ind w:left="168"/>
              <w:jc w:val="both"/>
              <w:rPr>
                <w:rFonts w:cs="Arial"/>
                <w:sz w:val="18"/>
                <w:szCs w:val="18"/>
                <w:lang w:val="en-CA"/>
              </w:rPr>
            </w:pPr>
            <w:r w:rsidRPr="00E355A5">
              <w:rPr>
                <w:rFonts w:cs="Arial"/>
                <w:sz w:val="18"/>
                <w:szCs w:val="18"/>
                <w:lang w:val="en-CA"/>
              </w:rPr>
              <w:t>· EDUB 7160 Language Teacher as Researcher (3 credit hours)</w:t>
            </w:r>
          </w:p>
          <w:p w14:paraId="49E3409F" w14:textId="77777777" w:rsidR="00E355A5" w:rsidRPr="00E355A5" w:rsidRDefault="00E355A5" w:rsidP="00E355A5">
            <w:pPr>
              <w:pStyle w:val="BodyText"/>
              <w:ind w:left="168"/>
              <w:jc w:val="both"/>
              <w:rPr>
                <w:rFonts w:cs="Arial"/>
                <w:sz w:val="18"/>
                <w:szCs w:val="18"/>
                <w:lang w:val="en-CA"/>
              </w:rPr>
            </w:pPr>
            <w:r w:rsidRPr="00E355A5">
              <w:rPr>
                <w:rFonts w:cs="Arial"/>
                <w:sz w:val="18"/>
                <w:szCs w:val="18"/>
                <w:lang w:val="en-CA"/>
              </w:rPr>
              <w:t>· EDUB 7180 Research in Written Composition (3 credit hours)</w:t>
            </w:r>
          </w:p>
          <w:p w14:paraId="2E32EBE1" w14:textId="77777777" w:rsidR="00E355A5" w:rsidRPr="00E355A5" w:rsidRDefault="00E355A5" w:rsidP="00E355A5">
            <w:pPr>
              <w:pStyle w:val="BodyText"/>
              <w:ind w:left="168"/>
              <w:jc w:val="both"/>
              <w:rPr>
                <w:rFonts w:cs="Arial"/>
                <w:sz w:val="18"/>
                <w:szCs w:val="18"/>
                <w:lang w:val="en-CA"/>
              </w:rPr>
            </w:pPr>
            <w:r w:rsidRPr="00E355A5">
              <w:rPr>
                <w:rFonts w:cs="Arial"/>
                <w:sz w:val="18"/>
                <w:szCs w:val="18"/>
                <w:lang w:val="en-CA"/>
              </w:rPr>
              <w:t>· EDUB 7190 Research in Language for</w:t>
            </w:r>
          </w:p>
          <w:p w14:paraId="728FE197" w14:textId="77777777" w:rsidR="00E355A5" w:rsidRPr="00E355A5" w:rsidRDefault="00E355A5" w:rsidP="00E355A5">
            <w:pPr>
              <w:pStyle w:val="BodyText"/>
              <w:ind w:left="168"/>
              <w:jc w:val="both"/>
              <w:rPr>
                <w:rFonts w:cs="Arial"/>
                <w:sz w:val="18"/>
                <w:szCs w:val="18"/>
                <w:lang w:val="en-CA"/>
              </w:rPr>
            </w:pPr>
            <w:r w:rsidRPr="00E355A5">
              <w:rPr>
                <w:rFonts w:cs="Arial"/>
                <w:sz w:val="18"/>
                <w:szCs w:val="18"/>
                <w:lang w:val="en-CA"/>
              </w:rPr>
              <w:t>Learning (3 credit hours)</w:t>
            </w:r>
          </w:p>
          <w:p w14:paraId="14CE494E" w14:textId="77777777" w:rsidR="00E355A5" w:rsidRPr="00E355A5" w:rsidRDefault="00E355A5" w:rsidP="00E355A5">
            <w:pPr>
              <w:pStyle w:val="BodyText"/>
              <w:ind w:left="168"/>
              <w:jc w:val="both"/>
              <w:rPr>
                <w:rFonts w:cs="Arial"/>
                <w:sz w:val="18"/>
                <w:szCs w:val="18"/>
                <w:lang w:val="en-CA"/>
              </w:rPr>
            </w:pPr>
            <w:r w:rsidRPr="00E355A5">
              <w:rPr>
                <w:rFonts w:cs="Arial"/>
                <w:sz w:val="18"/>
                <w:szCs w:val="18"/>
                <w:lang w:val="en-CA"/>
              </w:rPr>
              <w:t>· EDUB 7290 Curriculum Research in the Early Years: Young Children and Social Semiotics (3 credit hours)</w:t>
            </w:r>
          </w:p>
          <w:p w14:paraId="48DEFB18" w14:textId="77777777" w:rsidR="00E355A5" w:rsidRPr="00E355A5" w:rsidRDefault="00E355A5" w:rsidP="00E355A5">
            <w:pPr>
              <w:pStyle w:val="BodyText"/>
              <w:ind w:left="168"/>
              <w:jc w:val="both"/>
              <w:rPr>
                <w:rFonts w:cs="Arial"/>
                <w:sz w:val="18"/>
                <w:szCs w:val="18"/>
                <w:lang w:val="en-CA"/>
              </w:rPr>
            </w:pPr>
            <w:r w:rsidRPr="00E355A5">
              <w:rPr>
                <w:rFonts w:cs="Arial"/>
                <w:sz w:val="18"/>
                <w:szCs w:val="18"/>
                <w:lang w:val="en-CA"/>
              </w:rPr>
              <w:t>· EDUB 7530 Curriculum Development and Implementation in Language and Literacy (3 credit hours)</w:t>
            </w:r>
          </w:p>
          <w:p w14:paraId="2D53A5AE" w14:textId="77777777" w:rsidR="00E355A5" w:rsidRPr="00E355A5" w:rsidRDefault="00E355A5" w:rsidP="00E355A5">
            <w:pPr>
              <w:pStyle w:val="BodyText"/>
              <w:ind w:left="168"/>
              <w:jc w:val="both"/>
              <w:rPr>
                <w:rFonts w:cs="Arial"/>
                <w:sz w:val="18"/>
                <w:szCs w:val="18"/>
                <w:lang w:val="en-CA"/>
              </w:rPr>
            </w:pPr>
            <w:r w:rsidRPr="00E355A5">
              <w:rPr>
                <w:rFonts w:cs="Arial"/>
                <w:sz w:val="18"/>
                <w:szCs w:val="18"/>
                <w:lang w:val="en-CA"/>
              </w:rPr>
              <w:t xml:space="preserve">· </w:t>
            </w:r>
            <w:proofErr w:type="gramStart"/>
            <w:r w:rsidRPr="00E355A5">
              <w:rPr>
                <w:rFonts w:cs="Arial"/>
                <w:sz w:val="18"/>
                <w:szCs w:val="18"/>
                <w:lang w:val="en-CA"/>
              </w:rPr>
              <w:t>or</w:t>
            </w:r>
            <w:proofErr w:type="gramEnd"/>
            <w:r w:rsidRPr="00E355A5">
              <w:rPr>
                <w:rFonts w:cs="Arial"/>
                <w:sz w:val="18"/>
                <w:szCs w:val="18"/>
                <w:lang w:val="en-CA"/>
              </w:rPr>
              <w:t xml:space="preserve"> other courses in language &amp; literacy</w:t>
            </w:r>
          </w:p>
          <w:p w14:paraId="7D07D581" w14:textId="77777777" w:rsidR="00E355A5" w:rsidRPr="00E355A5" w:rsidRDefault="00E355A5" w:rsidP="00E355A5">
            <w:pPr>
              <w:pStyle w:val="BodyText"/>
              <w:ind w:left="168"/>
              <w:jc w:val="both"/>
              <w:rPr>
                <w:rFonts w:cs="Arial"/>
                <w:sz w:val="18"/>
                <w:szCs w:val="18"/>
                <w:lang w:val="en-CA"/>
              </w:rPr>
            </w:pPr>
            <w:r w:rsidRPr="00E355A5">
              <w:rPr>
                <w:rFonts w:cs="Arial"/>
                <w:sz w:val="18"/>
                <w:szCs w:val="18"/>
                <w:lang w:val="en-CA"/>
              </w:rPr>
              <w:t>approved by the Program Advisor and</w:t>
            </w:r>
          </w:p>
          <w:p w14:paraId="3096B924" w14:textId="77777777" w:rsidR="00E355A5" w:rsidRPr="00E355A5" w:rsidRDefault="00E355A5" w:rsidP="00E355A5">
            <w:pPr>
              <w:pStyle w:val="BodyText"/>
              <w:ind w:left="720"/>
              <w:jc w:val="both"/>
              <w:rPr>
                <w:rFonts w:cs="Arial"/>
                <w:sz w:val="18"/>
                <w:szCs w:val="18"/>
                <w:lang w:val="en-CA"/>
              </w:rPr>
            </w:pPr>
            <w:r w:rsidRPr="00E355A5">
              <w:rPr>
                <w:rFonts w:cs="Arial"/>
                <w:sz w:val="18"/>
                <w:szCs w:val="18"/>
                <w:lang w:val="en-CA"/>
              </w:rPr>
              <w:t>Department Head.</w:t>
            </w:r>
          </w:p>
          <w:p w14:paraId="2149568C" w14:textId="77777777" w:rsidR="00E355A5" w:rsidRPr="00E355A5" w:rsidRDefault="00E355A5" w:rsidP="00E355A5">
            <w:pPr>
              <w:pStyle w:val="BodyText"/>
              <w:ind w:left="720"/>
              <w:jc w:val="both"/>
              <w:rPr>
                <w:rFonts w:cs="Arial"/>
                <w:sz w:val="18"/>
                <w:szCs w:val="18"/>
                <w:lang w:val="en-CA"/>
              </w:rPr>
            </w:pPr>
          </w:p>
          <w:p w14:paraId="158A02BE" w14:textId="77777777" w:rsidR="00E355A5" w:rsidRPr="00E355A5" w:rsidRDefault="00E355A5" w:rsidP="00E355A5">
            <w:pPr>
              <w:pStyle w:val="BodyText"/>
              <w:ind w:left="37"/>
              <w:jc w:val="both"/>
              <w:rPr>
                <w:rFonts w:cs="Arial"/>
                <w:sz w:val="18"/>
                <w:szCs w:val="18"/>
                <w:lang w:val="en-CA"/>
              </w:rPr>
            </w:pPr>
            <w:r w:rsidRPr="00E355A5">
              <w:rPr>
                <w:rFonts w:cs="Arial"/>
                <w:sz w:val="18"/>
                <w:szCs w:val="18"/>
                <w:lang w:val="en-CA"/>
              </w:rPr>
              <w:t>In addition, students select 12 credit hours of</w:t>
            </w:r>
          </w:p>
          <w:p w14:paraId="6A97EA3E" w14:textId="77777777" w:rsidR="00E355A5" w:rsidRPr="00E355A5" w:rsidRDefault="00E355A5" w:rsidP="00E355A5">
            <w:pPr>
              <w:pStyle w:val="BodyText"/>
              <w:ind w:left="37"/>
              <w:jc w:val="both"/>
              <w:rPr>
                <w:rFonts w:cs="Arial"/>
                <w:sz w:val="18"/>
                <w:szCs w:val="18"/>
              </w:rPr>
            </w:pPr>
            <w:r w:rsidRPr="00E355A5">
              <w:rPr>
                <w:rFonts w:cs="Arial"/>
                <w:sz w:val="18"/>
                <w:szCs w:val="18"/>
                <w:lang w:val="en-CA"/>
              </w:rPr>
              <w:t>electives in consultation with their advisor.</w:t>
            </w:r>
          </w:p>
          <w:p w14:paraId="610247B4" w14:textId="77777777" w:rsidR="00E355A5" w:rsidRPr="00E355A5" w:rsidRDefault="00E355A5" w:rsidP="00E355A5">
            <w:pPr>
              <w:pStyle w:val="BodyText"/>
              <w:ind w:left="37"/>
              <w:jc w:val="both"/>
              <w:rPr>
                <w:rFonts w:cs="Arial"/>
                <w:i/>
                <w:iCs/>
                <w:sz w:val="18"/>
                <w:szCs w:val="18"/>
              </w:rPr>
            </w:pPr>
          </w:p>
          <w:p w14:paraId="2F85B5E9" w14:textId="77777777" w:rsidR="00E355A5" w:rsidRPr="00E355A5" w:rsidRDefault="00E355A5" w:rsidP="00E355A5">
            <w:pPr>
              <w:pStyle w:val="BodyText"/>
              <w:ind w:left="37"/>
              <w:jc w:val="both"/>
              <w:rPr>
                <w:rFonts w:cs="Arial"/>
                <w:b/>
                <w:bCs/>
                <w:sz w:val="18"/>
                <w:szCs w:val="18"/>
                <w:u w:val="single"/>
              </w:rPr>
            </w:pPr>
          </w:p>
          <w:p w14:paraId="37A0663D" w14:textId="77777777" w:rsidR="00E355A5" w:rsidRPr="00E355A5" w:rsidRDefault="00E355A5" w:rsidP="00E355A5">
            <w:pPr>
              <w:pStyle w:val="BodyText"/>
              <w:ind w:left="37"/>
              <w:jc w:val="both"/>
              <w:rPr>
                <w:rFonts w:cs="Arial"/>
                <w:b/>
                <w:bCs/>
                <w:sz w:val="18"/>
                <w:szCs w:val="18"/>
                <w:u w:val="single"/>
              </w:rPr>
            </w:pPr>
          </w:p>
          <w:p w14:paraId="1F7F0DA6" w14:textId="77777777" w:rsidR="00E355A5" w:rsidRPr="00E355A5" w:rsidRDefault="00E355A5" w:rsidP="00E355A5">
            <w:pPr>
              <w:pStyle w:val="BodyText"/>
              <w:ind w:left="37"/>
              <w:jc w:val="both"/>
              <w:rPr>
                <w:rFonts w:cs="Arial"/>
                <w:b/>
                <w:bCs/>
                <w:sz w:val="18"/>
                <w:szCs w:val="18"/>
                <w:u w:val="single"/>
              </w:rPr>
            </w:pPr>
            <w:r w:rsidRPr="00E355A5">
              <w:rPr>
                <w:rFonts w:cs="Arial"/>
                <w:b/>
                <w:bCs/>
                <w:sz w:val="18"/>
                <w:szCs w:val="18"/>
                <w:u w:val="single"/>
              </w:rPr>
              <w:t>Second Language Education Concentration</w:t>
            </w:r>
          </w:p>
          <w:p w14:paraId="683B6AD3" w14:textId="77777777" w:rsidR="00E355A5" w:rsidRPr="00E355A5" w:rsidRDefault="00E355A5" w:rsidP="00E355A5">
            <w:pPr>
              <w:pStyle w:val="BodyText"/>
              <w:ind w:left="37" w:hanging="2160"/>
              <w:jc w:val="both"/>
              <w:rPr>
                <w:rFonts w:cs="Arial"/>
                <w:iCs/>
                <w:sz w:val="18"/>
                <w:szCs w:val="18"/>
              </w:rPr>
            </w:pPr>
            <w:r w:rsidRPr="00E355A5">
              <w:rPr>
                <w:rFonts w:cs="Arial"/>
                <w:i/>
                <w:sz w:val="18"/>
                <w:szCs w:val="18"/>
              </w:rPr>
              <w:t>Pre/Co-Requisite: (3)</w:t>
            </w:r>
            <w:r w:rsidRPr="00E355A5">
              <w:rPr>
                <w:rFonts w:cs="Arial"/>
                <w:i/>
                <w:sz w:val="18"/>
                <w:szCs w:val="18"/>
              </w:rPr>
              <w:tab/>
            </w:r>
          </w:p>
          <w:p w14:paraId="4A7E1278" w14:textId="77777777" w:rsidR="00E355A5" w:rsidRPr="00E355A5" w:rsidRDefault="00E355A5" w:rsidP="00E355A5">
            <w:pPr>
              <w:pStyle w:val="BodyText"/>
              <w:ind w:left="37"/>
              <w:jc w:val="both"/>
              <w:rPr>
                <w:rFonts w:cs="Arial"/>
                <w:i/>
                <w:iCs/>
                <w:sz w:val="18"/>
                <w:szCs w:val="18"/>
              </w:rPr>
            </w:pPr>
            <w:r w:rsidRPr="00E355A5">
              <w:rPr>
                <w:rFonts w:cs="Arial"/>
                <w:i/>
                <w:iCs/>
                <w:sz w:val="18"/>
                <w:szCs w:val="18"/>
              </w:rPr>
              <w:t>Core Courses (12 credit hours):</w:t>
            </w:r>
          </w:p>
          <w:p w14:paraId="61975C0F" w14:textId="77777777" w:rsidR="00E355A5" w:rsidRPr="00E355A5" w:rsidRDefault="00E355A5" w:rsidP="00E355A5">
            <w:pPr>
              <w:pStyle w:val="BodyText"/>
              <w:widowControl/>
              <w:numPr>
                <w:ilvl w:val="0"/>
                <w:numId w:val="71"/>
              </w:numPr>
              <w:rPr>
                <w:rFonts w:cs="Arial"/>
                <w:sz w:val="18"/>
                <w:szCs w:val="18"/>
              </w:rPr>
            </w:pPr>
            <w:r w:rsidRPr="00E355A5">
              <w:rPr>
                <w:rFonts w:cs="Arial"/>
                <w:sz w:val="18"/>
                <w:szCs w:val="18"/>
              </w:rPr>
              <w:t>EDUB 7210 Seminar in ESL Theory and</w:t>
            </w:r>
          </w:p>
          <w:p w14:paraId="06B39CD2" w14:textId="77777777" w:rsidR="00E355A5" w:rsidRPr="00E355A5" w:rsidRDefault="00E355A5" w:rsidP="00E355A5">
            <w:pPr>
              <w:pStyle w:val="BodyText"/>
              <w:widowControl/>
              <w:ind w:left="0"/>
              <w:rPr>
                <w:rFonts w:cs="Arial"/>
                <w:sz w:val="18"/>
                <w:szCs w:val="18"/>
              </w:rPr>
            </w:pPr>
            <w:r w:rsidRPr="00E355A5">
              <w:rPr>
                <w:rFonts w:cs="Arial"/>
                <w:sz w:val="18"/>
                <w:szCs w:val="18"/>
              </w:rPr>
              <w:t xml:space="preserve">       Practice (3 credit hours)</w:t>
            </w:r>
          </w:p>
          <w:p w14:paraId="3393D0F3" w14:textId="77777777" w:rsidR="00E355A5" w:rsidRPr="00E355A5" w:rsidRDefault="00E355A5" w:rsidP="00E355A5">
            <w:pPr>
              <w:pStyle w:val="BodyText"/>
              <w:widowControl/>
              <w:numPr>
                <w:ilvl w:val="0"/>
                <w:numId w:val="71"/>
              </w:numPr>
              <w:rPr>
                <w:rFonts w:cs="Arial"/>
                <w:sz w:val="18"/>
                <w:szCs w:val="18"/>
              </w:rPr>
            </w:pPr>
            <w:r w:rsidRPr="00E355A5">
              <w:rPr>
                <w:rFonts w:cs="Arial"/>
                <w:sz w:val="18"/>
                <w:szCs w:val="18"/>
              </w:rPr>
              <w:t>EDUB 7212 Critical Applied Linguistics in a Global Context (3 credit hours)</w:t>
            </w:r>
          </w:p>
          <w:p w14:paraId="48C3B7A5" w14:textId="77777777" w:rsidR="00E355A5" w:rsidRPr="00E355A5" w:rsidRDefault="00E355A5" w:rsidP="00E355A5">
            <w:pPr>
              <w:pStyle w:val="BodyText"/>
              <w:widowControl/>
              <w:numPr>
                <w:ilvl w:val="0"/>
                <w:numId w:val="71"/>
              </w:numPr>
              <w:rPr>
                <w:rFonts w:cs="Arial"/>
                <w:sz w:val="18"/>
                <w:szCs w:val="18"/>
              </w:rPr>
            </w:pPr>
            <w:r w:rsidRPr="00E355A5">
              <w:rPr>
                <w:rFonts w:cs="Arial"/>
                <w:sz w:val="18"/>
                <w:szCs w:val="18"/>
              </w:rPr>
              <w:t>EDUB 7220 Research Issues and Application in TESL (3 credit hours)</w:t>
            </w:r>
          </w:p>
          <w:p w14:paraId="176905B8" w14:textId="77777777" w:rsidR="00E355A5" w:rsidRPr="00E355A5" w:rsidRDefault="00E355A5" w:rsidP="00E355A5">
            <w:pPr>
              <w:pStyle w:val="BodyText"/>
              <w:widowControl/>
              <w:numPr>
                <w:ilvl w:val="0"/>
                <w:numId w:val="71"/>
              </w:numPr>
              <w:rPr>
                <w:rFonts w:cs="Arial"/>
                <w:sz w:val="18"/>
                <w:szCs w:val="18"/>
              </w:rPr>
            </w:pPr>
            <w:r w:rsidRPr="00E355A5">
              <w:rPr>
                <w:rFonts w:cs="Arial"/>
                <w:sz w:val="18"/>
                <w:szCs w:val="18"/>
              </w:rPr>
              <w:t>EDUB 7580 Social, Cultural and Political Theories in Second Language Acquisition (3 credit hours)</w:t>
            </w:r>
          </w:p>
          <w:p w14:paraId="330D0FFA" w14:textId="77777777" w:rsidR="00E355A5" w:rsidRPr="00E355A5" w:rsidRDefault="00E355A5" w:rsidP="00E355A5">
            <w:pPr>
              <w:pStyle w:val="BodyText"/>
              <w:ind w:left="37"/>
              <w:jc w:val="both"/>
              <w:rPr>
                <w:rFonts w:cs="Arial"/>
                <w:i/>
                <w:iCs/>
                <w:sz w:val="18"/>
                <w:szCs w:val="18"/>
              </w:rPr>
            </w:pPr>
          </w:p>
          <w:p w14:paraId="172AC323" w14:textId="77777777" w:rsidR="00E355A5" w:rsidRPr="00E355A5" w:rsidRDefault="00E355A5" w:rsidP="00E355A5">
            <w:pPr>
              <w:pStyle w:val="BodyText"/>
              <w:ind w:left="37"/>
              <w:jc w:val="both"/>
              <w:rPr>
                <w:rFonts w:cs="Arial"/>
                <w:i/>
                <w:iCs/>
                <w:sz w:val="18"/>
                <w:szCs w:val="18"/>
              </w:rPr>
            </w:pPr>
            <w:r w:rsidRPr="00E355A5">
              <w:rPr>
                <w:rFonts w:cs="Arial"/>
                <w:i/>
                <w:iCs/>
                <w:sz w:val="18"/>
                <w:szCs w:val="18"/>
              </w:rPr>
              <w:t xml:space="preserve">Concentration: </w:t>
            </w:r>
          </w:p>
          <w:p w14:paraId="5E8CDCF8" w14:textId="77777777" w:rsidR="00E355A5" w:rsidRPr="00E355A5" w:rsidRDefault="00E355A5" w:rsidP="00E355A5">
            <w:pPr>
              <w:pStyle w:val="BodyText"/>
              <w:ind w:left="37"/>
              <w:jc w:val="both"/>
              <w:rPr>
                <w:rFonts w:cs="Arial"/>
                <w:sz w:val="18"/>
                <w:szCs w:val="18"/>
              </w:rPr>
            </w:pPr>
            <w:r w:rsidRPr="00E355A5">
              <w:rPr>
                <w:rFonts w:cs="Arial"/>
                <w:sz w:val="18"/>
                <w:szCs w:val="18"/>
              </w:rPr>
              <w:t xml:space="preserve">In consultation with their advisors, students select 15 credit hours of coursework, with a minimum of 9 credit hours at the 7000 level, from EDUA 7270, EDUA 7280, EDUA 7420, EDUB 5510, EDUB 7070, EDUB 7180, EDUB 7330, EDUB 7420, EDUB 7540, EDUB 7550, EDUB 7560, or other courses approved by the Program Advisor and Department Head (except EDUB 5580*). </w:t>
            </w:r>
          </w:p>
          <w:p w14:paraId="5D060C54" w14:textId="77777777" w:rsidR="00E355A5" w:rsidRPr="00E355A5" w:rsidRDefault="00E355A5" w:rsidP="00E355A5">
            <w:pPr>
              <w:pStyle w:val="BodyText"/>
              <w:ind w:left="37"/>
              <w:jc w:val="both"/>
              <w:rPr>
                <w:rFonts w:cs="Arial"/>
                <w:sz w:val="18"/>
                <w:szCs w:val="18"/>
              </w:rPr>
            </w:pPr>
          </w:p>
          <w:p w14:paraId="4C13E47B" w14:textId="77777777" w:rsidR="00E355A5" w:rsidRPr="00E355A5" w:rsidRDefault="00E355A5" w:rsidP="00E355A5">
            <w:pPr>
              <w:pStyle w:val="BodyText"/>
              <w:ind w:left="37"/>
              <w:jc w:val="both"/>
              <w:rPr>
                <w:rFonts w:cs="Arial"/>
                <w:sz w:val="18"/>
                <w:szCs w:val="18"/>
              </w:rPr>
            </w:pPr>
            <w:r w:rsidRPr="00E355A5">
              <w:rPr>
                <w:rFonts w:cs="Arial"/>
                <w:sz w:val="18"/>
                <w:szCs w:val="18"/>
              </w:rPr>
              <w:t>*Advisors may decide that EDUB 5580 is a necessary component for the programs of students who have minimal second/foreign language teaching experience or for other reasons.  This course will be added to a student’s program as an auxiliary course above and beyond the minimum 30 credit hours.</w:t>
            </w:r>
          </w:p>
          <w:p w14:paraId="32312717" w14:textId="77777777" w:rsidR="00E355A5" w:rsidRPr="00E355A5" w:rsidRDefault="00E355A5" w:rsidP="00E355A5">
            <w:pPr>
              <w:pStyle w:val="BodyText"/>
              <w:ind w:left="37"/>
              <w:jc w:val="both"/>
              <w:rPr>
                <w:rFonts w:cs="Arial"/>
                <w:sz w:val="18"/>
                <w:szCs w:val="18"/>
              </w:rPr>
            </w:pPr>
          </w:p>
          <w:p w14:paraId="22B5601E" w14:textId="77777777" w:rsidR="00E355A5" w:rsidRPr="00E355A5" w:rsidRDefault="00E355A5" w:rsidP="00E355A5">
            <w:pPr>
              <w:pStyle w:val="BodyText"/>
              <w:ind w:left="37"/>
              <w:jc w:val="both"/>
              <w:rPr>
                <w:rFonts w:cs="Arial"/>
                <w:sz w:val="18"/>
                <w:szCs w:val="18"/>
              </w:rPr>
            </w:pPr>
          </w:p>
          <w:p w14:paraId="1AD46100" w14:textId="233532AC" w:rsidR="00E355A5" w:rsidRPr="00E355A5" w:rsidRDefault="00E355A5" w:rsidP="00E355A5">
            <w:pPr>
              <w:jc w:val="both"/>
              <w:rPr>
                <w:rFonts w:ascii="Arial" w:hAnsi="Arial" w:cs="Arial"/>
                <w:i/>
                <w:sz w:val="18"/>
                <w:szCs w:val="18"/>
              </w:rPr>
            </w:pPr>
            <w:r w:rsidRPr="00E355A5">
              <w:rPr>
                <w:rFonts w:ascii="Arial" w:hAnsi="Arial" w:cs="Arial"/>
                <w:b/>
                <w:bCs/>
                <w:sz w:val="18"/>
                <w:szCs w:val="18"/>
              </w:rPr>
              <w:lastRenderedPageBreak/>
              <w:t xml:space="preserve">[Please note that not </w:t>
            </w:r>
            <w:proofErr w:type="gramStart"/>
            <w:r w:rsidRPr="00E355A5">
              <w:rPr>
                <w:rFonts w:ascii="Arial" w:hAnsi="Arial" w:cs="Arial"/>
                <w:b/>
                <w:bCs/>
                <w:sz w:val="18"/>
                <w:szCs w:val="18"/>
              </w:rPr>
              <w:t>all of</w:t>
            </w:r>
            <w:proofErr w:type="gramEnd"/>
            <w:r w:rsidRPr="00E355A5">
              <w:rPr>
                <w:rFonts w:ascii="Arial" w:hAnsi="Arial" w:cs="Arial"/>
                <w:b/>
                <w:bCs/>
                <w:sz w:val="18"/>
                <w:szCs w:val="18"/>
              </w:rPr>
              <w:t xml:space="preserve"> the courses listed in the concentration are regularly offered by the Department. Check the “Future Graduate Course Offerings” for Current Students posted on the Faculty of Education’s website at umanitoba.ca/education.]</w:t>
            </w:r>
          </w:p>
        </w:tc>
      </w:tr>
      <w:tr w:rsidR="00E355A5" w:rsidRPr="00E355A5" w14:paraId="162A3A53" w14:textId="77777777" w:rsidTr="009F7A90">
        <w:tc>
          <w:tcPr>
            <w:tcW w:w="7086" w:type="dxa"/>
            <w:shd w:val="clear" w:color="auto" w:fill="auto"/>
          </w:tcPr>
          <w:p w14:paraId="398268FD" w14:textId="77777777" w:rsidR="00E355A5" w:rsidRPr="00E355A5" w:rsidRDefault="00E355A5"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lastRenderedPageBreak/>
              <w:t>6.3.3 Language Requirements</w:t>
            </w:r>
          </w:p>
          <w:p w14:paraId="2B62C394" w14:textId="164E9B96" w:rsidR="00E355A5" w:rsidRPr="00E355A5" w:rsidRDefault="00E355A5" w:rsidP="00E355A5">
            <w:pPr>
              <w:spacing w:after="120"/>
              <w:jc w:val="both"/>
              <w:rPr>
                <w:rFonts w:ascii="Helvetica" w:hAnsi="Helvetica" w:cs="Helvetica"/>
                <w:color w:val="000000"/>
                <w:sz w:val="18"/>
                <w:szCs w:val="18"/>
                <w:lang w:eastAsia="en-CA"/>
              </w:rPr>
            </w:pPr>
            <w:r w:rsidRPr="00E355A5">
              <w:rPr>
                <w:rFonts w:ascii="Helvetica" w:hAnsi="Helvetica" w:cs="Helvetica"/>
                <w:color w:val="222222"/>
                <w:sz w:val="18"/>
                <w:szCs w:val="18"/>
                <w:shd w:val="clear" w:color="auto" w:fill="FFFFFF"/>
              </w:rPr>
              <w:t xml:space="preserve">Some department/units specify an additional language requirement for the </w:t>
            </w:r>
            <w:proofErr w:type="gramStart"/>
            <w:r w:rsidRPr="00E355A5">
              <w:rPr>
                <w:rFonts w:ascii="Helvetica" w:hAnsi="Helvetica" w:cs="Helvetica"/>
                <w:color w:val="222222"/>
                <w:sz w:val="18"/>
                <w:szCs w:val="18"/>
                <w:shd w:val="clear" w:color="auto" w:fill="FFFFFF"/>
              </w:rPr>
              <w:t>Master’s</w:t>
            </w:r>
            <w:proofErr w:type="gramEnd"/>
            <w:r w:rsidRPr="00E355A5">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4AE5A6CF" w14:textId="77777777" w:rsidR="00E355A5" w:rsidRPr="00E355A5" w:rsidRDefault="00E355A5" w:rsidP="00E355A5">
            <w:pPr>
              <w:rPr>
                <w:rFonts w:ascii="Arial" w:hAnsi="Arial" w:cs="Arial"/>
                <w:sz w:val="18"/>
                <w:szCs w:val="18"/>
              </w:rPr>
            </w:pPr>
            <w:r w:rsidRPr="00E355A5">
              <w:rPr>
                <w:rFonts w:ascii="Arial" w:hAnsi="Arial" w:cs="Arial"/>
                <w:sz w:val="18"/>
                <w:szCs w:val="18"/>
              </w:rPr>
              <w:t>None required.</w:t>
            </w:r>
          </w:p>
          <w:p w14:paraId="0C664D19" w14:textId="77777777" w:rsidR="00E355A5" w:rsidRPr="00E355A5" w:rsidRDefault="00E355A5" w:rsidP="00E355A5">
            <w:pPr>
              <w:rPr>
                <w:rFonts w:ascii="Arial" w:hAnsi="Arial" w:cs="Arial"/>
                <w:sz w:val="18"/>
                <w:szCs w:val="18"/>
              </w:rPr>
            </w:pPr>
          </w:p>
        </w:tc>
      </w:tr>
      <w:tr w:rsidR="00E355A5" w:rsidRPr="00E355A5" w14:paraId="7C8FC385" w14:textId="77777777" w:rsidTr="009F7A90">
        <w:tc>
          <w:tcPr>
            <w:tcW w:w="7086" w:type="dxa"/>
            <w:shd w:val="clear" w:color="auto" w:fill="auto"/>
          </w:tcPr>
          <w:p w14:paraId="2E2956C9" w14:textId="77777777" w:rsidR="00E355A5" w:rsidRPr="00E355A5" w:rsidRDefault="00E355A5"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6.3.4 Advance Credit</w:t>
            </w:r>
          </w:p>
          <w:p w14:paraId="02F32EEC"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Advance credit for courses completed prior to admission to a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E355A5">
                <w:rPr>
                  <w:rStyle w:val="Hyperlink"/>
                  <w:rFonts w:ascii="Helvetica" w:hAnsi="Helvetica" w:cs="Helvetica"/>
                  <w:color w:val="362925"/>
                  <w:sz w:val="18"/>
                  <w:szCs w:val="18"/>
                  <w:bdr w:val="none" w:sz="0" w:space="0" w:color="auto" w:frame="1"/>
                </w:rPr>
                <w:t>Recommendation for Advance Credit-Transfer of Courses</w:t>
              </w:r>
            </w:hyperlink>
            <w:r w:rsidRPr="00E355A5">
              <w:rPr>
                <w:rFonts w:ascii="Helvetica" w:hAnsi="Helvetica" w:cs="Helvetica"/>
                <w:color w:val="222222"/>
                <w:sz w:val="18"/>
                <w:szCs w:val="18"/>
              </w:rPr>
              <w:t>” form.</w:t>
            </w:r>
          </w:p>
          <w:p w14:paraId="465BB54D" w14:textId="77777777" w:rsidR="00E355A5" w:rsidRPr="00E355A5" w:rsidRDefault="00E355A5" w:rsidP="00E355A5">
            <w:pPr>
              <w:numPr>
                <w:ilvl w:val="0"/>
                <w:numId w:val="10"/>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Application for advance credit must be made within the first year of the program (see </w:t>
            </w:r>
            <w:hyperlink r:id="rId98" w:anchor="Lapse-Credit-Courses" w:history="1">
              <w:r w:rsidRPr="00E355A5">
                <w:rPr>
                  <w:rStyle w:val="Hyperlink"/>
                  <w:rFonts w:ascii="Helvetica" w:hAnsi="Helvetica" w:cs="Helvetica"/>
                  <w:color w:val="362925"/>
                  <w:sz w:val="18"/>
                  <w:szCs w:val="18"/>
                  <w:bdr w:val="none" w:sz="0" w:space="0" w:color="auto" w:frame="1"/>
                </w:rPr>
                <w:t>Lapse or Expiration of Credit of Courses</w:t>
              </w:r>
            </w:hyperlink>
            <w:r w:rsidRPr="00E355A5">
              <w:rPr>
                <w:rFonts w:ascii="Helvetica" w:hAnsi="Helvetica" w:cs="Helvetica"/>
                <w:color w:val="222222"/>
                <w:sz w:val="18"/>
                <w:szCs w:val="18"/>
              </w:rPr>
              <w:t>).</w:t>
            </w:r>
          </w:p>
          <w:p w14:paraId="47473333" w14:textId="77777777" w:rsidR="00E355A5" w:rsidRPr="00E355A5" w:rsidRDefault="00E355A5" w:rsidP="00E355A5">
            <w:pPr>
              <w:numPr>
                <w:ilvl w:val="0"/>
                <w:numId w:val="10"/>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No more than 50% of the required coursework for the program can be achieved using advance credit.</w:t>
            </w:r>
          </w:p>
          <w:p w14:paraId="11840F69" w14:textId="77777777" w:rsidR="00E355A5" w:rsidRPr="00E355A5" w:rsidRDefault="00E355A5" w:rsidP="00E355A5">
            <w:pPr>
              <w:numPr>
                <w:ilvl w:val="0"/>
                <w:numId w:val="10"/>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 course may not be used for credit toward more than one </w:t>
            </w:r>
            <w:proofErr w:type="gramStart"/>
            <w:r w:rsidRPr="00E355A5">
              <w:rPr>
                <w:rFonts w:ascii="Helvetica" w:hAnsi="Helvetica" w:cs="Helvetica"/>
                <w:color w:val="222222"/>
                <w:sz w:val="18"/>
                <w:szCs w:val="18"/>
              </w:rPr>
              <w:t>degree</w:t>
            </w:r>
            <w:proofErr w:type="gramEnd"/>
          </w:p>
          <w:p w14:paraId="1E709708" w14:textId="0ECF2289" w:rsidR="00E355A5" w:rsidRPr="00E355A5" w:rsidRDefault="00E355A5" w:rsidP="00E355A5">
            <w:pPr>
              <w:numPr>
                <w:ilvl w:val="0"/>
                <w:numId w:val="10"/>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Program student, at The University of Winnipeg).</w:t>
            </w:r>
          </w:p>
          <w:p w14:paraId="605EC19B" w14:textId="77777777" w:rsidR="00E355A5" w:rsidRPr="00E355A5" w:rsidRDefault="00E355A5" w:rsidP="00E355A5">
            <w:pPr>
              <w:numPr>
                <w:ilvl w:val="0"/>
                <w:numId w:val="10"/>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A Pre-</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1A74B91F" w14:textId="77777777" w:rsidR="00E355A5" w:rsidRPr="00E355A5" w:rsidRDefault="00E355A5" w:rsidP="00E355A5">
            <w:pPr>
              <w:spacing w:after="120"/>
              <w:rPr>
                <w:rFonts w:ascii="Helvetica" w:hAnsi="Helvetica" w:cs="Helvetica"/>
                <w:i/>
                <w:sz w:val="18"/>
                <w:szCs w:val="18"/>
              </w:rPr>
            </w:pPr>
          </w:p>
        </w:tc>
      </w:tr>
      <w:tr w:rsidR="00E355A5" w:rsidRPr="00E355A5" w14:paraId="0416AF3F" w14:textId="77777777" w:rsidTr="009F7A90">
        <w:tc>
          <w:tcPr>
            <w:tcW w:w="7086" w:type="dxa"/>
            <w:shd w:val="clear" w:color="auto" w:fill="auto"/>
          </w:tcPr>
          <w:p w14:paraId="08C09D1F" w14:textId="77777777" w:rsidR="00E355A5" w:rsidRPr="00E355A5" w:rsidRDefault="00E355A5"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6.3.5 Transfer Credit</w:t>
            </w:r>
          </w:p>
          <w:p w14:paraId="605867E1"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E355A5" w:rsidRPr="00E355A5" w:rsidRDefault="00E355A5" w:rsidP="00E355A5">
            <w:pPr>
              <w:numPr>
                <w:ilvl w:val="0"/>
                <w:numId w:val="11"/>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E355A5">
              <w:rPr>
                <w:rFonts w:ascii="Helvetica" w:hAnsi="Helvetica" w:cs="Helvetica"/>
                <w:color w:val="222222"/>
                <w:sz w:val="18"/>
                <w:szCs w:val="18"/>
              </w:rPr>
              <w:t>them;</w:t>
            </w:r>
            <w:proofErr w:type="gramEnd"/>
          </w:p>
          <w:p w14:paraId="2AF2BE4E" w14:textId="77777777" w:rsidR="00E355A5" w:rsidRPr="00E355A5" w:rsidRDefault="00E355A5" w:rsidP="00E355A5">
            <w:pPr>
              <w:numPr>
                <w:ilvl w:val="0"/>
                <w:numId w:val="11"/>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are considered on an individual </w:t>
            </w:r>
            <w:proofErr w:type="gramStart"/>
            <w:r w:rsidRPr="00E355A5">
              <w:rPr>
                <w:rFonts w:ascii="Helvetica" w:hAnsi="Helvetica" w:cs="Helvetica"/>
                <w:color w:val="222222"/>
                <w:sz w:val="18"/>
                <w:szCs w:val="18"/>
              </w:rPr>
              <w:t>basis;</w:t>
            </w:r>
            <w:proofErr w:type="gramEnd"/>
          </w:p>
          <w:p w14:paraId="3D7B7CEB" w14:textId="77777777" w:rsidR="00E355A5" w:rsidRPr="00E355A5" w:rsidRDefault="00E355A5" w:rsidP="00E355A5">
            <w:pPr>
              <w:numPr>
                <w:ilvl w:val="0"/>
                <w:numId w:val="11"/>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cannot be used for credit towards another </w:t>
            </w:r>
            <w:proofErr w:type="gramStart"/>
            <w:r w:rsidRPr="00E355A5">
              <w:rPr>
                <w:rFonts w:ascii="Helvetica" w:hAnsi="Helvetica" w:cs="Helvetica"/>
                <w:color w:val="222222"/>
                <w:sz w:val="18"/>
                <w:szCs w:val="18"/>
              </w:rPr>
              <w:t>degree;</w:t>
            </w:r>
            <w:proofErr w:type="gramEnd"/>
          </w:p>
          <w:p w14:paraId="45742142" w14:textId="77777777" w:rsidR="00E355A5" w:rsidRPr="00E355A5" w:rsidRDefault="00E355A5" w:rsidP="00E355A5">
            <w:pPr>
              <w:numPr>
                <w:ilvl w:val="0"/>
                <w:numId w:val="11"/>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Permission is granted in the form of a </w:t>
            </w:r>
            <w:hyperlink r:id="rId99" w:tgtFrame="_blank" w:history="1">
              <w:r w:rsidRPr="00E355A5">
                <w:rPr>
                  <w:rStyle w:val="Hyperlink"/>
                  <w:rFonts w:ascii="Helvetica" w:hAnsi="Helvetica" w:cs="Helvetica"/>
                  <w:color w:val="362925"/>
                  <w:sz w:val="18"/>
                  <w:szCs w:val="18"/>
                  <w:bdr w:val="none" w:sz="0" w:space="0" w:color="auto" w:frame="1"/>
                </w:rPr>
                <w:t>Letter of Permission</w:t>
              </w:r>
            </w:hyperlink>
            <w:r w:rsidRPr="00E355A5">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BCEE831" w14:textId="77777777" w:rsidR="00E355A5" w:rsidRPr="00E355A5" w:rsidRDefault="00E355A5" w:rsidP="00E355A5">
            <w:pPr>
              <w:spacing w:after="120"/>
              <w:rPr>
                <w:rFonts w:ascii="Helvetica" w:hAnsi="Helvetica" w:cs="Helvetica"/>
                <w:i/>
                <w:sz w:val="18"/>
                <w:szCs w:val="18"/>
              </w:rPr>
            </w:pPr>
          </w:p>
        </w:tc>
      </w:tr>
      <w:tr w:rsidR="00E355A5" w:rsidRPr="00E355A5" w14:paraId="143490E4" w14:textId="77777777" w:rsidTr="009F7A90">
        <w:tc>
          <w:tcPr>
            <w:tcW w:w="7086" w:type="dxa"/>
            <w:shd w:val="clear" w:color="auto" w:fill="auto"/>
          </w:tcPr>
          <w:p w14:paraId="1060A97F" w14:textId="77777777" w:rsidR="00E355A5" w:rsidRPr="00E355A5" w:rsidRDefault="00E355A5"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6.3.6 Time in Program</w:t>
            </w:r>
          </w:p>
          <w:p w14:paraId="6CB436AD"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minimum time for students in the Master’s program is equivalent to two (2) </w:t>
            </w:r>
            <w:proofErr w:type="gramStart"/>
            <w:r w:rsidRPr="00E355A5">
              <w:rPr>
                <w:rFonts w:ascii="Helvetica" w:hAnsi="Helvetica" w:cs="Helvetica"/>
                <w:color w:val="222222"/>
                <w:sz w:val="18"/>
                <w:szCs w:val="18"/>
              </w:rPr>
              <w:t>terms .</w:t>
            </w:r>
            <w:proofErr w:type="gramEnd"/>
            <w:r w:rsidRPr="00E355A5">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lastRenderedPageBreak/>
              <w:t xml:space="preserve">The maximum time allowed for the completion of the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E355A5" w:rsidRPr="00E355A5" w:rsidRDefault="00E355A5"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E355A5">
                <w:rPr>
                  <w:rStyle w:val="Hyperlink"/>
                  <w:rFonts w:ascii="Helvetica" w:eastAsiaTheme="majorEastAsia" w:hAnsi="Helvetica" w:cs="Helvetica"/>
                  <w:color w:val="362925"/>
                  <w:sz w:val="18"/>
                  <w:szCs w:val="18"/>
                  <w:bdr w:val="none" w:sz="0" w:space="0" w:color="auto" w:frame="1"/>
                </w:rPr>
                <w:t>Time Extension Request”</w:t>
              </w:r>
            </w:hyperlink>
            <w:r w:rsidRPr="00E355A5">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E355A5">
                <w:rPr>
                  <w:rStyle w:val="Hyperlink"/>
                  <w:rFonts w:ascii="Helvetica" w:hAnsi="Helvetica" w:cs="Helvetica"/>
                  <w:sz w:val="18"/>
                  <w:szCs w:val="18"/>
                </w:rPr>
                <w:t>grad deadlines</w:t>
              </w:r>
            </w:hyperlink>
            <w:r w:rsidRPr="00E355A5">
              <w:rPr>
                <w:rFonts w:ascii="Helvetica" w:hAnsi="Helvetica" w:cs="Helvetica"/>
                <w:color w:val="222222"/>
                <w:sz w:val="18"/>
                <w:szCs w:val="18"/>
              </w:rPr>
              <w:t xml:space="preserve"> for the respective graduation period.</w:t>
            </w:r>
          </w:p>
          <w:p w14:paraId="055F925D"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p>
          <w:p w14:paraId="44458BCC" w14:textId="5A68D930" w:rsidR="00E355A5" w:rsidRPr="00E355A5" w:rsidRDefault="00E355A5" w:rsidP="00E355A5">
            <w:pPr>
              <w:pStyle w:val="NormalWeb"/>
              <w:spacing w:before="0" w:beforeAutospacing="0" w:after="360" w:afterAutospacing="0"/>
              <w:textAlignment w:val="baseline"/>
              <w:rPr>
                <w:rStyle w:val="Strong"/>
                <w:rFonts w:ascii="Helvetica" w:hAnsi="Helvetica" w:cs="Helvetica"/>
                <w:b w:val="0"/>
                <w:bCs w:val="0"/>
                <w:color w:val="222222"/>
                <w:sz w:val="18"/>
                <w:szCs w:val="18"/>
              </w:rPr>
            </w:pPr>
            <w:r w:rsidRPr="00E355A5">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054E5757" w14:textId="77777777" w:rsidR="00E355A5" w:rsidRPr="00E355A5" w:rsidRDefault="00E355A5" w:rsidP="00E355A5">
            <w:pPr>
              <w:spacing w:after="120"/>
              <w:rPr>
                <w:rFonts w:ascii="Helvetica" w:hAnsi="Helvetica" w:cs="Helvetica"/>
                <w:i/>
                <w:sz w:val="18"/>
                <w:szCs w:val="18"/>
              </w:rPr>
            </w:pPr>
          </w:p>
        </w:tc>
      </w:tr>
      <w:tr w:rsidR="00E355A5" w:rsidRPr="00E355A5" w14:paraId="7C6289FB" w14:textId="77777777" w:rsidTr="009F7A90">
        <w:tc>
          <w:tcPr>
            <w:tcW w:w="7086" w:type="dxa"/>
            <w:shd w:val="clear" w:color="auto" w:fill="auto"/>
          </w:tcPr>
          <w:p w14:paraId="19EAF5C9" w14:textId="77777777" w:rsidR="00E355A5" w:rsidRPr="00E355A5" w:rsidRDefault="00E355A5"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6.4 Student’s Advisor and Co-Advisor</w:t>
            </w:r>
          </w:p>
          <w:p w14:paraId="65E3EC12" w14:textId="77777777" w:rsidR="00E355A5" w:rsidRPr="00E355A5" w:rsidRDefault="00E355A5"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6.4.1 Student's Advisor</w:t>
            </w:r>
          </w:p>
          <w:p w14:paraId="565F85A9"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Each student should have an advisor upon entry into the </w:t>
            </w:r>
            <w:proofErr w:type="gramStart"/>
            <w:r w:rsidRPr="00E355A5">
              <w:rPr>
                <w:rFonts w:ascii="Helvetica" w:hAnsi="Helvetica" w:cs="Helvetica"/>
                <w:color w:val="222222"/>
                <w:sz w:val="18"/>
                <w:szCs w:val="18"/>
              </w:rPr>
              <w:t>program, and</w:t>
            </w:r>
            <w:proofErr w:type="gramEnd"/>
            <w:r w:rsidRPr="00E355A5">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E355A5">
              <w:rPr>
                <w:rFonts w:ascii="Helvetica" w:hAnsi="Helvetica" w:cs="Helvetica"/>
                <w:color w:val="222222"/>
                <w:sz w:val="18"/>
                <w:szCs w:val="18"/>
              </w:rPr>
              <w:t>unit</w:t>
            </w:r>
            <w:proofErr w:type="gramEnd"/>
            <w:r w:rsidRPr="00E355A5">
              <w:rPr>
                <w:rFonts w:ascii="Helvetica" w:hAnsi="Helvetica" w:cs="Helvetica"/>
                <w:color w:val="222222"/>
                <w:sz w:val="18"/>
                <w:szCs w:val="18"/>
              </w:rPr>
              <w:t xml:space="preserve"> and the Faculty of Graduate Studies.</w:t>
            </w:r>
          </w:p>
          <w:p w14:paraId="35DADE10"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advisor must:</w:t>
            </w:r>
          </w:p>
          <w:p w14:paraId="2885D432" w14:textId="77777777" w:rsidR="00E355A5" w:rsidRPr="00E355A5" w:rsidRDefault="00E355A5" w:rsidP="00E355A5">
            <w:pPr>
              <w:numPr>
                <w:ilvl w:val="0"/>
                <w:numId w:val="42"/>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hold an appointment in the student's department/</w:t>
            </w:r>
            <w:proofErr w:type="gramStart"/>
            <w:r w:rsidRPr="00E355A5">
              <w:rPr>
                <w:rFonts w:ascii="Helvetica" w:hAnsi="Helvetica" w:cs="Helvetica"/>
                <w:color w:val="222222"/>
                <w:sz w:val="18"/>
                <w:szCs w:val="18"/>
              </w:rPr>
              <w:t>unit;</w:t>
            </w:r>
            <w:proofErr w:type="gramEnd"/>
          </w:p>
          <w:p w14:paraId="312A4779" w14:textId="77777777" w:rsidR="00E355A5" w:rsidRPr="00E355A5" w:rsidRDefault="00E355A5" w:rsidP="00E355A5">
            <w:pPr>
              <w:numPr>
                <w:ilvl w:val="0"/>
                <w:numId w:val="42"/>
              </w:numPr>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be a member of the Faculty of Graduate </w:t>
            </w:r>
            <w:proofErr w:type="gramStart"/>
            <w:r w:rsidRPr="00E355A5">
              <w:rPr>
                <w:rFonts w:ascii="Helvetica" w:hAnsi="Helvetica" w:cs="Helvetica"/>
                <w:color w:val="222222"/>
                <w:sz w:val="18"/>
                <w:szCs w:val="18"/>
              </w:rPr>
              <w:t>Studies</w:t>
            </w:r>
            <w:r w:rsidRPr="00E355A5">
              <w:rPr>
                <w:rFonts w:ascii="Helvetica" w:hAnsi="Helvetica" w:cs="Helvetica"/>
                <w:color w:val="222222"/>
                <w:sz w:val="18"/>
                <w:szCs w:val="18"/>
                <w:bdr w:val="none" w:sz="0" w:space="0" w:color="auto" w:frame="1"/>
                <w:vertAlign w:val="superscript"/>
              </w:rPr>
              <w:t>1</w:t>
            </w:r>
            <w:r w:rsidRPr="00E355A5">
              <w:rPr>
                <w:rFonts w:ascii="Helvetica" w:hAnsi="Helvetica" w:cs="Helvetica"/>
                <w:color w:val="222222"/>
                <w:sz w:val="18"/>
                <w:szCs w:val="18"/>
              </w:rPr>
              <w:t>;</w:t>
            </w:r>
            <w:proofErr w:type="gramEnd"/>
          </w:p>
          <w:p w14:paraId="3E04C779" w14:textId="77777777" w:rsidR="00E355A5" w:rsidRPr="00E355A5" w:rsidRDefault="00E355A5" w:rsidP="00E355A5">
            <w:pPr>
              <w:numPr>
                <w:ilvl w:val="0"/>
                <w:numId w:val="42"/>
              </w:numPr>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hold at least a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degree or equivalent</w:t>
            </w:r>
            <w:r w:rsidRPr="00E355A5">
              <w:rPr>
                <w:rFonts w:ascii="Helvetica" w:hAnsi="Helvetica" w:cs="Helvetica"/>
                <w:color w:val="222222"/>
                <w:sz w:val="18"/>
                <w:szCs w:val="18"/>
                <w:bdr w:val="none" w:sz="0" w:space="0" w:color="auto" w:frame="1"/>
                <w:vertAlign w:val="superscript"/>
              </w:rPr>
              <w:t>2</w:t>
            </w:r>
            <w:r w:rsidRPr="00E355A5">
              <w:rPr>
                <w:rFonts w:ascii="Helvetica" w:hAnsi="Helvetica" w:cs="Helvetica"/>
                <w:color w:val="222222"/>
                <w:sz w:val="18"/>
                <w:szCs w:val="18"/>
              </w:rPr>
              <w:t>;</w:t>
            </w:r>
          </w:p>
          <w:p w14:paraId="5865309E" w14:textId="77777777" w:rsidR="00E355A5" w:rsidRPr="00E355A5" w:rsidRDefault="00E355A5" w:rsidP="00E355A5">
            <w:pPr>
              <w:numPr>
                <w:ilvl w:val="0"/>
                <w:numId w:val="42"/>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lastRenderedPageBreak/>
              <w:t xml:space="preserve">be active in their field of </w:t>
            </w:r>
            <w:proofErr w:type="gramStart"/>
            <w:r w:rsidRPr="00E355A5">
              <w:rPr>
                <w:rFonts w:ascii="Helvetica" w:hAnsi="Helvetica" w:cs="Helvetica"/>
                <w:color w:val="222222"/>
                <w:sz w:val="18"/>
                <w:szCs w:val="18"/>
              </w:rPr>
              <w:t>research;</w:t>
            </w:r>
            <w:proofErr w:type="gramEnd"/>
          </w:p>
          <w:p w14:paraId="3D06F810" w14:textId="77777777" w:rsidR="00E355A5" w:rsidRPr="00E355A5" w:rsidRDefault="00E355A5" w:rsidP="00E355A5">
            <w:pPr>
              <w:numPr>
                <w:ilvl w:val="0"/>
                <w:numId w:val="42"/>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have expertise in a discipline related to the student’s program.</w:t>
            </w:r>
          </w:p>
          <w:p w14:paraId="4A184DDD"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u w:val="single"/>
              </w:rPr>
            </w:pPr>
            <w:r w:rsidRPr="00E355A5">
              <w:rPr>
                <w:rFonts w:ascii="Helvetica" w:hAnsi="Helvetica" w:cs="Helvetica"/>
                <w:color w:val="222222"/>
                <w:sz w:val="18"/>
                <w:szCs w:val="18"/>
                <w:u w:val="single"/>
              </w:rPr>
              <w:t>Note</w:t>
            </w:r>
          </w:p>
          <w:p w14:paraId="21B1B3FC" w14:textId="247B2291" w:rsidR="00E355A5" w:rsidRPr="00E355A5" w:rsidRDefault="00E355A5" w:rsidP="00E355A5">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See </w:t>
            </w:r>
            <w:hyperlink r:id="rId102" w:history="1">
              <w:r w:rsidRPr="00E355A5">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E355A5">
              <w:rPr>
                <w:rFonts w:ascii="Helvetica" w:hAnsi="Helvetica" w:cs="Helvetica"/>
                <w:color w:val="222222"/>
                <w:sz w:val="18"/>
                <w:szCs w:val="18"/>
              </w:rPr>
              <w:t> for details.</w:t>
            </w:r>
          </w:p>
          <w:p w14:paraId="216FF792" w14:textId="2495B48A" w:rsidR="00E355A5" w:rsidRPr="00E355A5" w:rsidRDefault="00E355A5" w:rsidP="00E355A5">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or Ph.D.</w:t>
            </w:r>
          </w:p>
          <w:p w14:paraId="02DE10AC" w14:textId="024421A8"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It is the responsibility of the Department/Unit Head to determine whether faculty members meet these criteria, </w:t>
            </w:r>
            <w:proofErr w:type="gramStart"/>
            <w:r w:rsidRPr="00E355A5">
              <w:rPr>
                <w:rFonts w:ascii="Helvetica" w:hAnsi="Helvetica" w:cs="Helvetica"/>
                <w:color w:val="222222"/>
                <w:sz w:val="18"/>
                <w:szCs w:val="18"/>
              </w:rPr>
              <w:t>and also</w:t>
            </w:r>
            <w:proofErr w:type="gramEnd"/>
            <w:r w:rsidRPr="00E355A5">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673D211F" w14:textId="77777777" w:rsidR="00E355A5" w:rsidRPr="00E355A5" w:rsidRDefault="00E355A5" w:rsidP="00E355A5">
            <w:pPr>
              <w:pStyle w:val="BodyText"/>
              <w:tabs>
                <w:tab w:val="left" w:pos="360"/>
              </w:tabs>
              <w:spacing w:after="120"/>
              <w:ind w:left="0"/>
              <w:jc w:val="both"/>
              <w:rPr>
                <w:rFonts w:cs="Arial"/>
                <w:sz w:val="18"/>
                <w:szCs w:val="18"/>
                <w:shd w:val="clear" w:color="auto" w:fill="FFFFFF"/>
              </w:rPr>
            </w:pPr>
            <w:r w:rsidRPr="00E355A5">
              <w:rPr>
                <w:rFonts w:cs="Arial"/>
                <w:i/>
                <w:sz w:val="18"/>
                <w:szCs w:val="18"/>
                <w:u w:val="single"/>
              </w:rPr>
              <w:lastRenderedPageBreak/>
              <w:t>The Program Advisor</w:t>
            </w:r>
            <w:r w:rsidRPr="00E355A5">
              <w:rPr>
                <w:rFonts w:cs="Arial"/>
                <w:sz w:val="18"/>
                <w:szCs w:val="18"/>
                <w:u w:val="single"/>
              </w:rPr>
              <w:t>:</w:t>
            </w:r>
            <w:r w:rsidRPr="00E355A5">
              <w:rPr>
                <w:rFonts w:cs="Arial"/>
                <w:sz w:val="18"/>
                <w:szCs w:val="18"/>
              </w:rPr>
              <w:t xml:space="preserve">  </w:t>
            </w:r>
            <w:r w:rsidRPr="00E355A5">
              <w:rPr>
                <w:rFonts w:cs="Arial"/>
                <w:sz w:val="18"/>
                <w:szCs w:val="18"/>
                <w:shd w:val="clear" w:color="auto" w:fill="FFFFFF"/>
              </w:rPr>
              <w:t xml:space="preserve">All </w:t>
            </w:r>
            <w:proofErr w:type="gramStart"/>
            <w:r w:rsidRPr="00E355A5">
              <w:rPr>
                <w:rFonts w:cs="Arial"/>
                <w:sz w:val="18"/>
                <w:szCs w:val="18"/>
                <w:shd w:val="clear" w:color="auto" w:fill="FFFFFF"/>
              </w:rPr>
              <w:t>Master’s</w:t>
            </w:r>
            <w:proofErr w:type="gramEnd"/>
            <w:r w:rsidRPr="00E355A5">
              <w:rPr>
                <w:rFonts w:cs="Arial"/>
                <w:sz w:val="18"/>
                <w:szCs w:val="18"/>
                <w:shd w:val="clear" w:color="auto" w:fill="FFFFFF"/>
              </w:rPr>
              <w:t xml:space="preserve"> students in either Thesis or Comprehensive Route are assigned a Program Advisor on admission into the program. While new students will be asked about their preference for an advisor, the actual appointment will be made by the Department Head in consultation with professors within the program concentration and individual faculty members requested by the student. The Program</w:t>
            </w:r>
            <w:r w:rsidRPr="00E355A5">
              <w:rPr>
                <w:rFonts w:cs="Arial"/>
                <w:sz w:val="18"/>
                <w:szCs w:val="18"/>
              </w:rPr>
              <w:t xml:space="preserve"> </w:t>
            </w:r>
            <w:r w:rsidRPr="00E355A5">
              <w:rPr>
                <w:rFonts w:cs="Arial"/>
                <w:sz w:val="18"/>
                <w:szCs w:val="18"/>
                <w:shd w:val="clear" w:color="auto" w:fill="FFFFFF"/>
              </w:rPr>
              <w:t xml:space="preserve">Advisor’s role is to guide the student through his or her program. This includes: </w:t>
            </w:r>
          </w:p>
          <w:p w14:paraId="2F2C9EDE" w14:textId="77777777" w:rsidR="00E355A5" w:rsidRPr="00E355A5" w:rsidRDefault="00E355A5" w:rsidP="00E355A5">
            <w:pPr>
              <w:pStyle w:val="BodyText"/>
              <w:numPr>
                <w:ilvl w:val="0"/>
                <w:numId w:val="80"/>
              </w:numPr>
              <w:ind w:left="291" w:hanging="284"/>
              <w:jc w:val="both"/>
              <w:rPr>
                <w:rFonts w:cs="Arial"/>
                <w:sz w:val="18"/>
                <w:szCs w:val="18"/>
                <w:shd w:val="clear" w:color="auto" w:fill="C0C0C0"/>
              </w:rPr>
            </w:pPr>
            <w:r w:rsidRPr="00E355A5">
              <w:rPr>
                <w:rFonts w:cs="Arial"/>
                <w:sz w:val="18"/>
                <w:szCs w:val="18"/>
                <w:shd w:val="clear" w:color="auto" w:fill="FFFFFF"/>
              </w:rPr>
              <w:t xml:space="preserve">assisting students in the initial months of their program with their academic </w:t>
            </w:r>
            <w:proofErr w:type="gramStart"/>
            <w:r w:rsidRPr="00E355A5">
              <w:rPr>
                <w:rFonts w:cs="Arial"/>
                <w:sz w:val="18"/>
                <w:szCs w:val="18"/>
                <w:shd w:val="clear" w:color="auto" w:fill="FFFFFF"/>
              </w:rPr>
              <w:t>questions;</w:t>
            </w:r>
            <w:proofErr w:type="gramEnd"/>
            <w:r w:rsidRPr="00E355A5">
              <w:rPr>
                <w:rFonts w:cs="Arial"/>
                <w:sz w:val="18"/>
                <w:szCs w:val="18"/>
                <w:shd w:val="clear" w:color="auto" w:fill="FFFFFF"/>
              </w:rPr>
              <w:t xml:space="preserve"> </w:t>
            </w:r>
          </w:p>
          <w:p w14:paraId="5DD7871C" w14:textId="77777777" w:rsidR="00E355A5" w:rsidRPr="00E355A5" w:rsidRDefault="00E355A5" w:rsidP="00E355A5">
            <w:pPr>
              <w:pStyle w:val="BodyText"/>
              <w:numPr>
                <w:ilvl w:val="0"/>
                <w:numId w:val="80"/>
              </w:numPr>
              <w:ind w:left="291" w:hanging="284"/>
              <w:jc w:val="both"/>
              <w:rPr>
                <w:rFonts w:cs="Arial"/>
                <w:sz w:val="18"/>
                <w:szCs w:val="18"/>
                <w:shd w:val="clear" w:color="auto" w:fill="C0C0C0"/>
              </w:rPr>
            </w:pPr>
            <w:r w:rsidRPr="00E355A5">
              <w:rPr>
                <w:rFonts w:cs="Arial"/>
                <w:sz w:val="18"/>
                <w:szCs w:val="18"/>
                <w:shd w:val="clear" w:color="auto" w:fill="FFFFFF"/>
              </w:rPr>
              <w:t xml:space="preserve">assisting them with deciding between the thesis-based and course-based </w:t>
            </w:r>
            <w:proofErr w:type="gramStart"/>
            <w:r w:rsidRPr="00E355A5">
              <w:rPr>
                <w:rFonts w:cs="Arial"/>
                <w:sz w:val="18"/>
                <w:szCs w:val="18"/>
                <w:shd w:val="clear" w:color="auto" w:fill="FFFFFF"/>
              </w:rPr>
              <w:t>routes;</w:t>
            </w:r>
            <w:proofErr w:type="gramEnd"/>
            <w:r w:rsidRPr="00E355A5">
              <w:rPr>
                <w:rFonts w:cs="Arial"/>
                <w:sz w:val="18"/>
                <w:szCs w:val="18"/>
                <w:shd w:val="clear" w:color="auto" w:fill="FFFFFF"/>
              </w:rPr>
              <w:t xml:space="preserve"> </w:t>
            </w:r>
          </w:p>
          <w:p w14:paraId="30671C8F" w14:textId="77777777" w:rsidR="00E355A5" w:rsidRPr="00E355A5" w:rsidRDefault="00E355A5" w:rsidP="00E355A5">
            <w:pPr>
              <w:pStyle w:val="BodyText"/>
              <w:numPr>
                <w:ilvl w:val="0"/>
                <w:numId w:val="80"/>
              </w:numPr>
              <w:ind w:left="291" w:hanging="284"/>
              <w:jc w:val="both"/>
              <w:rPr>
                <w:rFonts w:cs="Arial"/>
                <w:sz w:val="18"/>
                <w:szCs w:val="18"/>
                <w:shd w:val="clear" w:color="auto" w:fill="C0C0C0"/>
              </w:rPr>
            </w:pPr>
            <w:r w:rsidRPr="00E355A5">
              <w:rPr>
                <w:rFonts w:cs="Arial"/>
                <w:sz w:val="18"/>
                <w:szCs w:val="18"/>
                <w:shd w:val="clear" w:color="auto" w:fill="FFFFFF"/>
              </w:rPr>
              <w:t xml:space="preserve">drawing up a program of study prior to beginning coursework that meets program requirements and is approved by the Department </w:t>
            </w:r>
            <w:proofErr w:type="gramStart"/>
            <w:r w:rsidRPr="00E355A5">
              <w:rPr>
                <w:rFonts w:cs="Arial"/>
                <w:sz w:val="18"/>
                <w:szCs w:val="18"/>
                <w:shd w:val="clear" w:color="auto" w:fill="FFFFFF"/>
              </w:rPr>
              <w:t>Head;</w:t>
            </w:r>
            <w:proofErr w:type="gramEnd"/>
            <w:r w:rsidRPr="00E355A5">
              <w:rPr>
                <w:rFonts w:cs="Arial"/>
                <w:sz w:val="18"/>
                <w:szCs w:val="18"/>
                <w:shd w:val="clear" w:color="auto" w:fill="FFFFFF"/>
              </w:rPr>
              <w:t xml:space="preserve"> </w:t>
            </w:r>
          </w:p>
          <w:p w14:paraId="7EBF5630" w14:textId="77777777" w:rsidR="00E355A5" w:rsidRPr="00E355A5" w:rsidRDefault="00E355A5" w:rsidP="00E355A5">
            <w:pPr>
              <w:pStyle w:val="BodyText"/>
              <w:numPr>
                <w:ilvl w:val="0"/>
                <w:numId w:val="80"/>
              </w:numPr>
              <w:ind w:left="291" w:hanging="284"/>
              <w:jc w:val="both"/>
              <w:rPr>
                <w:rFonts w:cs="Arial"/>
                <w:sz w:val="18"/>
                <w:szCs w:val="18"/>
                <w:shd w:val="clear" w:color="auto" w:fill="C0C0C0"/>
              </w:rPr>
            </w:pPr>
            <w:r w:rsidRPr="00E355A5">
              <w:rPr>
                <w:rFonts w:cs="Arial"/>
                <w:sz w:val="18"/>
                <w:szCs w:val="18"/>
                <w:shd w:val="clear" w:color="auto" w:fill="FFFFFF"/>
              </w:rPr>
              <w:t xml:space="preserve">sequencing, </w:t>
            </w:r>
            <w:proofErr w:type="gramStart"/>
            <w:r w:rsidRPr="00E355A5">
              <w:rPr>
                <w:rFonts w:cs="Arial"/>
                <w:sz w:val="18"/>
                <w:szCs w:val="18"/>
                <w:shd w:val="clear" w:color="auto" w:fill="FFFFFF"/>
              </w:rPr>
              <w:t>planning</w:t>
            </w:r>
            <w:proofErr w:type="gramEnd"/>
            <w:r w:rsidRPr="00E355A5">
              <w:rPr>
                <w:rFonts w:cs="Arial"/>
                <w:sz w:val="18"/>
                <w:szCs w:val="18"/>
                <w:shd w:val="clear" w:color="auto" w:fill="FFFFFF"/>
              </w:rPr>
              <w:t xml:space="preserve"> and revising, if necessary, a schedule of courses approved by the Advisor and Department Head; and </w:t>
            </w:r>
          </w:p>
          <w:p w14:paraId="0D5A7124" w14:textId="77777777" w:rsidR="00E355A5" w:rsidRPr="00E355A5" w:rsidRDefault="00E355A5" w:rsidP="00E355A5">
            <w:pPr>
              <w:pStyle w:val="BodyText"/>
              <w:numPr>
                <w:ilvl w:val="0"/>
                <w:numId w:val="80"/>
              </w:numPr>
              <w:ind w:left="291" w:hanging="284"/>
              <w:jc w:val="both"/>
              <w:rPr>
                <w:rFonts w:cs="Arial"/>
                <w:sz w:val="18"/>
                <w:szCs w:val="18"/>
                <w:shd w:val="clear" w:color="auto" w:fill="C0C0C0"/>
              </w:rPr>
            </w:pPr>
            <w:r w:rsidRPr="00E355A5">
              <w:rPr>
                <w:rFonts w:cs="Arial"/>
                <w:sz w:val="18"/>
                <w:szCs w:val="18"/>
                <w:shd w:val="clear" w:color="auto" w:fill="FFFFFF"/>
              </w:rPr>
              <w:t>completing, at minimum annually, a progress</w:t>
            </w:r>
            <w:r w:rsidRPr="00E355A5">
              <w:rPr>
                <w:rFonts w:cs="Arial"/>
                <w:sz w:val="18"/>
                <w:szCs w:val="18"/>
              </w:rPr>
              <w:t xml:space="preserve"> report with the student.</w:t>
            </w:r>
          </w:p>
          <w:p w14:paraId="61B335BD" w14:textId="77777777" w:rsidR="00E355A5" w:rsidRPr="00E355A5" w:rsidRDefault="00E355A5" w:rsidP="00E355A5">
            <w:pPr>
              <w:jc w:val="both"/>
              <w:rPr>
                <w:rFonts w:ascii="Arial" w:hAnsi="Arial" w:cs="Arial"/>
                <w:i/>
                <w:sz w:val="18"/>
                <w:szCs w:val="18"/>
              </w:rPr>
            </w:pPr>
          </w:p>
          <w:p w14:paraId="33216E53" w14:textId="1BAFDE97" w:rsidR="00E355A5" w:rsidRPr="00E355A5" w:rsidRDefault="00E355A5" w:rsidP="00E355A5">
            <w:pPr>
              <w:pStyle w:val="BodyText"/>
              <w:tabs>
                <w:tab w:val="left" w:pos="360"/>
              </w:tabs>
              <w:ind w:left="0"/>
              <w:jc w:val="both"/>
              <w:rPr>
                <w:rFonts w:cs="Arial"/>
                <w:sz w:val="18"/>
                <w:szCs w:val="18"/>
              </w:rPr>
            </w:pPr>
            <w:r w:rsidRPr="00E355A5">
              <w:rPr>
                <w:rFonts w:cs="Arial"/>
                <w:i/>
                <w:sz w:val="18"/>
                <w:szCs w:val="18"/>
                <w:u w:val="single"/>
              </w:rPr>
              <w:t>The Thesis Advisor</w:t>
            </w:r>
            <w:r w:rsidRPr="00E355A5">
              <w:rPr>
                <w:rFonts w:cs="Arial"/>
                <w:sz w:val="18"/>
                <w:szCs w:val="18"/>
              </w:rPr>
              <w:t xml:space="preserve">: </w:t>
            </w:r>
            <w:r w:rsidR="0025665B">
              <w:rPr>
                <w:rFonts w:cs="Arial"/>
                <w:sz w:val="18"/>
                <w:szCs w:val="18"/>
              </w:rPr>
              <w:t>Usually</w:t>
            </w:r>
            <w:r w:rsidRPr="00E355A5">
              <w:rPr>
                <w:rFonts w:cs="Arial"/>
                <w:sz w:val="18"/>
                <w:szCs w:val="18"/>
              </w:rPr>
              <w:t xml:space="preserve">, in the thesis-based route the Program Advisor continues as the Thesis Advisor; however, in some instances a new Thesis Advisor may be assigned as deemed appropriate. Such decisions are made by the Department Head in consultation with the Program Advisor, student, and proposed Thesis Advisor. The Thesis Advisor assists the student with the process of refining a </w:t>
            </w:r>
            <w:r w:rsidRPr="00E355A5">
              <w:rPr>
                <w:rFonts w:cs="Arial"/>
                <w:sz w:val="18"/>
                <w:szCs w:val="18"/>
              </w:rPr>
              <w:lastRenderedPageBreak/>
              <w:t xml:space="preserve">research topic, selecting members for the Thesis Advisory Committee, designing the thesis proposal, developing realistic timelines, and completion of the thesis.  Some degree of clarity about the thesis topic is helpful before a Thesis Advisor whose knowledge and interests support the research can be identified. </w:t>
            </w:r>
          </w:p>
          <w:p w14:paraId="249237C0" w14:textId="77777777" w:rsidR="00E355A5" w:rsidRPr="00E355A5" w:rsidRDefault="00E355A5" w:rsidP="00E355A5">
            <w:pPr>
              <w:jc w:val="both"/>
              <w:rPr>
                <w:rFonts w:ascii="Arial" w:hAnsi="Arial" w:cs="Arial"/>
                <w:sz w:val="18"/>
                <w:szCs w:val="18"/>
              </w:rPr>
            </w:pPr>
          </w:p>
          <w:p w14:paraId="1871932D" w14:textId="77777777" w:rsidR="00E355A5" w:rsidRPr="00E355A5" w:rsidRDefault="00E355A5" w:rsidP="00E355A5">
            <w:pPr>
              <w:jc w:val="both"/>
              <w:rPr>
                <w:rFonts w:ascii="Arial" w:hAnsi="Arial" w:cs="Arial"/>
                <w:sz w:val="18"/>
                <w:szCs w:val="18"/>
              </w:rPr>
            </w:pPr>
            <w:r w:rsidRPr="00E355A5">
              <w:rPr>
                <w:rFonts w:ascii="Arial" w:hAnsi="Arial" w:cs="Arial"/>
                <w:i/>
                <w:sz w:val="18"/>
                <w:szCs w:val="18"/>
                <w:u w:val="single"/>
              </w:rPr>
              <w:t>Change of Advisor</w:t>
            </w:r>
            <w:r w:rsidRPr="00E355A5">
              <w:rPr>
                <w:rFonts w:ascii="Arial" w:hAnsi="Arial" w:cs="Arial"/>
                <w:sz w:val="18"/>
                <w:szCs w:val="18"/>
                <w:u w:val="single"/>
              </w:rPr>
              <w:t>:</w:t>
            </w:r>
            <w:r w:rsidRPr="00E355A5">
              <w:rPr>
                <w:rFonts w:ascii="Arial" w:hAnsi="Arial" w:cs="Arial"/>
                <w:sz w:val="18"/>
                <w:szCs w:val="18"/>
              </w:rPr>
              <w:t xml:space="preserve">  Changes in Program and/or Thesis Advisor may occur for various reasons. Where these changes are sought by mutual agreement between the student and Advisor they can be completed, with the Department Head’s approval and the completion of a “M.Ed. Advisor Change” form available from the Graduate and Professional Programs, and Research Office, which must be forwarded to the Faculty of Graduate Studies.  In other circumstances, the Department Head will consider a change of advisor in response to a written request from an Advisor or student.  In such cases, both the Advisor and student will be made aware of the request.</w:t>
            </w:r>
          </w:p>
          <w:p w14:paraId="2C7A6EBA" w14:textId="77777777" w:rsidR="00E355A5" w:rsidRPr="00E355A5" w:rsidRDefault="00E355A5" w:rsidP="00E355A5">
            <w:pPr>
              <w:pStyle w:val="BodyText"/>
              <w:tabs>
                <w:tab w:val="left" w:pos="360"/>
              </w:tabs>
              <w:spacing w:after="120"/>
              <w:ind w:left="0"/>
              <w:jc w:val="both"/>
              <w:rPr>
                <w:rFonts w:cs="Arial"/>
                <w:i/>
                <w:sz w:val="18"/>
                <w:szCs w:val="18"/>
                <w:u w:val="single"/>
              </w:rPr>
            </w:pPr>
          </w:p>
        </w:tc>
      </w:tr>
      <w:tr w:rsidR="00E355A5" w:rsidRPr="00E355A5" w14:paraId="67456C56" w14:textId="77777777" w:rsidTr="009F7A90">
        <w:tc>
          <w:tcPr>
            <w:tcW w:w="7086" w:type="dxa"/>
            <w:shd w:val="clear" w:color="auto" w:fill="auto"/>
          </w:tcPr>
          <w:p w14:paraId="61D3D1BD" w14:textId="77777777" w:rsidR="00E355A5" w:rsidRPr="00E355A5" w:rsidRDefault="00E355A5"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lastRenderedPageBreak/>
              <w:t>6.4.2 Student's Co-advisor</w:t>
            </w:r>
          </w:p>
          <w:p w14:paraId="1622397F"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Upon approval of the Department/Unit Head, an </w:t>
            </w:r>
            <w:proofErr w:type="gramStart"/>
            <w:r w:rsidRPr="00E355A5">
              <w:rPr>
                <w:rFonts w:ascii="Helvetica" w:hAnsi="Helvetica" w:cs="Helvetica"/>
                <w:color w:val="222222"/>
                <w:sz w:val="18"/>
                <w:szCs w:val="18"/>
              </w:rPr>
              <w:t>advisor</w:t>
            </w:r>
            <w:proofErr w:type="gramEnd"/>
            <w:r w:rsidRPr="00E355A5">
              <w:rPr>
                <w:rFonts w:ascii="Helvetica" w:hAnsi="Helvetica" w:cs="Helvetica"/>
                <w:color w:val="222222"/>
                <w:sz w:val="18"/>
                <w:szCs w:val="18"/>
              </w:rPr>
              <w:t xml:space="preserve"> and a maximum of one (1) co-advisor may advise a student. The co-advisor must:</w:t>
            </w:r>
          </w:p>
          <w:p w14:paraId="3A047DF3" w14:textId="77777777" w:rsidR="00E355A5" w:rsidRPr="00E355A5" w:rsidRDefault="00E355A5" w:rsidP="00E355A5">
            <w:pPr>
              <w:numPr>
                <w:ilvl w:val="0"/>
                <w:numId w:val="12"/>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be a member of the Faculty of Graduate Studies (see the </w:t>
            </w:r>
            <w:hyperlink r:id="rId103" w:history="1">
              <w:r w:rsidRPr="00E355A5">
                <w:rPr>
                  <w:rStyle w:val="Hyperlink"/>
                  <w:rFonts w:ascii="Helvetica" w:hAnsi="Helvetica" w:cs="Helvetica"/>
                  <w:sz w:val="18"/>
                  <w:szCs w:val="18"/>
                </w:rPr>
                <w:t>FGS website</w:t>
              </w:r>
            </w:hyperlink>
            <w:r w:rsidRPr="00E355A5">
              <w:rPr>
                <w:rFonts w:ascii="Helvetica" w:hAnsi="Helvetica" w:cs="Helvetica"/>
                <w:color w:val="222222"/>
                <w:sz w:val="18"/>
                <w:szCs w:val="18"/>
              </w:rPr>
              <w:t xml:space="preserve"> for details);</w:t>
            </w:r>
          </w:p>
          <w:p w14:paraId="5960B1B0" w14:textId="77777777" w:rsidR="00E355A5" w:rsidRPr="00E355A5" w:rsidRDefault="00E355A5" w:rsidP="00E355A5">
            <w:pPr>
              <w:numPr>
                <w:ilvl w:val="0"/>
                <w:numId w:val="12"/>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hold a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or equivalent (see note below);</w:t>
            </w:r>
          </w:p>
          <w:p w14:paraId="6D8D81AE" w14:textId="77777777" w:rsidR="00E355A5" w:rsidRPr="00E355A5" w:rsidRDefault="00E355A5" w:rsidP="00E355A5">
            <w:pPr>
              <w:numPr>
                <w:ilvl w:val="0"/>
                <w:numId w:val="12"/>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be active in </w:t>
            </w:r>
            <w:proofErr w:type="gramStart"/>
            <w:r w:rsidRPr="00E355A5">
              <w:rPr>
                <w:rFonts w:ascii="Helvetica" w:hAnsi="Helvetica" w:cs="Helvetica"/>
                <w:color w:val="222222"/>
                <w:sz w:val="18"/>
                <w:szCs w:val="18"/>
              </w:rPr>
              <w:t>research;</w:t>
            </w:r>
            <w:proofErr w:type="gramEnd"/>
          </w:p>
          <w:p w14:paraId="68B4DAC2" w14:textId="77777777" w:rsidR="00E355A5" w:rsidRPr="00E355A5" w:rsidRDefault="00E355A5" w:rsidP="00E355A5">
            <w:pPr>
              <w:numPr>
                <w:ilvl w:val="0"/>
                <w:numId w:val="12"/>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have expertise in a discipline related to the student’s </w:t>
            </w:r>
            <w:proofErr w:type="gramStart"/>
            <w:r w:rsidRPr="00E355A5">
              <w:rPr>
                <w:rFonts w:ascii="Helvetica" w:hAnsi="Helvetica" w:cs="Helvetica"/>
                <w:color w:val="222222"/>
                <w:sz w:val="18"/>
                <w:szCs w:val="18"/>
              </w:rPr>
              <w:t>program;</w:t>
            </w:r>
            <w:proofErr w:type="gramEnd"/>
          </w:p>
          <w:p w14:paraId="7D3929B4"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u w:val="single"/>
              </w:rPr>
            </w:pPr>
            <w:r w:rsidRPr="00E355A5">
              <w:rPr>
                <w:rFonts w:ascii="Helvetica" w:hAnsi="Helvetica" w:cs="Helvetica"/>
                <w:color w:val="222222"/>
                <w:sz w:val="18"/>
                <w:szCs w:val="18"/>
                <w:u w:val="single"/>
              </w:rPr>
              <w:t>Note</w:t>
            </w:r>
          </w:p>
          <w:p w14:paraId="1501C771"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or Ph.D.</w:t>
            </w:r>
          </w:p>
          <w:p w14:paraId="0D62FB7D"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E355A5" w:rsidRPr="00E355A5" w:rsidRDefault="00E355A5" w:rsidP="00E355A5">
            <w:pPr>
              <w:pStyle w:val="NormalWeb"/>
              <w:spacing w:before="0" w:beforeAutospacing="0" w:after="360" w:afterAutospacing="0"/>
              <w:textAlignment w:val="baseline"/>
              <w:rPr>
                <w:rStyle w:val="title2"/>
                <w:rFonts w:ascii="Helvetica" w:hAnsi="Helvetica" w:cs="Helvetica"/>
                <w:color w:val="222222"/>
                <w:sz w:val="18"/>
                <w:szCs w:val="18"/>
              </w:rPr>
            </w:pPr>
            <w:r w:rsidRPr="00E355A5">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663B3ABC" w14:textId="77777777" w:rsidR="00E355A5" w:rsidRPr="00E355A5" w:rsidRDefault="00E355A5" w:rsidP="00E355A5">
            <w:pPr>
              <w:spacing w:after="120"/>
              <w:rPr>
                <w:rFonts w:ascii="Helvetica" w:hAnsi="Helvetica" w:cs="Helvetica"/>
                <w:i/>
                <w:sz w:val="18"/>
                <w:szCs w:val="18"/>
              </w:rPr>
            </w:pPr>
          </w:p>
        </w:tc>
      </w:tr>
      <w:tr w:rsidR="00E355A5" w:rsidRPr="00E355A5" w14:paraId="56F9CE42" w14:textId="77777777" w:rsidTr="009F7A90">
        <w:tc>
          <w:tcPr>
            <w:tcW w:w="7086" w:type="dxa"/>
            <w:shd w:val="clear" w:color="auto" w:fill="auto"/>
          </w:tcPr>
          <w:p w14:paraId="64325325" w14:textId="77777777" w:rsidR="00E355A5" w:rsidRPr="00E355A5" w:rsidRDefault="00E355A5" w:rsidP="00E355A5">
            <w:pPr>
              <w:spacing w:after="120"/>
              <w:rPr>
                <w:rFonts w:ascii="Helvetica" w:hAnsi="Helvetica" w:cs="Helvetica"/>
                <w:color w:val="000000"/>
                <w:sz w:val="18"/>
                <w:szCs w:val="18"/>
              </w:rPr>
            </w:pPr>
            <w:bookmarkStart w:id="3" w:name="_Hlk93052430"/>
            <w:r w:rsidRPr="00E355A5">
              <w:rPr>
                <w:rFonts w:ascii="Helvetica" w:hAnsi="Helvetica" w:cs="Helvetica"/>
                <w:b/>
                <w:bCs/>
                <w:color w:val="000000"/>
                <w:sz w:val="18"/>
                <w:szCs w:val="18"/>
              </w:rPr>
              <w:t>6.4.3 Student’s Advisor/Co-advisor</w:t>
            </w:r>
          </w:p>
          <w:p w14:paraId="0BF458F0"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lastRenderedPageBreak/>
              <w:t>A student who also holds an appointment at The University of Manitoba as a member of the academic staff with faculty rank cannot have an advisor or co-advisor with an appointment in the same department/unit.</w:t>
            </w:r>
          </w:p>
          <w:p w14:paraId="3804A164"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Should, during the student’s program, the relationship between the student and advisor/co-advisor significantly </w:t>
            </w:r>
            <w:proofErr w:type="gramStart"/>
            <w:r w:rsidRPr="00E355A5">
              <w:rPr>
                <w:rFonts w:ascii="Helvetica" w:hAnsi="Helvetica" w:cs="Helvetica"/>
                <w:color w:val="222222"/>
                <w:sz w:val="18"/>
                <w:szCs w:val="18"/>
              </w:rPr>
              <w:t>deteriorate</w:t>
            </w:r>
            <w:proofErr w:type="gramEnd"/>
            <w:r w:rsidRPr="00E355A5">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E355A5" w:rsidRPr="00E355A5" w:rsidRDefault="00E355A5" w:rsidP="00E355A5">
            <w:pPr>
              <w:pStyle w:val="NormalWeb"/>
              <w:tabs>
                <w:tab w:val="left" w:pos="5940"/>
              </w:tabs>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E355A5">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E355A5" w:rsidRPr="00E355A5" w:rsidRDefault="00E355A5" w:rsidP="00E355A5">
            <w:pPr>
              <w:pStyle w:val="NormalWeb"/>
              <w:spacing w:before="0" w:beforeAutospacing="0" w:after="360" w:afterAutospacing="0"/>
              <w:textAlignment w:val="baseline"/>
              <w:rPr>
                <w:rStyle w:val="Strong"/>
                <w:rFonts w:ascii="Helvetica" w:hAnsi="Helvetica" w:cs="Helvetica"/>
                <w:b w:val="0"/>
                <w:bCs w:val="0"/>
                <w:color w:val="222222"/>
                <w:sz w:val="18"/>
                <w:szCs w:val="18"/>
              </w:rPr>
            </w:pPr>
            <w:r w:rsidRPr="00E355A5">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59994A0D" w14:textId="77777777" w:rsidR="00E355A5" w:rsidRPr="00E355A5" w:rsidRDefault="00E355A5" w:rsidP="00E355A5">
            <w:pPr>
              <w:spacing w:after="120"/>
              <w:rPr>
                <w:rFonts w:ascii="Helvetica" w:hAnsi="Helvetica" w:cs="Helvetica"/>
                <w:i/>
                <w:sz w:val="18"/>
                <w:szCs w:val="18"/>
              </w:rPr>
            </w:pPr>
          </w:p>
        </w:tc>
      </w:tr>
      <w:tr w:rsidR="00E355A5" w:rsidRPr="00E355A5" w14:paraId="61B559CA" w14:textId="77777777" w:rsidTr="009F7A90">
        <w:tc>
          <w:tcPr>
            <w:tcW w:w="7086" w:type="dxa"/>
            <w:shd w:val="clear" w:color="auto" w:fill="auto"/>
          </w:tcPr>
          <w:p w14:paraId="16060C87" w14:textId="77777777" w:rsidR="00E355A5" w:rsidRPr="00E355A5" w:rsidRDefault="00E355A5" w:rsidP="00E355A5">
            <w:pPr>
              <w:spacing w:after="120"/>
              <w:rPr>
                <w:rStyle w:val="title2"/>
                <w:rFonts w:ascii="Helvetica" w:hAnsi="Helvetica" w:cs="Helvetica"/>
                <w:sz w:val="18"/>
                <w:szCs w:val="18"/>
              </w:rPr>
            </w:pPr>
            <w:r w:rsidRPr="00E355A5">
              <w:rPr>
                <w:rStyle w:val="title2"/>
                <w:rFonts w:ascii="Helvetica" w:hAnsi="Helvetica" w:cs="Helvetica"/>
                <w:b/>
                <w:bCs/>
                <w:color w:val="000000"/>
                <w:sz w:val="18"/>
                <w:szCs w:val="18"/>
              </w:rPr>
              <w:t>6.5 Advisory Committee</w:t>
            </w:r>
          </w:p>
          <w:p w14:paraId="011B58E9" w14:textId="77777777" w:rsidR="00E355A5" w:rsidRPr="00E355A5" w:rsidRDefault="00E355A5" w:rsidP="00E355A5">
            <w:pPr>
              <w:spacing w:after="120"/>
              <w:rPr>
                <w:rStyle w:val="title2"/>
                <w:rFonts w:ascii="Helvetica" w:hAnsi="Helvetica" w:cs="Helvetica"/>
                <w:b/>
                <w:bCs/>
                <w:color w:val="000000"/>
                <w:sz w:val="18"/>
                <w:szCs w:val="18"/>
              </w:rPr>
            </w:pPr>
            <w:r w:rsidRPr="00E355A5">
              <w:rPr>
                <w:rStyle w:val="title2"/>
                <w:rFonts w:ascii="Helvetica" w:hAnsi="Helvetica" w:cs="Helvetica"/>
                <w:b/>
                <w:bCs/>
                <w:color w:val="000000" w:themeColor="text1"/>
                <w:sz w:val="18"/>
                <w:szCs w:val="18"/>
              </w:rPr>
              <w:t xml:space="preserve">6.5.1 Conflict of Interest </w:t>
            </w:r>
          </w:p>
          <w:p w14:paraId="112E8929"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There are several circumstances that might lead to a real, </w:t>
            </w:r>
            <w:proofErr w:type="gramStart"/>
            <w:r w:rsidRPr="00E355A5">
              <w:rPr>
                <w:rFonts w:ascii="Helvetica" w:hAnsi="Helvetica" w:cs="Helvetica"/>
                <w:color w:val="222222"/>
                <w:sz w:val="18"/>
                <w:szCs w:val="18"/>
              </w:rPr>
              <w:t>perceived</w:t>
            </w:r>
            <w:proofErr w:type="gramEnd"/>
            <w:r w:rsidRPr="00E355A5">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E355A5">
              <w:rPr>
                <w:rFonts w:ascii="Helvetica" w:hAnsi="Helvetica" w:cs="Helvetica"/>
                <w:color w:val="222222"/>
                <w:sz w:val="18"/>
                <w:szCs w:val="18"/>
              </w:rPr>
              <w:t>personal</w:t>
            </w:r>
            <w:proofErr w:type="gramEnd"/>
            <w:r w:rsidRPr="00E355A5">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E355A5">
              <w:rPr>
                <w:rFonts w:ascii="Helvetica" w:hAnsi="Helvetica" w:cs="Helvetica"/>
                <w:color w:val="222222"/>
                <w:sz w:val="18"/>
                <w:szCs w:val="18"/>
              </w:rPr>
              <w:t>comprehensive, and</w:t>
            </w:r>
            <w:proofErr w:type="gramEnd"/>
            <w:r w:rsidRPr="00E355A5">
              <w:rPr>
                <w:rFonts w:ascii="Helvetica" w:hAnsi="Helvetica" w:cs="Helvetica"/>
                <w:color w:val="222222"/>
                <w:sz w:val="18"/>
                <w:szCs w:val="18"/>
              </w:rPr>
              <w:t xml:space="preserve"> are provided solely for illustration. The University of Manitoba </w:t>
            </w:r>
            <w:hyperlink r:id="rId104" w:history="1">
              <w:r w:rsidRPr="00E355A5">
                <w:rPr>
                  <w:rStyle w:val="Hyperlink"/>
                  <w:rFonts w:ascii="Helvetica" w:hAnsi="Helvetica" w:cs="Helvetica"/>
                  <w:color w:val="362925"/>
                  <w:sz w:val="18"/>
                  <w:szCs w:val="18"/>
                  <w:bdr w:val="none" w:sz="0" w:space="0" w:color="auto" w:frame="1"/>
                </w:rPr>
                <w:t>Conflict of Interest Policy</w:t>
              </w:r>
            </w:hyperlink>
            <w:r w:rsidRPr="00E355A5">
              <w:rPr>
                <w:rFonts w:ascii="Helvetica" w:hAnsi="Helvetica" w:cs="Helvetica"/>
                <w:color w:val="222222"/>
                <w:sz w:val="18"/>
                <w:szCs w:val="18"/>
              </w:rPr>
              <w:t> and </w:t>
            </w:r>
            <w:hyperlink r:id="rId105" w:history="1">
              <w:r w:rsidRPr="00E355A5">
                <w:rPr>
                  <w:rStyle w:val="Hyperlink"/>
                  <w:rFonts w:ascii="Helvetica" w:hAnsi="Helvetica" w:cs="Helvetica"/>
                  <w:color w:val="362925"/>
                  <w:sz w:val="18"/>
                  <w:szCs w:val="18"/>
                  <w:bdr w:val="none" w:sz="0" w:space="0" w:color="auto" w:frame="1"/>
                </w:rPr>
                <w:t>Conflict of Interest Procedures</w:t>
              </w:r>
            </w:hyperlink>
            <w:r w:rsidRPr="00E355A5">
              <w:rPr>
                <w:rFonts w:ascii="Helvetica" w:hAnsi="Helvetica" w:cs="Helvetica"/>
                <w:color w:val="222222"/>
                <w:sz w:val="18"/>
                <w:szCs w:val="18"/>
              </w:rPr>
              <w:t> as well as the </w:t>
            </w:r>
            <w:hyperlink r:id="rId106" w:history="1">
              <w:r w:rsidRPr="00E355A5">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E355A5">
              <w:rPr>
                <w:rFonts w:ascii="Helvetica" w:hAnsi="Helvetica" w:cs="Helvetica"/>
                <w:color w:val="222222"/>
                <w:sz w:val="18"/>
                <w:szCs w:val="18"/>
              </w:rPr>
              <w:t> should also be consulted.</w:t>
            </w:r>
          </w:p>
          <w:p w14:paraId="7BEB1640"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w:t>
            </w:r>
            <w:r w:rsidRPr="00E355A5">
              <w:rPr>
                <w:rFonts w:ascii="Helvetica" w:hAnsi="Helvetica" w:cs="Helvetica"/>
                <w:color w:val="222222"/>
                <w:sz w:val="18"/>
                <w:szCs w:val="18"/>
              </w:rPr>
              <w:lastRenderedPageBreak/>
              <w:t xml:space="preserve">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E355A5" w:rsidRPr="00E355A5" w:rsidRDefault="00E355A5" w:rsidP="00E355A5">
            <w:pPr>
              <w:pStyle w:val="NormalWeb"/>
              <w:spacing w:before="0" w:beforeAutospacing="0" w:after="360" w:afterAutospacing="0"/>
              <w:textAlignment w:val="baseline"/>
              <w:rPr>
                <w:rStyle w:val="title2"/>
                <w:rFonts w:ascii="Helvetica" w:hAnsi="Helvetica" w:cs="Helvetica"/>
                <w:color w:val="222222"/>
                <w:sz w:val="18"/>
                <w:szCs w:val="18"/>
              </w:rPr>
            </w:pPr>
            <w:r w:rsidRPr="00E355A5">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E355A5">
              <w:rPr>
                <w:rFonts w:ascii="Helvetica" w:hAnsi="Helvetica" w:cs="Helvetica"/>
                <w:color w:val="222222"/>
                <w:sz w:val="18"/>
                <w:szCs w:val="18"/>
              </w:rPr>
              <w:t>Instructor</w:t>
            </w:r>
            <w:proofErr w:type="gramEnd"/>
            <w:r w:rsidRPr="00E355A5">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5DFE0E04" w14:textId="77777777" w:rsidR="00E355A5" w:rsidRPr="00E355A5" w:rsidRDefault="00E355A5" w:rsidP="00E355A5">
            <w:pPr>
              <w:spacing w:after="120"/>
              <w:jc w:val="both"/>
              <w:rPr>
                <w:rFonts w:ascii="Helvetica" w:hAnsi="Helvetica" w:cs="Helvetica"/>
                <w:sz w:val="18"/>
                <w:szCs w:val="18"/>
              </w:rPr>
            </w:pPr>
          </w:p>
        </w:tc>
      </w:tr>
      <w:tr w:rsidR="00E355A5" w:rsidRPr="00E355A5" w14:paraId="2C4D3B5F" w14:textId="77777777" w:rsidTr="009F7A90">
        <w:tc>
          <w:tcPr>
            <w:tcW w:w="7086" w:type="dxa"/>
            <w:shd w:val="clear" w:color="auto" w:fill="auto"/>
          </w:tcPr>
          <w:p w14:paraId="329CA3FD" w14:textId="77777777" w:rsidR="00E355A5" w:rsidRPr="00E355A5" w:rsidRDefault="00E355A5"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6.5.2 Thesis/Practicum Route</w:t>
            </w:r>
          </w:p>
          <w:p w14:paraId="3E4BEF96"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E355A5">
                <w:rPr>
                  <w:rStyle w:val="Hyperlink"/>
                  <w:rFonts w:ascii="Helvetica" w:hAnsi="Helvetica" w:cs="Helvetica"/>
                  <w:color w:val="362925"/>
                  <w:sz w:val="18"/>
                  <w:szCs w:val="18"/>
                  <w:bdr w:val="none" w:sz="0" w:space="0" w:color="auto" w:frame="1"/>
                </w:rPr>
                <w:t>Faculty of Graduate Studies</w:t>
              </w:r>
            </w:hyperlink>
            <w:r w:rsidRPr="00E355A5">
              <w:rPr>
                <w:rFonts w:ascii="Helvetica" w:hAnsi="Helvetica" w:cs="Helvetica"/>
                <w:color w:val="222222"/>
                <w:sz w:val="18"/>
                <w:szCs w:val="18"/>
              </w:rPr>
              <w:t>.</w:t>
            </w:r>
          </w:p>
          <w:p w14:paraId="2A647324"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All examiners must be deemed qualified by the Department/Unit Head and be willing to serve. </w:t>
            </w:r>
            <w:r w:rsidRPr="00E355A5">
              <w:rPr>
                <w:rFonts w:ascii="Helvetica" w:hAnsi="Helvetica" w:cs="Helvetica"/>
                <w:b/>
                <w:bCs/>
                <w:color w:val="222222"/>
                <w:sz w:val="18"/>
                <w:szCs w:val="18"/>
              </w:rPr>
              <w:t xml:space="preserve">It is expected that advisory committee members will have a </w:t>
            </w:r>
            <w:proofErr w:type="gramStart"/>
            <w:r w:rsidRPr="00E355A5">
              <w:rPr>
                <w:rFonts w:ascii="Helvetica" w:hAnsi="Helvetica" w:cs="Helvetica"/>
                <w:b/>
                <w:bCs/>
                <w:color w:val="222222"/>
                <w:sz w:val="18"/>
                <w:szCs w:val="18"/>
              </w:rPr>
              <w:t>Master’s</w:t>
            </w:r>
            <w:proofErr w:type="gramEnd"/>
            <w:r w:rsidRPr="00E355A5">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Individuals who are not a member of the Faculty of Graduate Studies, and who do not hold a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Advisory committees may </w:t>
            </w:r>
            <w:r w:rsidRPr="00E355A5">
              <w:rPr>
                <w:rFonts w:ascii="Helvetica" w:hAnsi="Helvetica" w:cs="Helvetica"/>
                <w:color w:val="222222"/>
                <w:sz w:val="18"/>
                <w:szCs w:val="18"/>
                <w:u w:val="single"/>
              </w:rPr>
              <w:t>alternatively</w:t>
            </w:r>
            <w:r w:rsidRPr="00E355A5">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E355A5">
              <w:rPr>
                <w:rFonts w:ascii="Helvetica" w:hAnsi="Helvetica" w:cs="Helvetica"/>
                <w:color w:val="222222"/>
                <w:sz w:val="18"/>
                <w:szCs w:val="18"/>
              </w:rPr>
              <w:t>whether or not</w:t>
            </w:r>
            <w:proofErr w:type="gramEnd"/>
            <w:r w:rsidRPr="00E355A5">
              <w:rPr>
                <w:rFonts w:ascii="Helvetica" w:hAnsi="Helvetica" w:cs="Helvetica"/>
                <w:color w:val="222222"/>
                <w:sz w:val="18"/>
                <w:szCs w:val="18"/>
              </w:rPr>
              <w:t xml:space="preserve"> they hold a rank of Adjunct Professor.</w:t>
            </w:r>
          </w:p>
          <w:p w14:paraId="4CF187DD"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5827D154" w14:textId="6F535328" w:rsidR="00E355A5" w:rsidRPr="00E355A5" w:rsidRDefault="00E355A5" w:rsidP="00E355A5">
            <w:pPr>
              <w:jc w:val="both"/>
              <w:rPr>
                <w:rFonts w:ascii="Arial" w:hAnsi="Arial" w:cs="Arial"/>
                <w:sz w:val="18"/>
                <w:szCs w:val="18"/>
              </w:rPr>
            </w:pPr>
            <w:r w:rsidRPr="00E355A5">
              <w:rPr>
                <w:rFonts w:ascii="Arial" w:hAnsi="Arial" w:cs="Arial"/>
                <w:sz w:val="18"/>
                <w:szCs w:val="18"/>
              </w:rPr>
              <w:t xml:space="preserve">The Thesis-Based Program Committee is established by the Advisor and approved by the Department Head. </w:t>
            </w:r>
            <w:proofErr w:type="gramStart"/>
            <w:r w:rsidRPr="00E355A5">
              <w:rPr>
                <w:rFonts w:ascii="Arial" w:hAnsi="Arial" w:cs="Arial"/>
                <w:sz w:val="18"/>
                <w:szCs w:val="18"/>
              </w:rPr>
              <w:t>Typically</w:t>
            </w:r>
            <w:proofErr w:type="gramEnd"/>
            <w:r w:rsidRPr="00E355A5">
              <w:rPr>
                <w:rFonts w:ascii="Arial" w:hAnsi="Arial" w:cs="Arial"/>
                <w:sz w:val="18"/>
                <w:szCs w:val="18"/>
              </w:rPr>
              <w:t xml:space="preserve"> this is done when the student has identified </w:t>
            </w:r>
            <w:r w:rsidR="0025665B">
              <w:rPr>
                <w:rFonts w:ascii="Arial" w:hAnsi="Arial" w:cs="Arial"/>
                <w:sz w:val="18"/>
                <w:szCs w:val="18"/>
              </w:rPr>
              <w:t>their</w:t>
            </w:r>
            <w:r w:rsidRPr="00E355A5">
              <w:rPr>
                <w:rFonts w:ascii="Arial" w:hAnsi="Arial" w:cs="Arial"/>
                <w:sz w:val="18"/>
                <w:szCs w:val="18"/>
              </w:rPr>
              <w:t xml:space="preserve"> thesis topic. For details regarding committee composition, please refer to Item </w:t>
            </w:r>
            <w:r>
              <w:rPr>
                <w:rFonts w:ascii="Arial" w:hAnsi="Arial" w:cs="Arial"/>
                <w:sz w:val="18"/>
                <w:szCs w:val="18"/>
              </w:rPr>
              <w:t>6</w:t>
            </w:r>
            <w:r w:rsidRPr="00E355A5">
              <w:rPr>
                <w:rFonts w:ascii="Arial" w:hAnsi="Arial" w:cs="Arial"/>
                <w:sz w:val="18"/>
                <w:szCs w:val="18"/>
              </w:rPr>
              <w:t>.7.1.2.</w:t>
            </w:r>
          </w:p>
          <w:p w14:paraId="0A967543" w14:textId="77777777" w:rsidR="00E355A5" w:rsidRPr="00E355A5" w:rsidRDefault="00E355A5" w:rsidP="00E355A5">
            <w:pPr>
              <w:jc w:val="both"/>
              <w:rPr>
                <w:rFonts w:ascii="Arial" w:hAnsi="Arial" w:cs="Arial"/>
                <w:sz w:val="18"/>
                <w:szCs w:val="18"/>
              </w:rPr>
            </w:pPr>
          </w:p>
          <w:p w14:paraId="491D347A" w14:textId="644F8939" w:rsidR="00E355A5" w:rsidRPr="00E355A5" w:rsidRDefault="00E355A5" w:rsidP="00E355A5">
            <w:pPr>
              <w:spacing w:before="120"/>
              <w:rPr>
                <w:rFonts w:ascii="Arial" w:hAnsi="Arial" w:cs="Arial"/>
                <w:i/>
                <w:sz w:val="18"/>
                <w:szCs w:val="18"/>
              </w:rPr>
            </w:pPr>
            <w:r w:rsidRPr="00E355A5">
              <w:rPr>
                <w:rFonts w:ascii="Arial" w:hAnsi="Arial" w:cs="Arial"/>
                <w:sz w:val="18"/>
                <w:szCs w:val="18"/>
              </w:rPr>
              <w:t xml:space="preserve">The Course-Based Program Committee is established by the Advisor and approved by the Department Head. </w:t>
            </w:r>
            <w:proofErr w:type="gramStart"/>
            <w:r w:rsidRPr="00E355A5">
              <w:rPr>
                <w:rFonts w:ascii="Arial" w:hAnsi="Arial" w:cs="Arial"/>
                <w:sz w:val="18"/>
                <w:szCs w:val="18"/>
              </w:rPr>
              <w:t>Typically</w:t>
            </w:r>
            <w:proofErr w:type="gramEnd"/>
            <w:r w:rsidRPr="00E355A5">
              <w:rPr>
                <w:rFonts w:ascii="Arial" w:hAnsi="Arial" w:cs="Arial"/>
                <w:sz w:val="18"/>
                <w:szCs w:val="18"/>
              </w:rPr>
              <w:t xml:space="preserve"> this is done when the student has identified topic areas for the comprehensive examination. For details regarding committee composition, please refer to Item </w:t>
            </w:r>
            <w:r>
              <w:rPr>
                <w:rFonts w:ascii="Arial" w:hAnsi="Arial" w:cs="Arial"/>
                <w:sz w:val="18"/>
                <w:szCs w:val="18"/>
              </w:rPr>
              <w:t>6</w:t>
            </w:r>
            <w:r w:rsidRPr="00E355A5">
              <w:rPr>
                <w:rFonts w:ascii="Arial" w:hAnsi="Arial" w:cs="Arial"/>
                <w:sz w:val="18"/>
                <w:szCs w:val="18"/>
              </w:rPr>
              <w:t>.7.2.</w:t>
            </w:r>
          </w:p>
          <w:p w14:paraId="3F14FA50" w14:textId="77777777" w:rsidR="00E355A5" w:rsidRPr="00E355A5" w:rsidRDefault="00E355A5" w:rsidP="00E355A5">
            <w:pPr>
              <w:jc w:val="both"/>
              <w:rPr>
                <w:rFonts w:ascii="Arial" w:hAnsi="Arial" w:cs="Arial"/>
                <w:sz w:val="18"/>
                <w:szCs w:val="18"/>
              </w:rPr>
            </w:pPr>
          </w:p>
        </w:tc>
      </w:tr>
      <w:tr w:rsidR="00E355A5" w:rsidRPr="00E355A5" w14:paraId="0B98133C" w14:textId="77777777" w:rsidTr="009F7A90">
        <w:tc>
          <w:tcPr>
            <w:tcW w:w="7086" w:type="dxa"/>
            <w:shd w:val="clear" w:color="auto" w:fill="auto"/>
          </w:tcPr>
          <w:p w14:paraId="4AD3B8F7" w14:textId="77777777" w:rsidR="00E355A5" w:rsidRPr="00E355A5" w:rsidRDefault="00E355A5" w:rsidP="00E355A5">
            <w:pPr>
              <w:pStyle w:val="Heading3"/>
              <w:spacing w:before="0" w:after="120"/>
              <w:textAlignment w:val="baseline"/>
              <w:rPr>
                <w:rFonts w:ascii="Helvetica" w:hAnsi="Helvetica" w:cs="Helvetica"/>
                <w:b/>
                <w:bCs/>
                <w:color w:val="222222"/>
                <w:sz w:val="18"/>
                <w:szCs w:val="18"/>
              </w:rPr>
            </w:pPr>
            <w:r w:rsidRPr="00E355A5">
              <w:rPr>
                <w:rStyle w:val="Strong"/>
                <w:rFonts w:ascii="Helvetica" w:hAnsi="Helvetica" w:cs="Helvetica"/>
                <w:color w:val="000000"/>
                <w:sz w:val="18"/>
                <w:szCs w:val="18"/>
              </w:rPr>
              <w:lastRenderedPageBreak/>
              <w:t xml:space="preserve">6.5.3 </w:t>
            </w:r>
            <w:r w:rsidRPr="00E355A5">
              <w:rPr>
                <w:rFonts w:ascii="Helvetica" w:hAnsi="Helvetica" w:cs="Helvetica"/>
                <w:b/>
                <w:bCs/>
                <w:color w:val="222222"/>
                <w:sz w:val="18"/>
                <w:szCs w:val="18"/>
              </w:rPr>
              <w:t>Course-based, Major Research Paper, or Comprehensive Examination Route</w:t>
            </w:r>
          </w:p>
          <w:p w14:paraId="1875E3E4" w14:textId="69C02EDC" w:rsidR="00E355A5" w:rsidRPr="00E355A5" w:rsidRDefault="00E355A5" w:rsidP="00E355A5">
            <w:pPr>
              <w:spacing w:after="120"/>
              <w:rPr>
                <w:rFonts w:ascii="Helvetica" w:hAnsi="Helvetica" w:cs="Helvetica"/>
                <w:sz w:val="18"/>
                <w:szCs w:val="18"/>
              </w:rPr>
            </w:pPr>
            <w:r w:rsidRPr="00E355A5">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2B658A37" w14:textId="77777777" w:rsidR="00E355A5" w:rsidRPr="00E355A5" w:rsidRDefault="00E355A5" w:rsidP="00E355A5">
            <w:pPr>
              <w:spacing w:after="120"/>
              <w:rPr>
                <w:rFonts w:ascii="Helvetica" w:hAnsi="Helvetica" w:cs="Helvetica"/>
                <w:sz w:val="18"/>
                <w:szCs w:val="18"/>
              </w:rPr>
            </w:pPr>
          </w:p>
        </w:tc>
      </w:tr>
      <w:tr w:rsidR="00E355A5" w:rsidRPr="00E355A5" w14:paraId="68AA58BC" w14:textId="77777777" w:rsidTr="009F7A90">
        <w:tc>
          <w:tcPr>
            <w:tcW w:w="7086" w:type="dxa"/>
            <w:shd w:val="clear" w:color="auto" w:fill="auto"/>
          </w:tcPr>
          <w:p w14:paraId="7453817F" w14:textId="77777777" w:rsidR="00E355A5" w:rsidRPr="00E355A5" w:rsidRDefault="00E355A5" w:rsidP="00E355A5">
            <w:pPr>
              <w:spacing w:after="120"/>
              <w:rPr>
                <w:rFonts w:ascii="Helvetica" w:hAnsi="Helvetica" w:cs="Helvetica"/>
                <w:b/>
                <w:bCs/>
                <w:sz w:val="18"/>
                <w:szCs w:val="18"/>
              </w:rPr>
            </w:pPr>
            <w:r w:rsidRPr="00E355A5">
              <w:rPr>
                <w:rFonts w:ascii="Helvetica" w:hAnsi="Helvetica" w:cs="Helvetica"/>
                <w:b/>
                <w:bCs/>
                <w:sz w:val="18"/>
                <w:szCs w:val="18"/>
              </w:rPr>
              <w:t>6.6 Courses and Performance</w:t>
            </w:r>
          </w:p>
          <w:p w14:paraId="429BDEBF" w14:textId="77777777" w:rsidR="00E355A5" w:rsidRPr="00E355A5" w:rsidRDefault="00E355A5" w:rsidP="00E355A5">
            <w:pPr>
              <w:spacing w:after="120"/>
              <w:rPr>
                <w:rFonts w:ascii="Helvetica" w:hAnsi="Helvetica" w:cs="Helvetica"/>
                <w:color w:val="000000"/>
                <w:sz w:val="18"/>
                <w:szCs w:val="18"/>
              </w:rPr>
            </w:pPr>
            <w:r w:rsidRPr="00E355A5">
              <w:rPr>
                <w:rFonts w:ascii="Helvetica" w:hAnsi="Helvetica" w:cs="Helvetica"/>
                <w:b/>
                <w:bCs/>
                <w:color w:val="000000" w:themeColor="text1"/>
                <w:sz w:val="18"/>
                <w:szCs w:val="18"/>
              </w:rPr>
              <w:t>6.6.1 Course or Program Changes</w:t>
            </w:r>
          </w:p>
          <w:p w14:paraId="73FF29B2" w14:textId="5172F389" w:rsidR="00E355A5" w:rsidRPr="00E355A5" w:rsidRDefault="00E355A5" w:rsidP="00E355A5">
            <w:pPr>
              <w:pStyle w:val="NormalWeb"/>
              <w:spacing w:before="0" w:beforeAutospacing="0" w:after="120" w:afterAutospacing="0"/>
              <w:jc w:val="both"/>
              <w:rPr>
                <w:rFonts w:ascii="Helvetica" w:hAnsi="Helvetica" w:cs="Helvetica"/>
                <w:color w:val="000000"/>
                <w:sz w:val="18"/>
                <w:szCs w:val="18"/>
              </w:rPr>
            </w:pPr>
            <w:r w:rsidRPr="00E355A5">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0072FB73" w14:textId="77777777" w:rsidR="00E355A5" w:rsidRPr="00E355A5" w:rsidRDefault="00E355A5" w:rsidP="00E355A5">
            <w:pPr>
              <w:jc w:val="both"/>
              <w:rPr>
                <w:rFonts w:ascii="Arial" w:hAnsi="Arial" w:cs="Arial"/>
                <w:sz w:val="18"/>
                <w:szCs w:val="18"/>
              </w:rPr>
            </w:pPr>
            <w:r w:rsidRPr="00E355A5">
              <w:rPr>
                <w:rFonts w:ascii="Arial" w:hAnsi="Arial" w:cs="Arial"/>
                <w:sz w:val="18"/>
                <w:szCs w:val="18"/>
              </w:rPr>
              <w:t>The Advisor completes the “</w:t>
            </w:r>
            <w:proofErr w:type="gramStart"/>
            <w:r w:rsidRPr="00E355A5">
              <w:rPr>
                <w:rFonts w:ascii="Arial" w:hAnsi="Arial" w:cs="Arial"/>
                <w:sz w:val="18"/>
                <w:szCs w:val="18"/>
              </w:rPr>
              <w:t>Master’s</w:t>
            </w:r>
            <w:proofErr w:type="gramEnd"/>
            <w:r w:rsidRPr="00E355A5">
              <w:rPr>
                <w:rFonts w:ascii="Arial" w:hAnsi="Arial" w:cs="Arial"/>
                <w:sz w:val="18"/>
                <w:szCs w:val="18"/>
              </w:rPr>
              <w:t xml:space="preserve"> Program Form” together with the student and submits it to the Department Head for approval. The Advisor completes the “</w:t>
            </w:r>
            <w:proofErr w:type="gramStart"/>
            <w:r w:rsidRPr="00E355A5">
              <w:rPr>
                <w:rFonts w:ascii="Arial" w:hAnsi="Arial" w:cs="Arial"/>
                <w:sz w:val="18"/>
                <w:szCs w:val="18"/>
              </w:rPr>
              <w:t>Master’s</w:t>
            </w:r>
            <w:proofErr w:type="gramEnd"/>
            <w:r w:rsidRPr="00E355A5">
              <w:rPr>
                <w:rFonts w:ascii="Arial" w:hAnsi="Arial" w:cs="Arial"/>
                <w:sz w:val="18"/>
                <w:szCs w:val="18"/>
              </w:rPr>
              <w:t xml:space="preserve"> Add/Delete Form” to make changes to a student’s program of study and submits it to the Department Head for approval.</w:t>
            </w:r>
          </w:p>
          <w:p w14:paraId="0FBBE2EB" w14:textId="77777777" w:rsidR="00E355A5" w:rsidRPr="00E355A5" w:rsidRDefault="00E355A5" w:rsidP="00E355A5">
            <w:pPr>
              <w:jc w:val="both"/>
              <w:rPr>
                <w:rFonts w:ascii="Arial" w:hAnsi="Arial" w:cs="Arial"/>
                <w:sz w:val="18"/>
                <w:szCs w:val="18"/>
              </w:rPr>
            </w:pPr>
          </w:p>
        </w:tc>
      </w:tr>
      <w:tr w:rsidR="00E355A5" w:rsidRPr="00E355A5" w14:paraId="087DF5E0" w14:textId="77777777" w:rsidTr="009F7A90">
        <w:tc>
          <w:tcPr>
            <w:tcW w:w="7086" w:type="dxa"/>
            <w:shd w:val="clear" w:color="auto" w:fill="auto"/>
          </w:tcPr>
          <w:p w14:paraId="1927DD05" w14:textId="77777777" w:rsidR="00E355A5" w:rsidRPr="00E355A5" w:rsidRDefault="00E355A5"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t>6.6.2 Lapse or Expiration of Credit of Courses</w:t>
            </w:r>
          </w:p>
          <w:p w14:paraId="2956D745" w14:textId="3EC94FA3" w:rsidR="00E355A5" w:rsidRPr="00E355A5" w:rsidRDefault="00E355A5"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E355A5">
                <w:rPr>
                  <w:rStyle w:val="Hyperlink"/>
                  <w:rFonts w:ascii="Helvetica" w:hAnsi="Helvetica" w:cs="Helvetica"/>
                  <w:sz w:val="18"/>
                  <w:szCs w:val="18"/>
                </w:rPr>
                <w:t>Course Currency form</w:t>
              </w:r>
            </w:hyperlink>
            <w:r w:rsidRPr="00E355A5">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E355A5" w:rsidRPr="00E355A5" w:rsidRDefault="00E355A5"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Courses completed more than ten (10) years prior to the date of awarding of a degree are deemed </w:t>
            </w:r>
            <w:r w:rsidRPr="00E355A5">
              <w:rPr>
                <w:rFonts w:ascii="Helvetica" w:hAnsi="Helvetica" w:cs="Helvetica"/>
                <w:b/>
                <w:bCs/>
                <w:color w:val="222222"/>
                <w:sz w:val="18"/>
                <w:szCs w:val="18"/>
              </w:rPr>
              <w:t>expired and cannot</w:t>
            </w:r>
            <w:r w:rsidRPr="00E355A5">
              <w:rPr>
                <w:rFonts w:ascii="Helvetica" w:hAnsi="Helvetica" w:cs="Helvetica"/>
                <w:color w:val="222222"/>
                <w:sz w:val="18"/>
                <w:szCs w:val="18"/>
              </w:rPr>
              <w:t xml:space="preserve"> be used for credit toward that degree.</w:t>
            </w:r>
          </w:p>
          <w:p w14:paraId="009979A3" w14:textId="38B3F0E0" w:rsidR="00E355A5" w:rsidRPr="00E355A5" w:rsidRDefault="00E355A5" w:rsidP="00E355A5">
            <w:pPr>
              <w:spacing w:after="120"/>
              <w:textAlignment w:val="baseline"/>
              <w:rPr>
                <w:rFonts w:ascii="Helvetica" w:hAnsi="Helvetica" w:cs="Helvetica"/>
                <w:color w:val="222222"/>
                <w:sz w:val="18"/>
                <w:szCs w:val="18"/>
              </w:rPr>
            </w:pPr>
            <w:proofErr w:type="gramStart"/>
            <w:r w:rsidRPr="00E355A5">
              <w:rPr>
                <w:rFonts w:ascii="Helvetica" w:hAnsi="Helvetica" w:cs="Helvetica"/>
                <w:color w:val="222222"/>
                <w:sz w:val="18"/>
                <w:szCs w:val="18"/>
              </w:rPr>
              <w:t>In the event that</w:t>
            </w:r>
            <w:proofErr w:type="gramEnd"/>
            <w:r w:rsidRPr="00E355A5">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5D55455" w14:textId="77777777" w:rsidR="00E355A5" w:rsidRPr="00E355A5" w:rsidRDefault="00E355A5" w:rsidP="00E355A5">
            <w:pPr>
              <w:spacing w:after="120"/>
              <w:rPr>
                <w:rFonts w:ascii="Helvetica" w:hAnsi="Helvetica" w:cs="Helvetica"/>
                <w:i/>
                <w:sz w:val="18"/>
                <w:szCs w:val="18"/>
              </w:rPr>
            </w:pPr>
          </w:p>
        </w:tc>
      </w:tr>
      <w:tr w:rsidR="00E355A5" w:rsidRPr="00E355A5" w14:paraId="7EE781CD" w14:textId="77777777" w:rsidTr="009F7A90">
        <w:tc>
          <w:tcPr>
            <w:tcW w:w="7086" w:type="dxa"/>
            <w:shd w:val="clear" w:color="auto" w:fill="auto"/>
          </w:tcPr>
          <w:p w14:paraId="29BA8950" w14:textId="77777777" w:rsidR="00E355A5" w:rsidRPr="00E355A5" w:rsidRDefault="00E355A5"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6.6.3 Academic Performance</w:t>
            </w:r>
          </w:p>
          <w:p w14:paraId="7432966E"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Student progress shall be reported</w:t>
            </w:r>
            <w:r w:rsidRPr="00E355A5">
              <w:rPr>
                <w:rStyle w:val="Strong"/>
                <w:rFonts w:ascii="Helvetica" w:hAnsi="Helvetica" w:cs="Helvetica"/>
                <w:color w:val="222222"/>
                <w:sz w:val="18"/>
                <w:szCs w:val="18"/>
                <w:bdr w:val="none" w:sz="0" w:space="0" w:color="auto" w:frame="1"/>
              </w:rPr>
              <w:t> at least </w:t>
            </w:r>
            <w:r w:rsidRPr="00E355A5">
              <w:rPr>
                <w:rFonts w:ascii="Helvetica" w:hAnsi="Helvetica" w:cs="Helvetica"/>
                <w:color w:val="222222"/>
                <w:sz w:val="18"/>
                <w:szCs w:val="18"/>
              </w:rPr>
              <w:t>annually (but no more than once every four (4) months) to the Faculty of Graduate Studies on the “</w:t>
            </w:r>
            <w:hyperlink r:id="rId109" w:tgtFrame="_blank" w:history="1">
              <w:r w:rsidRPr="00E355A5">
                <w:rPr>
                  <w:rStyle w:val="Hyperlink"/>
                  <w:rFonts w:ascii="Helvetica" w:hAnsi="Helvetica" w:cs="Helvetica"/>
                  <w:color w:val="362925"/>
                  <w:sz w:val="18"/>
                  <w:szCs w:val="18"/>
                  <w:bdr w:val="none" w:sz="0" w:space="0" w:color="auto" w:frame="1"/>
                </w:rPr>
                <w:t>Progress Report” form</w:t>
              </w:r>
            </w:hyperlink>
            <w:r w:rsidRPr="00E355A5">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E355A5">
              <w:rPr>
                <w:rFonts w:ascii="Helvetica" w:hAnsi="Helvetica" w:cs="Helvetica"/>
                <w:color w:val="222222"/>
                <w:sz w:val="18"/>
                <w:szCs w:val="18"/>
              </w:rPr>
              <w:t>annually, but</w:t>
            </w:r>
            <w:proofErr w:type="gramEnd"/>
            <w:r w:rsidRPr="00E355A5">
              <w:rPr>
                <w:rFonts w:ascii="Helvetica" w:hAnsi="Helvetica" w:cs="Helvetica"/>
                <w:color w:val="222222"/>
                <w:sz w:val="18"/>
                <w:szCs w:val="18"/>
              </w:rPr>
              <w:t xml:space="preserve"> should remain on file in the department/unit.</w:t>
            </w:r>
          </w:p>
          <w:p w14:paraId="7FA8EA3C" w14:textId="4C0107B1"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625170F" w14:textId="77777777" w:rsidR="00E355A5" w:rsidRPr="00E355A5" w:rsidRDefault="00E355A5" w:rsidP="00E355A5">
            <w:pPr>
              <w:pStyle w:val="BodyText"/>
              <w:ind w:left="0"/>
              <w:jc w:val="both"/>
              <w:rPr>
                <w:rFonts w:cs="Arial"/>
                <w:sz w:val="18"/>
                <w:szCs w:val="18"/>
              </w:rPr>
            </w:pPr>
            <w:r w:rsidRPr="00E355A5">
              <w:rPr>
                <w:rFonts w:cs="Arial"/>
                <w:i/>
                <w:sz w:val="18"/>
                <w:szCs w:val="18"/>
                <w:u w:val="single"/>
              </w:rPr>
              <w:t>The Progress Report</w:t>
            </w:r>
            <w:r w:rsidRPr="00E355A5">
              <w:rPr>
                <w:rFonts w:cs="Arial"/>
                <w:sz w:val="18"/>
                <w:szCs w:val="18"/>
                <w:u w:val="single"/>
              </w:rPr>
              <w:t>:</w:t>
            </w:r>
            <w:r w:rsidRPr="00E355A5">
              <w:rPr>
                <w:rFonts w:cs="Arial"/>
                <w:sz w:val="18"/>
                <w:szCs w:val="18"/>
              </w:rPr>
              <w:t xml:space="preserve">  Students meet at least annually with Program Advisors to review their performance in the M.Ed. Program which is reported to the Faculty of Graduate Studies on the “Progress Report” form.  Program Advisors in consultation with the Department Head outline an action plan for remediation for any student who receives an “Unsatisfactory” or “In Need of Improvement” progress report.  The Department Head informs both the student and the Faculty of Graduate Studies when performance is unsatisfactory and describes the remedial action plan.  In the case of failed grades, the Department Head also must complete and forward to the Faculty of Graduate Studies a “Recommendation to Deal with Failed Grades” form: </w:t>
            </w:r>
          </w:p>
          <w:p w14:paraId="67F281B3" w14:textId="77777777" w:rsidR="00E355A5" w:rsidRPr="00E355A5" w:rsidRDefault="00B50FC7" w:rsidP="00E355A5">
            <w:pPr>
              <w:pStyle w:val="BodyText"/>
              <w:ind w:left="0"/>
              <w:jc w:val="both"/>
              <w:rPr>
                <w:rFonts w:cs="Arial"/>
                <w:sz w:val="18"/>
                <w:szCs w:val="18"/>
              </w:rPr>
            </w:pPr>
            <w:hyperlink r:id="rId110" w:history="1">
              <w:r w:rsidR="00E355A5" w:rsidRPr="00E355A5">
                <w:rPr>
                  <w:rStyle w:val="Hyperlink"/>
                  <w:rFonts w:cs="Arial"/>
                  <w:color w:val="auto"/>
                  <w:sz w:val="18"/>
                  <w:szCs w:val="18"/>
                </w:rPr>
                <w:t>http://umanitoba.ca/faculties/graduate_studies/forms/index.html</w:t>
              </w:r>
            </w:hyperlink>
            <w:r w:rsidR="00E355A5" w:rsidRPr="00E355A5">
              <w:rPr>
                <w:rStyle w:val="Hyperlink"/>
                <w:rFonts w:cs="Arial"/>
                <w:color w:val="auto"/>
                <w:sz w:val="18"/>
                <w:szCs w:val="18"/>
              </w:rPr>
              <w:t xml:space="preserve"> </w:t>
            </w:r>
          </w:p>
          <w:p w14:paraId="5D66A0DE" w14:textId="77777777" w:rsidR="00E355A5" w:rsidRPr="00E355A5" w:rsidRDefault="00E355A5" w:rsidP="00E355A5">
            <w:pPr>
              <w:pStyle w:val="BodyText"/>
              <w:ind w:left="0"/>
              <w:jc w:val="both"/>
              <w:rPr>
                <w:rFonts w:cs="Arial"/>
                <w:sz w:val="18"/>
                <w:szCs w:val="18"/>
              </w:rPr>
            </w:pPr>
            <w:r w:rsidRPr="00E355A5">
              <w:rPr>
                <w:rFonts w:cs="Arial"/>
                <w:sz w:val="18"/>
                <w:szCs w:val="18"/>
              </w:rPr>
              <w:t xml:space="preserve">Students who fail to maintain satisfactory performance and/or satisfy the conditions of the remedial action plan will be required to withdraw from the program.  </w:t>
            </w:r>
          </w:p>
          <w:p w14:paraId="401B0C6E" w14:textId="77777777" w:rsidR="00E355A5" w:rsidRPr="00E355A5" w:rsidRDefault="00E355A5" w:rsidP="00E355A5">
            <w:pPr>
              <w:pStyle w:val="BodyText"/>
              <w:ind w:left="0"/>
              <w:jc w:val="both"/>
              <w:rPr>
                <w:rFonts w:cs="Arial"/>
                <w:i/>
                <w:sz w:val="18"/>
                <w:szCs w:val="18"/>
                <w:u w:val="single"/>
              </w:rPr>
            </w:pPr>
          </w:p>
        </w:tc>
      </w:tr>
      <w:tr w:rsidR="00E355A5" w:rsidRPr="00E355A5" w14:paraId="7B78E63A" w14:textId="77777777" w:rsidTr="009F7A90">
        <w:tc>
          <w:tcPr>
            <w:tcW w:w="7086" w:type="dxa"/>
            <w:shd w:val="clear" w:color="auto" w:fill="auto"/>
          </w:tcPr>
          <w:p w14:paraId="0CB6F2DE" w14:textId="77777777" w:rsidR="00E355A5" w:rsidRPr="00E355A5" w:rsidRDefault="00E355A5"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lastRenderedPageBreak/>
              <w:t>6.6.4 Performance in Coursework</w:t>
            </w:r>
          </w:p>
          <w:p w14:paraId="618FF3F5" w14:textId="77777777" w:rsidR="00E355A5" w:rsidRPr="00E355A5" w:rsidRDefault="00E355A5"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E355A5" w:rsidRPr="00E355A5" w:rsidRDefault="00E355A5"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Students are usually expected to complete remedial action by the end of the subsequent term.</w:t>
            </w:r>
          </w:p>
        </w:tc>
        <w:tc>
          <w:tcPr>
            <w:tcW w:w="4254" w:type="dxa"/>
          </w:tcPr>
          <w:p w14:paraId="5032AE9D" w14:textId="77777777" w:rsidR="00E355A5" w:rsidRPr="00E355A5" w:rsidRDefault="00E355A5" w:rsidP="00E355A5">
            <w:pPr>
              <w:rPr>
                <w:rFonts w:ascii="Arial" w:hAnsi="Arial" w:cs="Arial"/>
                <w:sz w:val="18"/>
                <w:szCs w:val="18"/>
              </w:rPr>
            </w:pPr>
            <w:r w:rsidRPr="00E355A5">
              <w:rPr>
                <w:rFonts w:ascii="Arial" w:hAnsi="Arial" w:cs="Arial"/>
                <w:sz w:val="18"/>
                <w:szCs w:val="18"/>
              </w:rPr>
              <w:t>Refer to section 2.4 for details.</w:t>
            </w:r>
          </w:p>
          <w:p w14:paraId="0E4AF103" w14:textId="4536539E" w:rsidR="00E355A5" w:rsidRPr="00E355A5" w:rsidRDefault="00E355A5" w:rsidP="00E355A5">
            <w:pPr>
              <w:rPr>
                <w:rFonts w:ascii="Arial" w:hAnsi="Arial" w:cs="Arial"/>
                <w:sz w:val="18"/>
                <w:szCs w:val="18"/>
              </w:rPr>
            </w:pPr>
          </w:p>
        </w:tc>
      </w:tr>
      <w:tr w:rsidR="00E355A5" w:rsidRPr="00E355A5" w14:paraId="2F120484" w14:textId="77777777" w:rsidTr="009F7A90">
        <w:tc>
          <w:tcPr>
            <w:tcW w:w="7086" w:type="dxa"/>
            <w:shd w:val="clear" w:color="auto" w:fill="auto"/>
          </w:tcPr>
          <w:p w14:paraId="378EFA74" w14:textId="77777777" w:rsidR="00E355A5" w:rsidRPr="00E355A5" w:rsidRDefault="00E355A5"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 xml:space="preserve">6.6.5 Performance not related to </w:t>
            </w:r>
            <w:proofErr w:type="gramStart"/>
            <w:r w:rsidRPr="00E355A5">
              <w:rPr>
                <w:rStyle w:val="Strong"/>
                <w:rFonts w:ascii="Helvetica" w:hAnsi="Helvetica" w:cs="Helvetica"/>
                <w:color w:val="000000"/>
                <w:sz w:val="18"/>
                <w:szCs w:val="18"/>
              </w:rPr>
              <w:t>Coursework</w:t>
            </w:r>
            <w:proofErr w:type="gramEnd"/>
          </w:p>
          <w:p w14:paraId="0DD1C50C" w14:textId="77777777" w:rsidR="00E355A5" w:rsidRPr="00E355A5" w:rsidRDefault="00E355A5"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E355A5">
              <w:rPr>
                <w:rFonts w:ascii="Helvetica" w:hAnsi="Helvetica" w:cs="Helvetica"/>
                <w:color w:val="222222"/>
                <w:sz w:val="18"/>
                <w:szCs w:val="18"/>
              </w:rPr>
              <w:t>to,  attendance</w:t>
            </w:r>
            <w:proofErr w:type="gramEnd"/>
            <w:r w:rsidRPr="00E355A5">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1" w:tgtFrame="_blank" w:history="1">
              <w:r w:rsidRPr="00E355A5">
                <w:rPr>
                  <w:rStyle w:val="Hyperlink"/>
                  <w:rFonts w:ascii="Helvetica" w:eastAsiaTheme="majorEastAsia" w:hAnsi="Helvetica" w:cs="Helvetica"/>
                  <w:color w:val="362925"/>
                  <w:sz w:val="18"/>
                  <w:szCs w:val="18"/>
                  <w:bdr w:val="none" w:sz="0" w:space="0" w:color="auto" w:frame="1"/>
                </w:rPr>
                <w:t> “Progress Report”</w:t>
              </w:r>
            </w:hyperlink>
            <w:r w:rsidRPr="00E355A5">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E355A5" w:rsidRPr="00E355A5" w:rsidRDefault="00E355A5" w:rsidP="00E355A5">
            <w:pPr>
              <w:pStyle w:val="NormalWeb"/>
              <w:spacing w:before="0" w:beforeAutospacing="0" w:after="120" w:afterAutospacing="0"/>
              <w:jc w:val="both"/>
              <w:rPr>
                <w:rFonts w:ascii="Helvetica" w:hAnsi="Helvetica" w:cs="Helvetica"/>
                <w:color w:val="000000"/>
                <w:sz w:val="18"/>
                <w:szCs w:val="18"/>
              </w:rPr>
            </w:pPr>
          </w:p>
        </w:tc>
        <w:tc>
          <w:tcPr>
            <w:tcW w:w="4254" w:type="dxa"/>
          </w:tcPr>
          <w:p w14:paraId="43618B2F" w14:textId="77777777" w:rsidR="00E355A5" w:rsidRPr="00E355A5" w:rsidRDefault="00E355A5" w:rsidP="00E355A5">
            <w:pPr>
              <w:spacing w:after="120"/>
              <w:jc w:val="both"/>
              <w:rPr>
                <w:rFonts w:ascii="Arial" w:hAnsi="Arial" w:cs="Arial"/>
                <w:sz w:val="18"/>
                <w:szCs w:val="18"/>
              </w:rPr>
            </w:pPr>
            <w:r w:rsidRPr="00E355A5">
              <w:rPr>
                <w:rFonts w:ascii="Arial" w:hAnsi="Arial" w:cs="Arial"/>
                <w:sz w:val="18"/>
                <w:szCs w:val="18"/>
              </w:rPr>
              <w:t xml:space="preserve">Satisfactory progress for students must be maintained by: </w:t>
            </w:r>
          </w:p>
          <w:p w14:paraId="1025753A" w14:textId="77777777" w:rsidR="00E355A5" w:rsidRPr="00E355A5" w:rsidRDefault="00E355A5" w:rsidP="00E355A5">
            <w:pPr>
              <w:pStyle w:val="ListParagraph"/>
              <w:numPr>
                <w:ilvl w:val="1"/>
                <w:numId w:val="81"/>
              </w:numPr>
              <w:ind w:left="291" w:hanging="284"/>
              <w:jc w:val="both"/>
              <w:rPr>
                <w:rFonts w:ascii="Arial" w:hAnsi="Arial" w:cs="Arial"/>
                <w:sz w:val="18"/>
                <w:szCs w:val="18"/>
              </w:rPr>
            </w:pPr>
            <w:r w:rsidRPr="00E355A5">
              <w:rPr>
                <w:rFonts w:ascii="Arial" w:hAnsi="Arial" w:cs="Arial"/>
                <w:sz w:val="18"/>
                <w:szCs w:val="18"/>
              </w:rPr>
              <w:t xml:space="preserve">enrolling in a planned schedule of courses and/or demonstrating ongoing progress in </w:t>
            </w:r>
            <w:proofErr w:type="gramStart"/>
            <w:r w:rsidRPr="00E355A5">
              <w:rPr>
                <w:rFonts w:ascii="Arial" w:hAnsi="Arial" w:cs="Arial"/>
                <w:sz w:val="18"/>
                <w:szCs w:val="18"/>
              </w:rPr>
              <w:t>research;</w:t>
            </w:r>
            <w:proofErr w:type="gramEnd"/>
            <w:r w:rsidRPr="00E355A5">
              <w:rPr>
                <w:rFonts w:ascii="Arial" w:hAnsi="Arial" w:cs="Arial"/>
                <w:sz w:val="18"/>
                <w:szCs w:val="18"/>
              </w:rPr>
              <w:t xml:space="preserve"> </w:t>
            </w:r>
          </w:p>
          <w:p w14:paraId="080EDBCF" w14:textId="77777777" w:rsidR="00E355A5" w:rsidRPr="00E355A5" w:rsidRDefault="00E355A5" w:rsidP="00E355A5">
            <w:pPr>
              <w:pStyle w:val="ListParagraph"/>
              <w:numPr>
                <w:ilvl w:val="1"/>
                <w:numId w:val="81"/>
              </w:numPr>
              <w:ind w:left="291" w:hanging="284"/>
              <w:jc w:val="both"/>
              <w:rPr>
                <w:rFonts w:ascii="Arial" w:hAnsi="Arial" w:cs="Arial"/>
                <w:sz w:val="18"/>
                <w:szCs w:val="18"/>
              </w:rPr>
            </w:pPr>
            <w:r w:rsidRPr="00E355A5">
              <w:rPr>
                <w:rFonts w:ascii="Arial" w:hAnsi="Arial" w:cs="Arial"/>
                <w:sz w:val="18"/>
                <w:szCs w:val="18"/>
              </w:rPr>
              <w:t xml:space="preserve">meeting programs goals set for the </w:t>
            </w:r>
            <w:proofErr w:type="gramStart"/>
            <w:r w:rsidRPr="00E355A5">
              <w:rPr>
                <w:rFonts w:ascii="Arial" w:hAnsi="Arial" w:cs="Arial"/>
                <w:sz w:val="18"/>
                <w:szCs w:val="18"/>
              </w:rPr>
              <w:t>year;</w:t>
            </w:r>
            <w:proofErr w:type="gramEnd"/>
            <w:r w:rsidRPr="00E355A5">
              <w:rPr>
                <w:rFonts w:ascii="Arial" w:hAnsi="Arial" w:cs="Arial"/>
                <w:sz w:val="18"/>
                <w:szCs w:val="18"/>
              </w:rPr>
              <w:t xml:space="preserve"> </w:t>
            </w:r>
          </w:p>
          <w:p w14:paraId="3D134E58" w14:textId="77777777" w:rsidR="00E355A5" w:rsidRPr="00E355A5" w:rsidRDefault="00E355A5" w:rsidP="00E355A5">
            <w:pPr>
              <w:pStyle w:val="ListParagraph"/>
              <w:numPr>
                <w:ilvl w:val="1"/>
                <w:numId w:val="81"/>
              </w:numPr>
              <w:ind w:left="291" w:hanging="284"/>
              <w:jc w:val="both"/>
              <w:rPr>
                <w:rFonts w:ascii="Arial" w:hAnsi="Arial" w:cs="Arial"/>
                <w:sz w:val="18"/>
                <w:szCs w:val="18"/>
              </w:rPr>
            </w:pPr>
            <w:r w:rsidRPr="00E355A5">
              <w:rPr>
                <w:rFonts w:ascii="Arial" w:hAnsi="Arial" w:cs="Arial"/>
                <w:sz w:val="18"/>
                <w:szCs w:val="18"/>
              </w:rPr>
              <w:t xml:space="preserve">regular attendance and participation in classes as outlined in the Faculty of Education attendance </w:t>
            </w:r>
            <w:proofErr w:type="gramStart"/>
            <w:r w:rsidRPr="00E355A5">
              <w:rPr>
                <w:rFonts w:ascii="Arial" w:hAnsi="Arial" w:cs="Arial"/>
                <w:sz w:val="18"/>
                <w:szCs w:val="18"/>
              </w:rPr>
              <w:t>policy;</w:t>
            </w:r>
            <w:proofErr w:type="gramEnd"/>
            <w:r w:rsidRPr="00E355A5">
              <w:rPr>
                <w:rFonts w:ascii="Arial" w:hAnsi="Arial" w:cs="Arial"/>
                <w:sz w:val="18"/>
                <w:szCs w:val="18"/>
              </w:rPr>
              <w:t xml:space="preserve"> </w:t>
            </w:r>
          </w:p>
          <w:p w14:paraId="28B15E03" w14:textId="77777777" w:rsidR="00E355A5" w:rsidRPr="00E355A5" w:rsidRDefault="00E355A5" w:rsidP="00E355A5">
            <w:pPr>
              <w:pStyle w:val="ListParagraph"/>
              <w:numPr>
                <w:ilvl w:val="1"/>
                <w:numId w:val="81"/>
              </w:numPr>
              <w:ind w:left="291" w:hanging="284"/>
              <w:jc w:val="both"/>
              <w:rPr>
                <w:rFonts w:ascii="Arial" w:hAnsi="Arial" w:cs="Arial"/>
                <w:sz w:val="18"/>
                <w:szCs w:val="18"/>
              </w:rPr>
            </w:pPr>
            <w:r w:rsidRPr="00E355A5">
              <w:rPr>
                <w:rFonts w:ascii="Arial" w:hAnsi="Arial" w:cs="Arial"/>
                <w:sz w:val="18"/>
                <w:szCs w:val="18"/>
              </w:rPr>
              <w:t xml:space="preserve">upholding standards of applicable professional codes of conduct, and </w:t>
            </w:r>
          </w:p>
          <w:p w14:paraId="4109340D" w14:textId="37705CFA" w:rsidR="00E355A5" w:rsidRPr="00E355A5" w:rsidRDefault="00E355A5" w:rsidP="00E355A5">
            <w:pPr>
              <w:spacing w:after="120"/>
              <w:jc w:val="both"/>
              <w:rPr>
                <w:rFonts w:ascii="Arial" w:hAnsi="Arial" w:cs="Arial"/>
                <w:sz w:val="18"/>
                <w:szCs w:val="18"/>
              </w:rPr>
            </w:pPr>
            <w:r w:rsidRPr="00E355A5">
              <w:rPr>
                <w:rFonts w:ascii="Arial" w:hAnsi="Arial" w:cs="Arial"/>
                <w:sz w:val="18"/>
                <w:szCs w:val="18"/>
              </w:rPr>
              <w:t>following the University of Manitoba’s policy on responsible conduct of research.</w:t>
            </w:r>
          </w:p>
        </w:tc>
      </w:tr>
      <w:tr w:rsidR="00E355A5" w:rsidRPr="00E355A5" w14:paraId="1B7782D5" w14:textId="77777777" w:rsidTr="009F7A90">
        <w:tc>
          <w:tcPr>
            <w:tcW w:w="7086" w:type="dxa"/>
            <w:shd w:val="clear" w:color="auto" w:fill="auto"/>
          </w:tcPr>
          <w:p w14:paraId="1900A6F6" w14:textId="77777777" w:rsidR="00E355A5" w:rsidRPr="00E355A5" w:rsidRDefault="00E355A5" w:rsidP="00E355A5">
            <w:pPr>
              <w:spacing w:after="120"/>
              <w:rPr>
                <w:rFonts w:ascii="Helvetica" w:hAnsi="Helvetica" w:cs="Helvetica"/>
                <w:b/>
                <w:bCs/>
                <w:sz w:val="18"/>
                <w:szCs w:val="18"/>
              </w:rPr>
            </w:pPr>
            <w:r w:rsidRPr="00E355A5">
              <w:rPr>
                <w:rFonts w:ascii="Helvetica" w:hAnsi="Helvetica" w:cs="Helvetica"/>
                <w:b/>
                <w:bCs/>
                <w:sz w:val="18"/>
                <w:szCs w:val="18"/>
              </w:rPr>
              <w:t>6.7 Academic Requirements for Graduation</w:t>
            </w:r>
          </w:p>
          <w:p w14:paraId="4911E9EF" w14:textId="77777777"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All students must:</w:t>
            </w:r>
          </w:p>
          <w:p w14:paraId="4F484300" w14:textId="77777777" w:rsidR="00E355A5" w:rsidRPr="00E355A5" w:rsidRDefault="00E355A5" w:rsidP="00E355A5">
            <w:pPr>
              <w:numPr>
                <w:ilvl w:val="0"/>
                <w:numId w:val="13"/>
              </w:num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maintain a minimum degree grade point average (DGPA) of 3.0 with no grade below C</w:t>
            </w:r>
            <w:proofErr w:type="gramStart"/>
            <w:r w:rsidRPr="00E355A5">
              <w:rPr>
                <w:rFonts w:ascii="Helvetica" w:hAnsi="Helvetica" w:cs="Helvetica"/>
                <w:color w:val="222222"/>
                <w:sz w:val="18"/>
                <w:szCs w:val="18"/>
              </w:rPr>
              <w:t>+;</w:t>
            </w:r>
            <w:proofErr w:type="gramEnd"/>
          </w:p>
          <w:p w14:paraId="223F344A" w14:textId="77777777" w:rsidR="00E355A5" w:rsidRPr="00E355A5" w:rsidRDefault="00E355A5" w:rsidP="00E355A5">
            <w:pPr>
              <w:numPr>
                <w:ilvl w:val="0"/>
                <w:numId w:val="13"/>
              </w:num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complete </w:t>
            </w:r>
            <w:hyperlink r:id="rId112" w:tooltip="GRAD 7500" w:history="1">
              <w:r w:rsidRPr="00E355A5">
                <w:rPr>
                  <w:rStyle w:val="Hyperlink"/>
                  <w:rFonts w:ascii="Helvetica" w:hAnsi="Helvetica" w:cs="Helvetica"/>
                  <w:color w:val="362925"/>
                  <w:sz w:val="18"/>
                  <w:szCs w:val="18"/>
                  <w:bdr w:val="none" w:sz="0" w:space="0" w:color="auto" w:frame="1"/>
                </w:rPr>
                <w:t>GRAD 7500</w:t>
              </w:r>
            </w:hyperlink>
          </w:p>
          <w:p w14:paraId="6DC5B3D3" w14:textId="77777777" w:rsidR="00E355A5" w:rsidRPr="00E355A5" w:rsidRDefault="00E355A5" w:rsidP="00E355A5">
            <w:pPr>
              <w:numPr>
                <w:ilvl w:val="0"/>
                <w:numId w:val="13"/>
              </w:num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complete </w:t>
            </w:r>
            <w:hyperlink r:id="rId113" w:tooltip="GRAD 7300" w:history="1">
              <w:r w:rsidRPr="00E355A5">
                <w:rPr>
                  <w:rStyle w:val="Hyperlink"/>
                  <w:rFonts w:ascii="Helvetica" w:hAnsi="Helvetica" w:cs="Helvetica"/>
                  <w:color w:val="362925"/>
                  <w:sz w:val="18"/>
                  <w:szCs w:val="18"/>
                  <w:bdr w:val="none" w:sz="0" w:space="0" w:color="auto" w:frame="1"/>
                </w:rPr>
                <w:t>GRAD 7300</w:t>
              </w:r>
            </w:hyperlink>
          </w:p>
          <w:p w14:paraId="5490A7A7" w14:textId="77777777" w:rsidR="00E355A5" w:rsidRPr="00E355A5" w:rsidRDefault="00E355A5" w:rsidP="00E355A5">
            <w:pPr>
              <w:numPr>
                <w:ilvl w:val="0"/>
                <w:numId w:val="13"/>
              </w:num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meet the minimum and not exceed the maximum course requirements; and</w:t>
            </w:r>
          </w:p>
          <w:p w14:paraId="1345FBE3" w14:textId="77777777" w:rsidR="00E355A5" w:rsidRPr="00E355A5" w:rsidRDefault="00E355A5" w:rsidP="00E355A5">
            <w:pPr>
              <w:numPr>
                <w:ilvl w:val="0"/>
                <w:numId w:val="13"/>
              </w:num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E355A5">
              <w:rPr>
                <w:rFonts w:ascii="Helvetica" w:hAnsi="Helvetica" w:cs="Helvetica"/>
                <w:color w:val="222222"/>
                <w:sz w:val="18"/>
                <w:szCs w:val="18"/>
              </w:rPr>
              <w:t>credit</w:t>
            </w:r>
            <w:proofErr w:type="gramEnd"/>
          </w:p>
          <w:p w14:paraId="29B4D4AC" w14:textId="668B8A86"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495CD680" w14:textId="77777777" w:rsidR="00E355A5" w:rsidRPr="00E355A5" w:rsidRDefault="00E355A5" w:rsidP="00E355A5">
            <w:pPr>
              <w:spacing w:after="120"/>
              <w:rPr>
                <w:rFonts w:ascii="Helvetica" w:hAnsi="Helvetica" w:cs="Helvetica"/>
                <w:i/>
                <w:sz w:val="18"/>
                <w:szCs w:val="18"/>
              </w:rPr>
            </w:pPr>
          </w:p>
        </w:tc>
      </w:tr>
      <w:tr w:rsidR="00E355A5" w:rsidRPr="00E355A5" w14:paraId="202A4D87" w14:textId="77777777" w:rsidTr="009F7A90">
        <w:tc>
          <w:tcPr>
            <w:tcW w:w="7086" w:type="dxa"/>
            <w:shd w:val="clear" w:color="auto" w:fill="auto"/>
          </w:tcPr>
          <w:p w14:paraId="41294399" w14:textId="77777777" w:rsidR="00E355A5" w:rsidRPr="00E355A5" w:rsidRDefault="00E355A5"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t>6.7.1 Thesis/Practicum Route</w:t>
            </w:r>
          </w:p>
          <w:p w14:paraId="67132EC1" w14:textId="77777777" w:rsidR="00E355A5" w:rsidRPr="00E355A5" w:rsidRDefault="00E355A5" w:rsidP="00E355A5">
            <w:pPr>
              <w:spacing w:after="120"/>
              <w:rPr>
                <w:rFonts w:ascii="Helvetica" w:hAnsi="Helvetica" w:cs="Helvetica"/>
                <w:b/>
                <w:color w:val="000000"/>
                <w:sz w:val="18"/>
                <w:szCs w:val="18"/>
              </w:rPr>
            </w:pPr>
            <w:r w:rsidRPr="00E355A5">
              <w:rPr>
                <w:rFonts w:ascii="Helvetica" w:hAnsi="Helvetica" w:cs="Helvetica"/>
                <w:b/>
                <w:color w:val="000000"/>
                <w:sz w:val="18"/>
                <w:szCs w:val="18"/>
              </w:rPr>
              <w:t>6.7.1.1 Thesis vs. Practicum</w:t>
            </w:r>
          </w:p>
          <w:p w14:paraId="5C92D208"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thesis must be written according to a standard style acknowledged within the student’s particular field of study and recommended by the department/unit, be lucid and well-written, and be reasonably free from errors of style and grammar (including </w:t>
            </w:r>
            <w:r w:rsidRPr="00E355A5">
              <w:rPr>
                <w:rFonts w:ascii="Helvetica" w:hAnsi="Helvetica" w:cs="Helvetica"/>
                <w:color w:val="222222"/>
                <w:sz w:val="18"/>
                <w:szCs w:val="18"/>
              </w:rPr>
              <w:lastRenderedPageBreak/>
              <w:t>typographical errors). Additional requirements for thesis formatting are outlined in Appendix 1: Thesis/Practicum Types.</w:t>
            </w:r>
          </w:p>
          <w:p w14:paraId="3B517FEA" w14:textId="77777777" w:rsidR="00E355A5" w:rsidRPr="00E355A5" w:rsidRDefault="00E355A5"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E355A5" w:rsidRPr="00E355A5" w:rsidRDefault="00E355A5"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6CABAC06" w14:textId="77777777" w:rsidR="00E355A5" w:rsidRPr="00E355A5" w:rsidRDefault="00E355A5" w:rsidP="00E355A5">
            <w:pPr>
              <w:jc w:val="both"/>
              <w:rPr>
                <w:rFonts w:ascii="Arial" w:hAnsi="Arial" w:cs="Arial"/>
                <w:i/>
                <w:sz w:val="18"/>
                <w:szCs w:val="18"/>
                <w:u w:val="single"/>
              </w:rPr>
            </w:pPr>
          </w:p>
          <w:p w14:paraId="10F34DC8" w14:textId="47FC8280" w:rsidR="00E355A5" w:rsidRPr="00E355A5" w:rsidRDefault="00E355A5" w:rsidP="00E355A5">
            <w:pPr>
              <w:jc w:val="both"/>
              <w:rPr>
                <w:rFonts w:ascii="Arial" w:hAnsi="Arial" w:cs="Arial"/>
                <w:i/>
                <w:sz w:val="18"/>
                <w:szCs w:val="18"/>
                <w:u w:val="single"/>
              </w:rPr>
            </w:pPr>
            <w:r w:rsidRPr="00E355A5">
              <w:rPr>
                <w:rFonts w:ascii="Arial" w:hAnsi="Arial" w:cs="Arial"/>
                <w:i/>
                <w:sz w:val="18"/>
                <w:szCs w:val="18"/>
                <w:u w:val="single"/>
              </w:rPr>
              <w:t>The Thesis Proposal</w:t>
            </w:r>
            <w:r w:rsidRPr="00E355A5">
              <w:rPr>
                <w:rFonts w:ascii="Arial" w:hAnsi="Arial" w:cs="Arial"/>
                <w:i/>
                <w:sz w:val="18"/>
                <w:szCs w:val="18"/>
              </w:rPr>
              <w:t xml:space="preserve">: </w:t>
            </w:r>
            <w:r w:rsidR="0025665B">
              <w:rPr>
                <w:rFonts w:ascii="Arial" w:hAnsi="Arial" w:cs="Arial"/>
                <w:sz w:val="18"/>
                <w:szCs w:val="18"/>
              </w:rPr>
              <w:t>Usually</w:t>
            </w:r>
            <w:r w:rsidRPr="00E355A5">
              <w:rPr>
                <w:rFonts w:ascii="Arial" w:hAnsi="Arial" w:cs="Arial"/>
                <w:sz w:val="18"/>
                <w:szCs w:val="18"/>
              </w:rPr>
              <w:t xml:space="preserve">, the preparation of the thesis starts once the coursework is complete or very near completion.  Students should be registered in GRAD 7000 </w:t>
            </w:r>
            <w:proofErr w:type="gramStart"/>
            <w:r w:rsidRPr="00E355A5">
              <w:rPr>
                <w:rFonts w:ascii="Arial" w:hAnsi="Arial" w:cs="Arial"/>
                <w:sz w:val="18"/>
                <w:szCs w:val="18"/>
              </w:rPr>
              <w:t>Master’s</w:t>
            </w:r>
            <w:proofErr w:type="gramEnd"/>
            <w:r w:rsidRPr="00E355A5">
              <w:rPr>
                <w:rFonts w:ascii="Arial" w:hAnsi="Arial" w:cs="Arial"/>
                <w:sz w:val="18"/>
                <w:szCs w:val="18"/>
              </w:rPr>
              <w:t xml:space="preserve"> Thesis until the project is complete.  In the thesis preparation process the student uses original research to demonstrate mastery of his or her area and that s/he is conversant with the relevant literature.  The process of developing and defending a thesis is subject to the following regulations: </w:t>
            </w:r>
          </w:p>
          <w:p w14:paraId="60FB9ED6" w14:textId="77777777" w:rsidR="00E355A5" w:rsidRPr="00E355A5" w:rsidRDefault="00E355A5" w:rsidP="00E355A5">
            <w:pPr>
              <w:jc w:val="both"/>
              <w:rPr>
                <w:rFonts w:ascii="Arial" w:hAnsi="Arial" w:cs="Arial"/>
                <w:sz w:val="18"/>
                <w:szCs w:val="18"/>
              </w:rPr>
            </w:pPr>
          </w:p>
          <w:p w14:paraId="300965E3" w14:textId="77777777" w:rsidR="00E355A5" w:rsidRPr="00E355A5" w:rsidRDefault="00E355A5" w:rsidP="00E355A5">
            <w:pPr>
              <w:pStyle w:val="BodyText"/>
              <w:ind w:left="37"/>
              <w:jc w:val="both"/>
              <w:rPr>
                <w:rFonts w:cs="Arial"/>
                <w:sz w:val="18"/>
                <w:szCs w:val="18"/>
              </w:rPr>
            </w:pPr>
            <w:r w:rsidRPr="00E355A5">
              <w:rPr>
                <w:rFonts w:cs="Arial"/>
                <w:i/>
                <w:sz w:val="18"/>
                <w:szCs w:val="18"/>
              </w:rPr>
              <w:t>The Collaborative Advising Model:</w:t>
            </w:r>
            <w:r w:rsidRPr="00E355A5">
              <w:rPr>
                <w:rFonts w:cs="Arial"/>
                <w:sz w:val="18"/>
                <w:szCs w:val="18"/>
              </w:rPr>
              <w:t xml:space="preserve">  </w:t>
            </w:r>
          </w:p>
          <w:p w14:paraId="73968FC0" w14:textId="27FD6033" w:rsidR="00E355A5" w:rsidRPr="00E355A5" w:rsidRDefault="00E355A5" w:rsidP="00E355A5">
            <w:pPr>
              <w:pStyle w:val="BodyText"/>
              <w:ind w:left="37"/>
              <w:jc w:val="both"/>
              <w:rPr>
                <w:rFonts w:cs="Arial"/>
                <w:sz w:val="18"/>
                <w:szCs w:val="18"/>
              </w:rPr>
            </w:pPr>
            <w:r w:rsidRPr="00E355A5">
              <w:rPr>
                <w:rFonts w:cs="Arial"/>
                <w:sz w:val="18"/>
                <w:szCs w:val="18"/>
              </w:rPr>
              <w:t xml:space="preserve">Once the Thesis Advisor has been appointed, the student in consultation with the advisor, and the Thesis Advising Committee if it has been established, will prepare a thesis proposal. </w:t>
            </w:r>
            <w:r w:rsidR="0025665B">
              <w:rPr>
                <w:rFonts w:cs="Arial"/>
                <w:sz w:val="18"/>
                <w:szCs w:val="18"/>
              </w:rPr>
              <w:lastRenderedPageBreak/>
              <w:t>Usually</w:t>
            </w:r>
            <w:r w:rsidRPr="00E355A5">
              <w:rPr>
                <w:rFonts w:cs="Arial"/>
                <w:sz w:val="18"/>
                <w:szCs w:val="18"/>
              </w:rPr>
              <w:t xml:space="preserve">, a thesis proposal consists of 3 chapters: </w:t>
            </w:r>
          </w:p>
          <w:p w14:paraId="7215B43B" w14:textId="77777777" w:rsidR="00E355A5" w:rsidRPr="00E355A5" w:rsidRDefault="00E355A5" w:rsidP="00E355A5">
            <w:pPr>
              <w:pStyle w:val="BodyText"/>
              <w:ind w:left="37"/>
              <w:jc w:val="both"/>
              <w:rPr>
                <w:rFonts w:cs="Arial"/>
                <w:sz w:val="18"/>
                <w:szCs w:val="18"/>
              </w:rPr>
            </w:pPr>
          </w:p>
          <w:p w14:paraId="45B02276" w14:textId="77777777" w:rsidR="00E355A5" w:rsidRPr="00E355A5" w:rsidRDefault="00E355A5" w:rsidP="00E355A5">
            <w:pPr>
              <w:pStyle w:val="BodyText"/>
              <w:numPr>
                <w:ilvl w:val="2"/>
                <w:numId w:val="82"/>
              </w:numPr>
              <w:ind w:left="291" w:hanging="291"/>
              <w:jc w:val="both"/>
              <w:rPr>
                <w:rFonts w:cs="Arial"/>
                <w:sz w:val="18"/>
                <w:szCs w:val="18"/>
              </w:rPr>
            </w:pPr>
            <w:r w:rsidRPr="00E355A5">
              <w:rPr>
                <w:rFonts w:cs="Arial"/>
                <w:sz w:val="18"/>
                <w:szCs w:val="18"/>
              </w:rPr>
              <w:t>Introduction/</w:t>
            </w:r>
            <w:proofErr w:type="gramStart"/>
            <w:r w:rsidRPr="00E355A5">
              <w:rPr>
                <w:rFonts w:cs="Arial"/>
                <w:sz w:val="18"/>
                <w:szCs w:val="18"/>
              </w:rPr>
              <w:t>Overview;</w:t>
            </w:r>
            <w:proofErr w:type="gramEnd"/>
          </w:p>
          <w:p w14:paraId="1126D96B" w14:textId="77777777" w:rsidR="00E355A5" w:rsidRPr="00E355A5" w:rsidRDefault="00E355A5" w:rsidP="00E355A5">
            <w:pPr>
              <w:pStyle w:val="BodyText"/>
              <w:numPr>
                <w:ilvl w:val="2"/>
                <w:numId w:val="82"/>
              </w:numPr>
              <w:ind w:left="291" w:hanging="291"/>
              <w:jc w:val="both"/>
              <w:rPr>
                <w:rFonts w:cs="Arial"/>
                <w:sz w:val="18"/>
                <w:szCs w:val="18"/>
              </w:rPr>
            </w:pPr>
            <w:r w:rsidRPr="00E355A5">
              <w:rPr>
                <w:rFonts w:cs="Arial"/>
                <w:sz w:val="18"/>
                <w:szCs w:val="18"/>
              </w:rPr>
              <w:t>Review of Literature; and</w:t>
            </w:r>
          </w:p>
          <w:p w14:paraId="1A6F9B77" w14:textId="77777777" w:rsidR="00E355A5" w:rsidRPr="00E355A5" w:rsidRDefault="00E355A5" w:rsidP="00E355A5">
            <w:pPr>
              <w:pStyle w:val="BodyText"/>
              <w:numPr>
                <w:ilvl w:val="2"/>
                <w:numId w:val="82"/>
              </w:numPr>
              <w:ind w:left="291" w:hanging="291"/>
              <w:jc w:val="both"/>
              <w:rPr>
                <w:rFonts w:cs="Arial"/>
                <w:sz w:val="18"/>
                <w:szCs w:val="18"/>
              </w:rPr>
            </w:pPr>
            <w:r w:rsidRPr="00E355A5">
              <w:rPr>
                <w:rFonts w:cs="Arial"/>
                <w:sz w:val="18"/>
                <w:szCs w:val="18"/>
              </w:rPr>
              <w:t xml:space="preserve">Research Design and Methods. </w:t>
            </w:r>
          </w:p>
          <w:p w14:paraId="46ABE38B" w14:textId="77777777" w:rsidR="00E355A5" w:rsidRPr="00E355A5" w:rsidRDefault="00E355A5" w:rsidP="00E355A5">
            <w:pPr>
              <w:pStyle w:val="BodyText"/>
              <w:ind w:left="291"/>
              <w:jc w:val="both"/>
              <w:rPr>
                <w:rFonts w:cs="Arial"/>
                <w:sz w:val="18"/>
                <w:szCs w:val="18"/>
              </w:rPr>
            </w:pPr>
          </w:p>
          <w:p w14:paraId="4B4537FE" w14:textId="0F11905B" w:rsidR="00E355A5" w:rsidRPr="00E355A5" w:rsidRDefault="00E355A5" w:rsidP="00E355A5">
            <w:pPr>
              <w:pStyle w:val="BodyText"/>
              <w:ind w:left="7"/>
              <w:jc w:val="both"/>
              <w:rPr>
                <w:rFonts w:cs="Arial"/>
                <w:sz w:val="18"/>
                <w:szCs w:val="18"/>
              </w:rPr>
            </w:pPr>
            <w:r w:rsidRPr="00E355A5">
              <w:rPr>
                <w:rFonts w:cs="Arial"/>
                <w:sz w:val="18"/>
                <w:szCs w:val="18"/>
              </w:rPr>
              <w:t xml:space="preserve">The proposal is </w:t>
            </w:r>
            <w:r w:rsidR="0025665B">
              <w:rPr>
                <w:rFonts w:cs="Arial"/>
                <w:sz w:val="18"/>
                <w:szCs w:val="18"/>
              </w:rPr>
              <w:t>usually</w:t>
            </w:r>
            <w:r w:rsidRPr="00E355A5">
              <w:rPr>
                <w:rFonts w:cs="Arial"/>
                <w:sz w:val="18"/>
                <w:szCs w:val="18"/>
              </w:rPr>
              <w:t xml:space="preserve"> between 50 and 100 pages.  Although the Thesis Advisor provides the overall leadership for guiding the student’s research, it is expected that the other members of the Thesis Advising Committee will also be involved throughout the research process.  The preferred model of the Faculty of Education is a collaborative committee model in which the members serve both an advisory and examining role.  </w:t>
            </w:r>
          </w:p>
          <w:p w14:paraId="3981E5B6" w14:textId="77777777" w:rsidR="00E355A5" w:rsidRPr="00E355A5" w:rsidRDefault="00E355A5" w:rsidP="00E355A5">
            <w:pPr>
              <w:jc w:val="both"/>
              <w:rPr>
                <w:rFonts w:ascii="Arial" w:hAnsi="Arial" w:cs="Arial"/>
                <w:sz w:val="18"/>
                <w:szCs w:val="18"/>
              </w:rPr>
            </w:pPr>
          </w:p>
          <w:p w14:paraId="47565A2C" w14:textId="77777777" w:rsidR="00E355A5" w:rsidRPr="00E355A5" w:rsidRDefault="00E355A5" w:rsidP="00E355A5">
            <w:pPr>
              <w:pStyle w:val="BodyText"/>
              <w:ind w:left="37"/>
              <w:jc w:val="both"/>
              <w:rPr>
                <w:rFonts w:cs="Arial"/>
                <w:sz w:val="18"/>
                <w:szCs w:val="18"/>
              </w:rPr>
            </w:pPr>
            <w:r w:rsidRPr="00E355A5">
              <w:rPr>
                <w:rFonts w:cs="Arial"/>
                <w:i/>
                <w:sz w:val="18"/>
                <w:szCs w:val="18"/>
              </w:rPr>
              <w:t>The Thesis Proposal Defence</w:t>
            </w:r>
            <w:r w:rsidRPr="00E355A5">
              <w:rPr>
                <w:rFonts w:cs="Arial"/>
                <w:sz w:val="18"/>
                <w:szCs w:val="18"/>
              </w:rPr>
              <w:t xml:space="preserve">:  </w:t>
            </w:r>
          </w:p>
          <w:p w14:paraId="56CE28C5" w14:textId="16AADD4D" w:rsidR="00E355A5" w:rsidRPr="00E355A5" w:rsidRDefault="00E355A5" w:rsidP="00E355A5">
            <w:pPr>
              <w:pStyle w:val="BodyText"/>
              <w:ind w:left="37"/>
              <w:jc w:val="both"/>
              <w:rPr>
                <w:rFonts w:cs="Arial"/>
                <w:sz w:val="18"/>
                <w:szCs w:val="18"/>
              </w:rPr>
            </w:pPr>
            <w:r w:rsidRPr="00E355A5">
              <w:rPr>
                <w:rFonts w:cs="Arial"/>
                <w:sz w:val="18"/>
                <w:szCs w:val="18"/>
              </w:rPr>
              <w:t xml:space="preserve">The Thesis Advising Committee </w:t>
            </w:r>
            <w:r w:rsidR="0025665B">
              <w:rPr>
                <w:rFonts w:cs="Arial"/>
                <w:sz w:val="18"/>
                <w:szCs w:val="18"/>
              </w:rPr>
              <w:t>usually</w:t>
            </w:r>
            <w:r w:rsidRPr="00E355A5">
              <w:rPr>
                <w:rFonts w:cs="Arial"/>
                <w:sz w:val="18"/>
                <w:szCs w:val="18"/>
              </w:rPr>
              <w:t xml:space="preserve"> serves as the examining committee for the thesis proposal defence.  The student must present the thesis proposal to the committee in an open forum with an invitation for faculty and students to attend.  Members of the committee should have copies of the completed thesis proposal at least two weeks prior to the scheduled proposal defence, and a copy of the proposal should also be left with the Department Secretary.</w:t>
            </w:r>
          </w:p>
          <w:p w14:paraId="3DFEDECA" w14:textId="77777777" w:rsidR="00E355A5" w:rsidRPr="00E355A5" w:rsidRDefault="00E355A5" w:rsidP="00E355A5">
            <w:pPr>
              <w:jc w:val="both"/>
              <w:rPr>
                <w:rFonts w:ascii="Arial" w:hAnsi="Arial" w:cs="Arial"/>
                <w:i/>
                <w:sz w:val="18"/>
                <w:szCs w:val="18"/>
              </w:rPr>
            </w:pPr>
          </w:p>
          <w:p w14:paraId="75B5C153" w14:textId="77777777" w:rsidR="00E355A5" w:rsidRPr="00E355A5" w:rsidRDefault="00E355A5" w:rsidP="00E355A5">
            <w:pPr>
              <w:pStyle w:val="BodyText"/>
              <w:ind w:left="37"/>
              <w:jc w:val="both"/>
              <w:rPr>
                <w:rFonts w:cs="Arial"/>
                <w:sz w:val="18"/>
                <w:szCs w:val="18"/>
              </w:rPr>
            </w:pPr>
            <w:r w:rsidRPr="00E355A5">
              <w:rPr>
                <w:rFonts w:cs="Arial"/>
                <w:i/>
                <w:sz w:val="18"/>
                <w:szCs w:val="18"/>
              </w:rPr>
              <w:t>Approvals</w:t>
            </w:r>
            <w:r w:rsidRPr="00E355A5">
              <w:rPr>
                <w:rFonts w:cs="Arial"/>
                <w:sz w:val="18"/>
                <w:szCs w:val="18"/>
              </w:rPr>
              <w:t>:</w:t>
            </w:r>
          </w:p>
          <w:p w14:paraId="58C6741A" w14:textId="77777777" w:rsidR="00E355A5" w:rsidRPr="00E355A5" w:rsidRDefault="00E355A5" w:rsidP="00E355A5">
            <w:pPr>
              <w:pStyle w:val="BodyText"/>
              <w:ind w:left="37"/>
              <w:jc w:val="both"/>
              <w:rPr>
                <w:rFonts w:cs="Arial"/>
                <w:sz w:val="18"/>
                <w:szCs w:val="18"/>
              </w:rPr>
            </w:pPr>
            <w:r w:rsidRPr="00E355A5">
              <w:rPr>
                <w:rFonts w:cs="Arial"/>
                <w:sz w:val="18"/>
                <w:szCs w:val="18"/>
              </w:rPr>
              <w:t>Upon unanimous acceptance of the proposal by all members of the thesis advising committee, approval is recorded on the “</w:t>
            </w:r>
            <w:proofErr w:type="gramStart"/>
            <w:r w:rsidRPr="00E355A5">
              <w:rPr>
                <w:rFonts w:cs="Arial"/>
                <w:sz w:val="18"/>
                <w:szCs w:val="18"/>
              </w:rPr>
              <w:t>Master’s</w:t>
            </w:r>
            <w:proofErr w:type="gramEnd"/>
            <w:r w:rsidRPr="00E355A5">
              <w:rPr>
                <w:rFonts w:cs="Arial"/>
                <w:sz w:val="18"/>
                <w:szCs w:val="18"/>
              </w:rPr>
              <w:t xml:space="preserve"> Thesis/Practicum Proposal” form:</w:t>
            </w:r>
          </w:p>
          <w:p w14:paraId="5060F976" w14:textId="77777777" w:rsidR="00E355A5" w:rsidRPr="00E355A5" w:rsidRDefault="00E355A5" w:rsidP="00E355A5">
            <w:pPr>
              <w:pStyle w:val="BodyText"/>
              <w:ind w:left="37"/>
              <w:jc w:val="both"/>
              <w:rPr>
                <w:rFonts w:cs="Arial"/>
                <w:sz w:val="18"/>
                <w:szCs w:val="18"/>
              </w:rPr>
            </w:pPr>
            <w:proofErr w:type="gramStart"/>
            <w:r w:rsidRPr="00E355A5">
              <w:rPr>
                <w:rStyle w:val="Hyperlink"/>
                <w:rFonts w:cs="Arial"/>
                <w:color w:val="auto"/>
                <w:sz w:val="18"/>
                <w:szCs w:val="18"/>
              </w:rPr>
              <w:t>http://umanitoba.ca/faculties/graduate_studies/forms/index.html</w:t>
            </w:r>
            <w:r w:rsidRPr="00E355A5">
              <w:rPr>
                <w:rFonts w:cs="Arial"/>
                <w:sz w:val="18"/>
                <w:szCs w:val="18"/>
              </w:rPr>
              <w:t xml:space="preserve"> .</w:t>
            </w:r>
            <w:proofErr w:type="gramEnd"/>
            <w:r w:rsidRPr="00E355A5">
              <w:rPr>
                <w:rFonts w:cs="Arial"/>
                <w:sz w:val="18"/>
                <w:szCs w:val="18"/>
              </w:rPr>
              <w:t xml:space="preserve"> </w:t>
            </w:r>
          </w:p>
          <w:p w14:paraId="334F12E9" w14:textId="77777777" w:rsidR="00E355A5" w:rsidRPr="00E355A5" w:rsidRDefault="00E355A5" w:rsidP="00E355A5">
            <w:pPr>
              <w:pStyle w:val="BodyText"/>
              <w:ind w:left="37"/>
              <w:jc w:val="both"/>
              <w:rPr>
                <w:rFonts w:cs="Arial"/>
                <w:sz w:val="18"/>
                <w:szCs w:val="18"/>
              </w:rPr>
            </w:pPr>
          </w:p>
          <w:p w14:paraId="7B9555D3" w14:textId="77777777" w:rsidR="00E355A5" w:rsidRPr="00E355A5" w:rsidRDefault="00E355A5" w:rsidP="00E355A5">
            <w:pPr>
              <w:pStyle w:val="BodyText"/>
              <w:ind w:left="37"/>
              <w:jc w:val="both"/>
              <w:rPr>
                <w:rFonts w:cs="Arial"/>
                <w:sz w:val="18"/>
                <w:szCs w:val="18"/>
              </w:rPr>
            </w:pPr>
            <w:r w:rsidRPr="00E355A5">
              <w:rPr>
                <w:rFonts w:cs="Arial"/>
                <w:sz w:val="18"/>
                <w:szCs w:val="18"/>
              </w:rPr>
              <w:t xml:space="preserve">If the thesis proposal is not approved, the student may revise and re-defend. </w:t>
            </w:r>
          </w:p>
          <w:p w14:paraId="2B0A700C" w14:textId="77777777" w:rsidR="00E355A5" w:rsidRPr="00E355A5" w:rsidRDefault="00E355A5" w:rsidP="00E355A5">
            <w:pPr>
              <w:pStyle w:val="BodyText"/>
              <w:ind w:left="37"/>
              <w:jc w:val="both"/>
              <w:rPr>
                <w:rFonts w:cs="Arial"/>
                <w:sz w:val="18"/>
                <w:szCs w:val="18"/>
              </w:rPr>
            </w:pPr>
          </w:p>
          <w:p w14:paraId="4A794185" w14:textId="77777777" w:rsidR="00E355A5" w:rsidRPr="00E355A5" w:rsidRDefault="00E355A5" w:rsidP="00E355A5">
            <w:pPr>
              <w:pStyle w:val="BodyText"/>
              <w:ind w:left="37"/>
              <w:jc w:val="both"/>
              <w:rPr>
                <w:rFonts w:cs="Arial"/>
                <w:sz w:val="18"/>
                <w:szCs w:val="18"/>
              </w:rPr>
            </w:pPr>
            <w:r w:rsidRPr="00E355A5">
              <w:rPr>
                <w:rFonts w:cs="Arial"/>
                <w:sz w:val="18"/>
                <w:szCs w:val="18"/>
              </w:rPr>
              <w:t>Proposals that involve research with human subjects require that an application be submitted to the Research Ethics Board (REB) overseeing research in the Faculty of Education.  Once the study has received REB approval and a copy of the “Approval Certificate” issued by the Office of Research Services is forwarded to the Department Head, the Department Head will sign the form and forward it to the Office of the Dean of the Faculty of Graduate Studies.  Once approved, the data are collected and analyzed, and the thesis written under the guidance of the Thesis Advisor and the support of the Thesis Advising Committee.</w:t>
            </w:r>
          </w:p>
          <w:p w14:paraId="0735ED9B" w14:textId="77777777" w:rsidR="00E355A5" w:rsidRPr="00E355A5" w:rsidRDefault="00E355A5" w:rsidP="00E355A5">
            <w:pPr>
              <w:jc w:val="both"/>
              <w:rPr>
                <w:rFonts w:ascii="Arial" w:hAnsi="Arial" w:cs="Arial"/>
                <w:i/>
                <w:sz w:val="18"/>
                <w:szCs w:val="18"/>
                <w:u w:val="single"/>
              </w:rPr>
            </w:pPr>
          </w:p>
        </w:tc>
      </w:tr>
      <w:tr w:rsidR="00E355A5" w:rsidRPr="00E355A5" w14:paraId="249ADFC2" w14:textId="77777777" w:rsidTr="009F7A90">
        <w:tc>
          <w:tcPr>
            <w:tcW w:w="7086" w:type="dxa"/>
            <w:shd w:val="clear" w:color="auto" w:fill="auto"/>
          </w:tcPr>
          <w:p w14:paraId="4E8B3E54" w14:textId="77777777" w:rsidR="00E355A5" w:rsidRPr="00E355A5" w:rsidRDefault="00E355A5" w:rsidP="00E355A5">
            <w:pPr>
              <w:pStyle w:val="NormalWeb"/>
              <w:spacing w:before="0" w:beforeAutospacing="0" w:after="120" w:afterAutospacing="0"/>
              <w:rPr>
                <w:rFonts w:ascii="Helvetica" w:hAnsi="Helvetica" w:cs="Helvetica"/>
                <w:b/>
                <w:color w:val="000000"/>
                <w:sz w:val="18"/>
                <w:szCs w:val="18"/>
              </w:rPr>
            </w:pPr>
            <w:r w:rsidRPr="00E355A5">
              <w:rPr>
                <w:rFonts w:ascii="Helvetica" w:hAnsi="Helvetica" w:cs="Helvetica"/>
                <w:b/>
                <w:color w:val="000000"/>
                <w:sz w:val="18"/>
                <w:szCs w:val="18"/>
              </w:rPr>
              <w:lastRenderedPageBreak/>
              <w:t>6.7.1.2 Examining Committee</w:t>
            </w:r>
          </w:p>
          <w:p w14:paraId="0B42B770" w14:textId="6897177F" w:rsidR="00E355A5" w:rsidRPr="00E355A5" w:rsidRDefault="00E355A5"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4" w:tgtFrame="_blank" w:history="1">
              <w:r w:rsidRPr="00E355A5">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E355A5">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E355A5" w:rsidRPr="00E355A5" w:rsidRDefault="00E355A5" w:rsidP="00E355A5">
            <w:pPr>
              <w:pStyle w:val="NormalWeb"/>
              <w:spacing w:before="0" w:beforeAutospacing="0" w:after="0" w:afterAutospacing="0"/>
              <w:textAlignment w:val="baseline"/>
              <w:rPr>
                <w:rFonts w:ascii="Helvetica" w:hAnsi="Helvetica" w:cs="Helvetica"/>
                <w:color w:val="222222"/>
                <w:sz w:val="18"/>
                <w:szCs w:val="18"/>
              </w:rPr>
            </w:pPr>
          </w:p>
          <w:p w14:paraId="578FFA78"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E355A5" w:rsidRPr="00E355A5" w:rsidRDefault="00E355A5" w:rsidP="00E355A5">
            <w:pPr>
              <w:pStyle w:val="NormalWeb"/>
              <w:spacing w:before="0" w:beforeAutospacing="0" w:after="360" w:afterAutospacing="0"/>
              <w:textAlignment w:val="baseline"/>
              <w:rPr>
                <w:rFonts w:ascii="Helvetica" w:hAnsi="Helvetica" w:cs="Helvetica"/>
                <w:b/>
                <w:bCs/>
                <w:color w:val="222222"/>
                <w:sz w:val="18"/>
                <w:szCs w:val="18"/>
              </w:rPr>
            </w:pPr>
            <w:r w:rsidRPr="00E355A5">
              <w:rPr>
                <w:rFonts w:ascii="Helvetica" w:hAnsi="Helvetica" w:cs="Helvetica"/>
                <w:b/>
                <w:bCs/>
                <w:color w:val="222222"/>
                <w:sz w:val="18"/>
                <w:szCs w:val="18"/>
              </w:rPr>
              <w:t>Written Examination</w:t>
            </w:r>
          </w:p>
          <w:p w14:paraId="3DD76921"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E355A5" w:rsidRPr="00E355A5" w:rsidRDefault="00E355A5" w:rsidP="00E355A5">
            <w:pPr>
              <w:numPr>
                <w:ilvl w:val="0"/>
                <w:numId w:val="44"/>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Acceptable, without modification or with minor revision(s); or</w:t>
            </w:r>
          </w:p>
          <w:p w14:paraId="02632714" w14:textId="77777777" w:rsidR="00E355A5" w:rsidRPr="00E355A5" w:rsidRDefault="00E355A5" w:rsidP="00E355A5">
            <w:pPr>
              <w:numPr>
                <w:ilvl w:val="0"/>
                <w:numId w:val="44"/>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Acceptable, subject to modification and/or revision(s); or</w:t>
            </w:r>
          </w:p>
          <w:p w14:paraId="30DEE9A8" w14:textId="77777777" w:rsidR="00E355A5" w:rsidRPr="00E355A5" w:rsidRDefault="00E355A5" w:rsidP="00E355A5">
            <w:pPr>
              <w:numPr>
                <w:ilvl w:val="0"/>
                <w:numId w:val="44"/>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Not acceptable.</w:t>
            </w:r>
          </w:p>
          <w:p w14:paraId="72B69F22"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5" w:history="1">
              <w:r w:rsidRPr="00E355A5">
                <w:rPr>
                  <w:rStyle w:val="Hyperlink"/>
                  <w:rFonts w:ascii="Helvetica" w:hAnsi="Helvetica" w:cs="Helvetica"/>
                  <w:sz w:val="18"/>
                  <w:szCs w:val="18"/>
                </w:rPr>
                <w:t xml:space="preserve">Master’s </w:t>
              </w:r>
              <w:r w:rsidRPr="00E355A5">
                <w:rPr>
                  <w:rStyle w:val="Hyperlink"/>
                  <w:rFonts w:ascii="Helvetica" w:eastAsiaTheme="majorEastAsia" w:hAnsi="Helvetica" w:cs="Helvetica"/>
                  <w:sz w:val="18"/>
                  <w:szCs w:val="18"/>
                  <w:bdr w:val="none" w:sz="0" w:space="0" w:color="auto" w:frame="1"/>
                </w:rPr>
                <w:t>Thesis/Practicum Final Report form</w:t>
              </w:r>
            </w:hyperlink>
            <w:r w:rsidRPr="00E355A5">
              <w:rPr>
                <w:rFonts w:ascii="Helvetica" w:hAnsi="Helvetica" w:cs="Helvetica"/>
                <w:color w:val="222222"/>
                <w:sz w:val="18"/>
                <w:szCs w:val="18"/>
              </w:rPr>
              <w:t>.</w:t>
            </w:r>
          </w:p>
          <w:p w14:paraId="4732E7D5" w14:textId="3B4DF765"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Note that advisors and co-advisors share a single vote.</w:t>
            </w:r>
          </w:p>
        </w:tc>
        <w:tc>
          <w:tcPr>
            <w:tcW w:w="4254" w:type="dxa"/>
          </w:tcPr>
          <w:p w14:paraId="28D357E5" w14:textId="77777777" w:rsidR="00E355A5" w:rsidRPr="00E355A5" w:rsidRDefault="00E355A5" w:rsidP="00E355A5">
            <w:pPr>
              <w:rPr>
                <w:rFonts w:ascii="Arial" w:hAnsi="Arial" w:cs="Arial"/>
                <w:i/>
                <w:sz w:val="18"/>
                <w:szCs w:val="18"/>
              </w:rPr>
            </w:pPr>
          </w:p>
          <w:p w14:paraId="4EDFB818" w14:textId="77777777" w:rsidR="00E355A5" w:rsidRPr="00E355A5" w:rsidRDefault="00E355A5" w:rsidP="00E355A5">
            <w:pPr>
              <w:ind w:left="37"/>
              <w:jc w:val="both"/>
              <w:rPr>
                <w:rFonts w:ascii="Arial" w:hAnsi="Arial" w:cs="Arial"/>
                <w:sz w:val="18"/>
                <w:szCs w:val="18"/>
              </w:rPr>
            </w:pPr>
            <w:r w:rsidRPr="00E355A5">
              <w:rPr>
                <w:rFonts w:ascii="Arial" w:hAnsi="Arial" w:cs="Arial"/>
                <w:i/>
                <w:sz w:val="18"/>
                <w:szCs w:val="18"/>
              </w:rPr>
              <w:t>The Thesis Examining Committee</w:t>
            </w:r>
            <w:r w:rsidRPr="00E355A5">
              <w:rPr>
                <w:rFonts w:ascii="Arial" w:hAnsi="Arial" w:cs="Arial"/>
                <w:sz w:val="18"/>
                <w:szCs w:val="18"/>
              </w:rPr>
              <w:t>:</w:t>
            </w:r>
          </w:p>
          <w:p w14:paraId="77A64AA1" w14:textId="611C9202" w:rsidR="00E355A5" w:rsidRPr="00E355A5" w:rsidRDefault="00E355A5" w:rsidP="00E355A5">
            <w:pPr>
              <w:ind w:left="37"/>
              <w:jc w:val="both"/>
              <w:rPr>
                <w:rFonts w:ascii="Arial" w:hAnsi="Arial" w:cs="Arial"/>
                <w:sz w:val="18"/>
                <w:szCs w:val="18"/>
                <w:shd w:val="clear" w:color="auto" w:fill="FFFFFF"/>
              </w:rPr>
            </w:pPr>
            <w:r w:rsidRPr="00E355A5">
              <w:rPr>
                <w:rFonts w:ascii="Arial" w:hAnsi="Arial" w:cs="Arial"/>
                <w:sz w:val="18"/>
                <w:szCs w:val="18"/>
              </w:rPr>
              <w:t>Upon its completion, the thesis is presented to the Thesis Examining Committee in an open forum where an oral examination occurs to which faculty and students have been invited</w:t>
            </w:r>
            <w:r w:rsidRPr="00E355A5">
              <w:rPr>
                <w:rFonts w:ascii="Arial" w:hAnsi="Arial" w:cs="Arial"/>
                <w:sz w:val="18"/>
                <w:szCs w:val="18"/>
                <w:shd w:val="clear" w:color="auto" w:fill="FFFFFF"/>
              </w:rPr>
              <w:t xml:space="preserve">.  </w:t>
            </w:r>
            <w:r w:rsidR="0025665B">
              <w:rPr>
                <w:rFonts w:ascii="Arial" w:hAnsi="Arial" w:cs="Arial"/>
                <w:sz w:val="18"/>
                <w:szCs w:val="18"/>
                <w:shd w:val="clear" w:color="auto" w:fill="FFFFFF"/>
              </w:rPr>
              <w:t>Usually</w:t>
            </w:r>
            <w:r w:rsidRPr="00E355A5">
              <w:rPr>
                <w:rFonts w:ascii="Arial" w:hAnsi="Arial" w:cs="Arial"/>
                <w:sz w:val="18"/>
                <w:szCs w:val="18"/>
                <w:shd w:val="clear" w:color="auto" w:fill="FFFFFF"/>
              </w:rPr>
              <w:t xml:space="preserve">, the Thesis Advising Committee continues as the </w:t>
            </w:r>
            <w:r w:rsidRPr="00E355A5">
              <w:rPr>
                <w:rFonts w:ascii="Arial" w:hAnsi="Arial" w:cs="Arial"/>
                <w:sz w:val="18"/>
                <w:szCs w:val="18"/>
                <w:shd w:val="clear" w:color="auto" w:fill="FFFFFF"/>
              </w:rPr>
              <w:lastRenderedPageBreak/>
              <w:t>Thesis Examining Committee.  A Thesis Examining Committee consists of a minimum of three persons including the Thesis Advisor. At least two examiners must be members of the Faculty of Graduate Studies. One examiner must hold a primary appointment in the Department of Curriculum, Teaching, and Learning. All examiners must be deemed qualified by the Department Head and willing to serve.  The final membership of the Thesis Examining Committee must be approved by the Department Head and is reported to the Dean of the Faculty of Graduate Studies on the “</w:t>
            </w:r>
            <w:proofErr w:type="gramStart"/>
            <w:r w:rsidRPr="00E355A5">
              <w:rPr>
                <w:rFonts w:ascii="Arial" w:hAnsi="Arial" w:cs="Arial"/>
                <w:sz w:val="18"/>
                <w:szCs w:val="18"/>
                <w:shd w:val="clear" w:color="auto" w:fill="FFFFFF"/>
              </w:rPr>
              <w:t>Master’s</w:t>
            </w:r>
            <w:proofErr w:type="gramEnd"/>
            <w:r w:rsidRPr="00E355A5">
              <w:rPr>
                <w:rFonts w:ascii="Arial" w:hAnsi="Arial" w:cs="Arial"/>
                <w:sz w:val="18"/>
                <w:szCs w:val="18"/>
                <w:shd w:val="clear" w:color="auto" w:fill="FFFFFF"/>
              </w:rPr>
              <w:t xml:space="preserve"> Thesis/Practicum Title and Appointment of Examiners” form:</w:t>
            </w:r>
          </w:p>
          <w:p w14:paraId="418A017E" w14:textId="77777777" w:rsidR="00E355A5" w:rsidRPr="00E355A5" w:rsidRDefault="00E355A5" w:rsidP="00E355A5">
            <w:pPr>
              <w:ind w:left="37"/>
              <w:jc w:val="both"/>
              <w:rPr>
                <w:rFonts w:ascii="Arial" w:hAnsi="Arial" w:cs="Arial"/>
                <w:sz w:val="18"/>
                <w:szCs w:val="18"/>
                <w:shd w:val="clear" w:color="auto" w:fill="FFFFFF"/>
              </w:rPr>
            </w:pPr>
            <w:r w:rsidRPr="00E355A5">
              <w:rPr>
                <w:rStyle w:val="Hyperlink"/>
                <w:rFonts w:ascii="Arial" w:hAnsi="Arial" w:cs="Arial"/>
                <w:color w:val="auto"/>
                <w:sz w:val="18"/>
                <w:szCs w:val="18"/>
                <w:shd w:val="clear" w:color="auto" w:fill="FFFFFF"/>
              </w:rPr>
              <w:t>http://umanitoba.ca/faculties/graduate_studies/forms/index.html</w:t>
            </w:r>
            <w:r w:rsidRPr="00E355A5">
              <w:rPr>
                <w:rFonts w:ascii="Arial" w:hAnsi="Arial" w:cs="Arial"/>
                <w:sz w:val="18"/>
                <w:szCs w:val="18"/>
                <w:shd w:val="clear" w:color="auto" w:fill="FFFFFF"/>
              </w:rPr>
              <w:t xml:space="preserve"> for further approval.  The members of the Thesis Examining Committee should have copies of the thesis at least two weeks prior to the scheduled oral defence and a completed copy should be left with the Department Secretary. </w:t>
            </w:r>
          </w:p>
          <w:p w14:paraId="6668141D" w14:textId="77777777" w:rsidR="00E355A5" w:rsidRPr="00E355A5" w:rsidRDefault="00E355A5" w:rsidP="00E355A5">
            <w:pPr>
              <w:ind w:left="37"/>
              <w:jc w:val="both"/>
              <w:rPr>
                <w:rFonts w:ascii="Arial" w:hAnsi="Arial" w:cs="Arial"/>
                <w:sz w:val="18"/>
                <w:szCs w:val="18"/>
              </w:rPr>
            </w:pPr>
          </w:p>
          <w:p w14:paraId="41D89877" w14:textId="77777777" w:rsidR="00E355A5" w:rsidRPr="00E355A5" w:rsidRDefault="00E355A5" w:rsidP="00E355A5">
            <w:pPr>
              <w:jc w:val="both"/>
              <w:rPr>
                <w:rFonts w:ascii="Arial" w:hAnsi="Arial" w:cs="Arial"/>
                <w:sz w:val="18"/>
                <w:szCs w:val="18"/>
              </w:rPr>
            </w:pPr>
            <w:r w:rsidRPr="00E355A5">
              <w:rPr>
                <w:rFonts w:ascii="Arial" w:hAnsi="Arial" w:cs="Arial"/>
                <w:i/>
                <w:sz w:val="18"/>
                <w:szCs w:val="18"/>
              </w:rPr>
              <w:t>Changes in Committee Membership</w:t>
            </w:r>
            <w:r w:rsidRPr="00E355A5">
              <w:rPr>
                <w:rFonts w:ascii="Arial" w:hAnsi="Arial" w:cs="Arial"/>
                <w:sz w:val="18"/>
                <w:szCs w:val="18"/>
              </w:rPr>
              <w:t xml:space="preserve">:  </w:t>
            </w:r>
          </w:p>
          <w:p w14:paraId="2D5DF7B4" w14:textId="77777777" w:rsidR="00E355A5" w:rsidRPr="00E355A5" w:rsidRDefault="00E355A5" w:rsidP="00E355A5">
            <w:pPr>
              <w:jc w:val="both"/>
              <w:rPr>
                <w:rFonts w:ascii="Arial" w:hAnsi="Arial" w:cs="Arial"/>
                <w:sz w:val="18"/>
                <w:szCs w:val="18"/>
              </w:rPr>
            </w:pPr>
            <w:r w:rsidRPr="00E355A5">
              <w:rPr>
                <w:rFonts w:ascii="Arial" w:hAnsi="Arial" w:cs="Arial"/>
                <w:sz w:val="18"/>
                <w:szCs w:val="18"/>
              </w:rPr>
              <w:t xml:space="preserve">Conflict rarely, but sometimes does occur in committees, for example if there are divergent perspectives on the student’s work, the necessary changes, ethical questions, or approval.  Issues should be addressed directly where possible with the affected parties.  In the event that the committee is not able to resolve these differences themselves, the Department Head, and if </w:t>
            </w:r>
            <w:proofErr w:type="gramStart"/>
            <w:r w:rsidRPr="00E355A5">
              <w:rPr>
                <w:rFonts w:ascii="Arial" w:hAnsi="Arial" w:cs="Arial"/>
                <w:sz w:val="18"/>
                <w:szCs w:val="18"/>
              </w:rPr>
              <w:t>necessary</w:t>
            </w:r>
            <w:proofErr w:type="gramEnd"/>
            <w:r w:rsidRPr="00E355A5">
              <w:rPr>
                <w:rFonts w:ascii="Arial" w:hAnsi="Arial" w:cs="Arial"/>
                <w:sz w:val="18"/>
                <w:szCs w:val="18"/>
              </w:rPr>
              <w:t xml:space="preserve"> in consultation with, the Associate Dean of Graduate Programs and Research has the authority to reconstitute part or all of a committee. The Department Head will consider a change in committee membership in response to a written request from a student, committee member, or advisor shared with all involved parties.</w:t>
            </w:r>
          </w:p>
          <w:p w14:paraId="08F49281" w14:textId="77777777" w:rsidR="00E355A5" w:rsidRPr="00E355A5" w:rsidRDefault="00E355A5" w:rsidP="00E355A5">
            <w:pPr>
              <w:rPr>
                <w:rFonts w:ascii="Arial" w:hAnsi="Arial" w:cs="Arial"/>
                <w:i/>
                <w:sz w:val="18"/>
                <w:szCs w:val="18"/>
              </w:rPr>
            </w:pPr>
          </w:p>
          <w:p w14:paraId="18B61EB2" w14:textId="77777777" w:rsidR="00E355A5" w:rsidRPr="00E355A5" w:rsidRDefault="00E355A5" w:rsidP="00E355A5">
            <w:pPr>
              <w:rPr>
                <w:rFonts w:ascii="Arial" w:hAnsi="Arial" w:cs="Arial"/>
                <w:i/>
                <w:sz w:val="18"/>
                <w:szCs w:val="18"/>
              </w:rPr>
            </w:pPr>
          </w:p>
        </w:tc>
      </w:tr>
      <w:tr w:rsidR="00E355A5" w:rsidRPr="00E355A5" w14:paraId="3337D8D0" w14:textId="77777777" w:rsidTr="009F7A90">
        <w:tc>
          <w:tcPr>
            <w:tcW w:w="7086" w:type="dxa"/>
            <w:shd w:val="clear" w:color="auto" w:fill="auto"/>
          </w:tcPr>
          <w:p w14:paraId="796B23FD" w14:textId="77777777" w:rsidR="00E355A5" w:rsidRPr="00E355A5" w:rsidRDefault="00E355A5" w:rsidP="00E355A5">
            <w:pPr>
              <w:pStyle w:val="NormalWeb"/>
              <w:spacing w:before="0" w:beforeAutospacing="0" w:after="120" w:afterAutospacing="0"/>
              <w:rPr>
                <w:rFonts w:ascii="Helvetica" w:hAnsi="Helvetica" w:cs="Helvetica"/>
                <w:b/>
                <w:color w:val="000000"/>
                <w:sz w:val="18"/>
                <w:szCs w:val="18"/>
              </w:rPr>
            </w:pPr>
            <w:r w:rsidRPr="00E355A5">
              <w:rPr>
                <w:rFonts w:ascii="Helvetica" w:hAnsi="Helvetica" w:cs="Helvetica"/>
                <w:b/>
                <w:color w:val="000000"/>
                <w:sz w:val="18"/>
                <w:szCs w:val="18"/>
              </w:rPr>
              <w:lastRenderedPageBreak/>
              <w:t>6.7.1.3 Oral Examination</w:t>
            </w:r>
          </w:p>
          <w:p w14:paraId="06639F3D"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For departments/units requiring students to pass an </w:t>
            </w:r>
            <w:r w:rsidRPr="00E355A5">
              <w:rPr>
                <w:rFonts w:ascii="Helvetica" w:hAnsi="Helvetica" w:cs="Helvetica"/>
                <w:sz w:val="18"/>
                <w:szCs w:val="18"/>
              </w:rPr>
              <w:t>oral examination</w:t>
            </w:r>
            <w:r w:rsidRPr="00E355A5">
              <w:rPr>
                <w:rFonts w:ascii="Helvetica" w:hAnsi="Helvetica" w:cs="Helvetica"/>
                <w:color w:val="222222"/>
                <w:sz w:val="18"/>
                <w:szCs w:val="18"/>
              </w:rPr>
              <w:t xml:space="preserve"> </w:t>
            </w:r>
            <w:proofErr w:type="gramStart"/>
            <w:r w:rsidRPr="00E355A5">
              <w:rPr>
                <w:rFonts w:ascii="Helvetica" w:hAnsi="Helvetica" w:cs="Helvetica"/>
                <w:color w:val="222222"/>
                <w:sz w:val="18"/>
                <w:szCs w:val="18"/>
              </w:rPr>
              <w:t>on the subject of the</w:t>
            </w:r>
            <w:proofErr w:type="gramEnd"/>
            <w:r w:rsidRPr="00E355A5">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lastRenderedPageBreak/>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E355A5">
              <w:rPr>
                <w:rFonts w:ascii="Helvetica" w:hAnsi="Helvetica" w:cs="Helvetica"/>
                <w:color w:val="222222"/>
                <w:sz w:val="18"/>
                <w:szCs w:val="18"/>
              </w:rPr>
              <w:t>a period of time</w:t>
            </w:r>
            <w:proofErr w:type="gramEnd"/>
            <w:r w:rsidRPr="00E355A5">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E355A5" w:rsidRPr="00E355A5" w:rsidRDefault="00E355A5"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final assessment of the examiners shall be reported to the Faculty of Graduate Studies as either “approved” or “not approved” on the Master’s </w:t>
            </w:r>
            <w:hyperlink r:id="rId116" w:history="1">
              <w:r w:rsidRPr="00E355A5">
                <w:rPr>
                  <w:rStyle w:val="Hyperlink"/>
                  <w:rFonts w:ascii="Helvetica" w:eastAsiaTheme="majorEastAsia" w:hAnsi="Helvetica" w:cs="Helvetica"/>
                  <w:color w:val="362925"/>
                  <w:sz w:val="18"/>
                  <w:szCs w:val="18"/>
                  <w:bdr w:val="none" w:sz="0" w:space="0" w:color="auto" w:frame="1"/>
                </w:rPr>
                <w:t>Thesis/Practicum Final Report form</w:t>
              </w:r>
            </w:hyperlink>
            <w:r w:rsidRPr="00E355A5">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9A517BC" w14:textId="77777777" w:rsidR="00E355A5" w:rsidRPr="00E355A5" w:rsidRDefault="00E355A5" w:rsidP="00E355A5">
            <w:pPr>
              <w:jc w:val="both"/>
              <w:rPr>
                <w:rFonts w:ascii="Arial" w:hAnsi="Arial" w:cs="Arial"/>
                <w:b/>
                <w:sz w:val="18"/>
                <w:szCs w:val="18"/>
              </w:rPr>
            </w:pPr>
            <w:r w:rsidRPr="00E355A5">
              <w:rPr>
                <w:rFonts w:ascii="Arial" w:hAnsi="Arial" w:cs="Arial"/>
                <w:b/>
                <w:sz w:val="18"/>
                <w:szCs w:val="18"/>
              </w:rPr>
              <w:lastRenderedPageBreak/>
              <w:t xml:space="preserve">Scheduling the Oral Examination (Thesis Defence)  </w:t>
            </w:r>
          </w:p>
          <w:p w14:paraId="3D8C5BF7" w14:textId="77777777" w:rsidR="00E355A5" w:rsidRPr="00E355A5" w:rsidRDefault="00E355A5" w:rsidP="00E355A5">
            <w:pPr>
              <w:jc w:val="both"/>
              <w:rPr>
                <w:rFonts w:ascii="Arial" w:hAnsi="Arial" w:cs="Arial"/>
                <w:sz w:val="18"/>
                <w:szCs w:val="18"/>
              </w:rPr>
            </w:pPr>
            <w:r w:rsidRPr="00E355A5">
              <w:rPr>
                <w:rFonts w:ascii="Arial" w:hAnsi="Arial" w:cs="Arial"/>
                <w:sz w:val="18"/>
                <w:szCs w:val="18"/>
              </w:rPr>
              <w:t>The advisor confirms with members of the examining committee (at least 2 of 3) that the thesis is ready for defence.  The advisor coordinates the date, time, and location of the defence with the student and Examining Committee.  The student submits the title, abstract, and a copy of the thesis to the department secretary who announces the defence.  The defence is held on the University of Manitoba campus.  A student must be physically present for their oral defence.</w:t>
            </w:r>
          </w:p>
          <w:p w14:paraId="4CB0F64F" w14:textId="77777777" w:rsidR="00E355A5" w:rsidRPr="00E355A5" w:rsidRDefault="00E355A5" w:rsidP="00E355A5">
            <w:pPr>
              <w:jc w:val="both"/>
              <w:rPr>
                <w:rFonts w:ascii="Arial" w:hAnsi="Arial" w:cs="Arial"/>
                <w:sz w:val="18"/>
                <w:szCs w:val="18"/>
              </w:rPr>
            </w:pPr>
          </w:p>
          <w:p w14:paraId="3BE61DE6" w14:textId="77777777" w:rsidR="00E355A5" w:rsidRPr="00E355A5" w:rsidRDefault="00E355A5" w:rsidP="00E355A5">
            <w:pPr>
              <w:pStyle w:val="BodyText"/>
              <w:ind w:left="37"/>
              <w:jc w:val="both"/>
              <w:rPr>
                <w:rFonts w:cs="Arial"/>
                <w:sz w:val="18"/>
                <w:szCs w:val="18"/>
              </w:rPr>
            </w:pPr>
            <w:r w:rsidRPr="00E355A5">
              <w:rPr>
                <w:rFonts w:cs="Arial"/>
                <w:b/>
                <w:i/>
                <w:sz w:val="18"/>
                <w:szCs w:val="18"/>
              </w:rPr>
              <w:t>The Thesis Defence</w:t>
            </w:r>
            <w:r w:rsidRPr="00E355A5">
              <w:rPr>
                <w:rFonts w:cs="Arial"/>
                <w:sz w:val="18"/>
                <w:szCs w:val="18"/>
              </w:rPr>
              <w:t xml:space="preserve">  </w:t>
            </w:r>
          </w:p>
          <w:p w14:paraId="0615DB4C" w14:textId="102A9189" w:rsidR="00E355A5" w:rsidRPr="00E355A5" w:rsidRDefault="00E355A5" w:rsidP="00E355A5">
            <w:pPr>
              <w:pStyle w:val="BodyText"/>
              <w:ind w:left="37"/>
              <w:jc w:val="both"/>
              <w:rPr>
                <w:rFonts w:cs="Arial"/>
                <w:sz w:val="18"/>
                <w:szCs w:val="18"/>
              </w:rPr>
            </w:pPr>
            <w:r w:rsidRPr="00E355A5">
              <w:rPr>
                <w:rFonts w:cs="Arial"/>
                <w:sz w:val="18"/>
                <w:szCs w:val="18"/>
              </w:rPr>
              <w:t xml:space="preserve">The central purpose of the thesis defence is for the student to demonstrate mastery of the field and </w:t>
            </w:r>
            <w:r w:rsidRPr="00E355A5">
              <w:rPr>
                <w:rFonts w:cs="Arial"/>
                <w:sz w:val="18"/>
                <w:szCs w:val="18"/>
              </w:rPr>
              <w:lastRenderedPageBreak/>
              <w:t xml:space="preserve">relevant literature through their thesis research. They must demonstrate the ability to make an academic presentation and express him/herself in an academic forum. </w:t>
            </w:r>
            <w:r w:rsidR="0025665B">
              <w:rPr>
                <w:rFonts w:cs="Arial"/>
                <w:sz w:val="18"/>
                <w:szCs w:val="18"/>
              </w:rPr>
              <w:t>Usually</w:t>
            </w:r>
            <w:r w:rsidRPr="00E355A5">
              <w:rPr>
                <w:rFonts w:cs="Arial"/>
                <w:sz w:val="18"/>
                <w:szCs w:val="18"/>
              </w:rPr>
              <w:t xml:space="preserve">, the Advisor chairs the oral defence.  </w:t>
            </w:r>
            <w:r w:rsidR="0025665B">
              <w:rPr>
                <w:rFonts w:cs="Arial"/>
                <w:sz w:val="18"/>
                <w:szCs w:val="18"/>
              </w:rPr>
              <w:t>Usually</w:t>
            </w:r>
            <w:r w:rsidRPr="00E355A5">
              <w:rPr>
                <w:rFonts w:cs="Arial"/>
                <w:sz w:val="18"/>
                <w:szCs w:val="18"/>
              </w:rPr>
              <w:t xml:space="preserve">, the student will be asked to summarize the findings, implications, strengths and shortcomings of their study in a coherent </w:t>
            </w:r>
            <w:proofErr w:type="gramStart"/>
            <w:r w:rsidRPr="00E355A5">
              <w:rPr>
                <w:rFonts w:cs="Arial"/>
                <w:sz w:val="18"/>
                <w:szCs w:val="18"/>
              </w:rPr>
              <w:t>20 minute</w:t>
            </w:r>
            <w:proofErr w:type="gramEnd"/>
            <w:r w:rsidRPr="00E355A5">
              <w:rPr>
                <w:rFonts w:cs="Arial"/>
                <w:sz w:val="18"/>
                <w:szCs w:val="18"/>
              </w:rPr>
              <w:t xml:space="preserve"> (approximate length) presentation to the Examining Committee and any others who may be in attendance. After this presentation, Thesis Examining Committee members will ask questions on various aspects of the study and </w:t>
            </w:r>
            <w:proofErr w:type="gramStart"/>
            <w:r w:rsidRPr="00E355A5">
              <w:rPr>
                <w:rFonts w:cs="Arial"/>
                <w:sz w:val="18"/>
                <w:szCs w:val="18"/>
              </w:rPr>
              <w:t>take into account</w:t>
            </w:r>
            <w:proofErr w:type="gramEnd"/>
            <w:r w:rsidRPr="00E355A5">
              <w:rPr>
                <w:rFonts w:cs="Arial"/>
                <w:sz w:val="18"/>
                <w:szCs w:val="18"/>
              </w:rPr>
              <w:t xml:space="preserve"> the student’s responses in their final assessment. </w:t>
            </w:r>
            <w:r w:rsidR="0025665B">
              <w:rPr>
                <w:rFonts w:cs="Arial"/>
                <w:sz w:val="18"/>
                <w:szCs w:val="18"/>
              </w:rPr>
              <w:t>Usually</w:t>
            </w:r>
            <w:r w:rsidRPr="00E355A5">
              <w:rPr>
                <w:rFonts w:cs="Arial"/>
                <w:sz w:val="18"/>
                <w:szCs w:val="18"/>
              </w:rPr>
              <w:t xml:space="preserve">, the order of questioning is as follows: External committee member, Internal committee members, followed by the Advisor. The first round of questioning is approximately 20 minutes/examiner. Additional questioning may follow as necessary.  Questions from the audience may be considered at the discretion of the Chair. </w:t>
            </w:r>
            <w:r w:rsidR="0025665B">
              <w:rPr>
                <w:rFonts w:cs="Arial"/>
                <w:sz w:val="18"/>
                <w:szCs w:val="18"/>
              </w:rPr>
              <w:t>Usually</w:t>
            </w:r>
            <w:r w:rsidRPr="00E355A5">
              <w:rPr>
                <w:rFonts w:cs="Arial"/>
                <w:sz w:val="18"/>
                <w:szCs w:val="18"/>
              </w:rPr>
              <w:t>, the duration of the thesis defence (presentation and questions) is approximately 90 minutes. The thesis defence serves as the final check on the acceptability of the thesis research.  The student and audience will be asked to leave the room while the committee deliberates and arrives at an assessment of the oral defence and written thesis.  The student will then be invited back into the room and given the outcome of the committee’s assessment.</w:t>
            </w:r>
          </w:p>
          <w:p w14:paraId="0F8AA4D1" w14:textId="77777777" w:rsidR="00E355A5" w:rsidRPr="00E355A5" w:rsidRDefault="00E355A5" w:rsidP="00E355A5">
            <w:pPr>
              <w:jc w:val="both"/>
              <w:rPr>
                <w:rFonts w:ascii="Arial" w:hAnsi="Arial" w:cs="Arial"/>
                <w:i/>
                <w:sz w:val="18"/>
                <w:szCs w:val="18"/>
              </w:rPr>
            </w:pPr>
          </w:p>
          <w:p w14:paraId="54E18DDD" w14:textId="77777777" w:rsidR="00E355A5" w:rsidRPr="00E355A5" w:rsidRDefault="00E355A5" w:rsidP="00E355A5">
            <w:pPr>
              <w:pStyle w:val="BodyText"/>
              <w:ind w:left="37"/>
              <w:jc w:val="both"/>
              <w:rPr>
                <w:rFonts w:cs="Arial"/>
                <w:b/>
                <w:sz w:val="18"/>
                <w:szCs w:val="18"/>
              </w:rPr>
            </w:pPr>
            <w:r w:rsidRPr="00E355A5">
              <w:rPr>
                <w:rFonts w:cs="Arial"/>
                <w:b/>
                <w:i/>
                <w:sz w:val="18"/>
                <w:szCs w:val="18"/>
              </w:rPr>
              <w:t>The Final Report</w:t>
            </w:r>
            <w:r w:rsidRPr="00E355A5">
              <w:rPr>
                <w:rFonts w:cs="Arial"/>
                <w:b/>
                <w:sz w:val="18"/>
                <w:szCs w:val="18"/>
              </w:rPr>
              <w:t xml:space="preserve">  </w:t>
            </w:r>
          </w:p>
          <w:p w14:paraId="6C0C2A01" w14:textId="77777777" w:rsidR="00E355A5" w:rsidRPr="00E355A5" w:rsidRDefault="00E355A5" w:rsidP="00E355A5">
            <w:pPr>
              <w:pStyle w:val="BodyText"/>
              <w:ind w:left="37"/>
              <w:jc w:val="both"/>
              <w:rPr>
                <w:rFonts w:cs="Arial"/>
                <w:sz w:val="18"/>
                <w:szCs w:val="18"/>
              </w:rPr>
            </w:pPr>
            <w:r w:rsidRPr="00E355A5">
              <w:rPr>
                <w:rFonts w:cs="Arial"/>
                <w:sz w:val="18"/>
                <w:szCs w:val="18"/>
              </w:rPr>
              <w:t>Following the thesis defence, the Thesis Examining Committee completes a “</w:t>
            </w:r>
            <w:proofErr w:type="gramStart"/>
            <w:r w:rsidRPr="00E355A5">
              <w:rPr>
                <w:rFonts w:cs="Arial"/>
                <w:sz w:val="18"/>
                <w:szCs w:val="18"/>
              </w:rPr>
              <w:t>Master’s</w:t>
            </w:r>
            <w:proofErr w:type="gramEnd"/>
            <w:r w:rsidRPr="00E355A5">
              <w:rPr>
                <w:rFonts w:cs="Arial"/>
                <w:sz w:val="18"/>
                <w:szCs w:val="18"/>
              </w:rPr>
              <w:t xml:space="preserve"> Thesis/Practicum Final Report” form </w:t>
            </w:r>
            <w:hyperlink r:id="rId117" w:history="1">
              <w:r w:rsidRPr="00E355A5">
                <w:rPr>
                  <w:rStyle w:val="Hyperlink"/>
                  <w:rFonts w:cs="Arial"/>
                  <w:color w:val="auto"/>
                  <w:sz w:val="18"/>
                  <w:szCs w:val="18"/>
                </w:rPr>
                <w:t>http://umanitoba.ca/faculties/graduate_studies/forms/index.html</w:t>
              </w:r>
            </w:hyperlink>
            <w:r w:rsidRPr="00E355A5">
              <w:rPr>
                <w:rFonts w:cs="Arial"/>
                <w:sz w:val="18"/>
                <w:szCs w:val="18"/>
              </w:rPr>
              <w:t xml:space="preserve">. The student must pass both the written thesis examination and the oral defence of the thesis.  The written thesis must be assessed as either: </w:t>
            </w:r>
          </w:p>
          <w:p w14:paraId="29B45696" w14:textId="77777777" w:rsidR="00E355A5" w:rsidRPr="00E355A5" w:rsidRDefault="00E355A5" w:rsidP="00E355A5">
            <w:pPr>
              <w:pStyle w:val="BodyText"/>
              <w:ind w:left="37"/>
              <w:jc w:val="both"/>
              <w:rPr>
                <w:rFonts w:cs="Arial"/>
                <w:sz w:val="18"/>
                <w:szCs w:val="18"/>
              </w:rPr>
            </w:pPr>
          </w:p>
          <w:p w14:paraId="066A7377" w14:textId="77777777" w:rsidR="00E355A5" w:rsidRPr="00E355A5" w:rsidRDefault="00E355A5" w:rsidP="00E355A5">
            <w:pPr>
              <w:pStyle w:val="BodyText"/>
              <w:numPr>
                <w:ilvl w:val="0"/>
                <w:numId w:val="83"/>
              </w:numPr>
              <w:ind w:left="575" w:hanging="178"/>
              <w:jc w:val="both"/>
              <w:rPr>
                <w:rFonts w:cs="Arial"/>
                <w:sz w:val="18"/>
                <w:szCs w:val="18"/>
              </w:rPr>
            </w:pPr>
            <w:r w:rsidRPr="00E355A5">
              <w:rPr>
                <w:rFonts w:cs="Arial"/>
                <w:sz w:val="18"/>
                <w:szCs w:val="18"/>
              </w:rPr>
              <w:t>acceptable without modification or with minor revision(s</w:t>
            </w:r>
            <w:proofErr w:type="gramStart"/>
            <w:r w:rsidRPr="00E355A5">
              <w:rPr>
                <w:rFonts w:cs="Arial"/>
                <w:sz w:val="18"/>
                <w:szCs w:val="18"/>
              </w:rPr>
              <w:t>);</w:t>
            </w:r>
            <w:proofErr w:type="gramEnd"/>
            <w:r w:rsidRPr="00E355A5">
              <w:rPr>
                <w:rFonts w:cs="Arial"/>
                <w:sz w:val="18"/>
                <w:szCs w:val="18"/>
              </w:rPr>
              <w:t xml:space="preserve"> </w:t>
            </w:r>
          </w:p>
          <w:p w14:paraId="3CDC4DD5" w14:textId="77777777" w:rsidR="00E355A5" w:rsidRPr="00E355A5" w:rsidRDefault="00E355A5" w:rsidP="00E355A5">
            <w:pPr>
              <w:pStyle w:val="BodyText"/>
              <w:numPr>
                <w:ilvl w:val="0"/>
                <w:numId w:val="83"/>
              </w:numPr>
              <w:ind w:left="575" w:hanging="178"/>
              <w:jc w:val="both"/>
              <w:rPr>
                <w:rFonts w:cs="Arial"/>
                <w:sz w:val="18"/>
                <w:szCs w:val="18"/>
              </w:rPr>
            </w:pPr>
            <w:r w:rsidRPr="00E355A5">
              <w:rPr>
                <w:rFonts w:cs="Arial"/>
                <w:sz w:val="18"/>
                <w:szCs w:val="18"/>
              </w:rPr>
              <w:t>acceptable with modification and/or revision (s); or</w:t>
            </w:r>
          </w:p>
          <w:p w14:paraId="6AA2C7A8" w14:textId="77777777" w:rsidR="00E355A5" w:rsidRPr="00E355A5" w:rsidRDefault="00E355A5" w:rsidP="00E355A5">
            <w:pPr>
              <w:pStyle w:val="BodyText"/>
              <w:numPr>
                <w:ilvl w:val="0"/>
                <w:numId w:val="83"/>
              </w:numPr>
              <w:ind w:left="575" w:hanging="178"/>
              <w:jc w:val="both"/>
              <w:rPr>
                <w:rFonts w:cs="Arial"/>
                <w:sz w:val="18"/>
                <w:szCs w:val="18"/>
              </w:rPr>
            </w:pPr>
            <w:r w:rsidRPr="00E355A5">
              <w:rPr>
                <w:rFonts w:cs="Arial"/>
                <w:sz w:val="18"/>
                <w:szCs w:val="18"/>
              </w:rPr>
              <w:t xml:space="preserve">not acceptable.  </w:t>
            </w:r>
          </w:p>
          <w:p w14:paraId="01D26BBA" w14:textId="77777777" w:rsidR="00E355A5" w:rsidRPr="00E355A5" w:rsidRDefault="00E355A5" w:rsidP="00E355A5">
            <w:pPr>
              <w:pStyle w:val="BodyText"/>
              <w:ind w:left="575"/>
              <w:jc w:val="both"/>
              <w:rPr>
                <w:rFonts w:cs="Arial"/>
                <w:sz w:val="18"/>
                <w:szCs w:val="18"/>
              </w:rPr>
            </w:pPr>
          </w:p>
          <w:p w14:paraId="007B5D12" w14:textId="3520EB01" w:rsidR="00E355A5" w:rsidRPr="00E355A5" w:rsidRDefault="00E355A5" w:rsidP="00E355A5">
            <w:pPr>
              <w:pStyle w:val="BodyText"/>
              <w:ind w:left="8"/>
              <w:jc w:val="both"/>
              <w:rPr>
                <w:rFonts w:cs="Arial"/>
                <w:sz w:val="18"/>
                <w:szCs w:val="18"/>
              </w:rPr>
            </w:pPr>
            <w:r w:rsidRPr="00E355A5">
              <w:rPr>
                <w:rFonts w:cs="Arial"/>
                <w:sz w:val="18"/>
                <w:szCs w:val="18"/>
              </w:rPr>
              <w:t xml:space="preserve">Alternatively, committee members may withhold signatures until such time as all required revisions are satisfactory. The advisor is </w:t>
            </w:r>
            <w:r w:rsidR="0025665B">
              <w:rPr>
                <w:rFonts w:cs="Arial"/>
                <w:sz w:val="18"/>
                <w:szCs w:val="18"/>
              </w:rPr>
              <w:t>usually</w:t>
            </w:r>
            <w:r w:rsidRPr="00E355A5">
              <w:rPr>
                <w:rFonts w:cs="Arial"/>
                <w:sz w:val="18"/>
                <w:szCs w:val="18"/>
              </w:rPr>
              <w:t xml:space="preserve"> responsible for ensuring that all revisions are completed according to the instructions of the committee.  The final report of the examiners to the Faculty of Graduate Studies allows for one dissenting voice, however all remaining examiners must pass the written thesis and thesis examination.</w:t>
            </w:r>
          </w:p>
          <w:p w14:paraId="17AE2C3F" w14:textId="77777777" w:rsidR="00E355A5" w:rsidRPr="00E355A5" w:rsidRDefault="00E355A5" w:rsidP="00E355A5">
            <w:pPr>
              <w:jc w:val="both"/>
              <w:rPr>
                <w:rFonts w:ascii="Arial" w:eastAsia="Arial" w:hAnsi="Arial" w:cs="Arial"/>
                <w:sz w:val="18"/>
                <w:szCs w:val="18"/>
              </w:rPr>
            </w:pPr>
          </w:p>
          <w:p w14:paraId="0FE439E9" w14:textId="77777777" w:rsidR="00E355A5" w:rsidRPr="00E355A5" w:rsidRDefault="00E355A5" w:rsidP="00E355A5">
            <w:pPr>
              <w:pStyle w:val="BodyText"/>
              <w:ind w:left="37"/>
              <w:jc w:val="both"/>
              <w:rPr>
                <w:rFonts w:cs="Arial"/>
                <w:b/>
                <w:i/>
                <w:sz w:val="18"/>
                <w:szCs w:val="18"/>
              </w:rPr>
            </w:pPr>
            <w:r w:rsidRPr="00E355A5">
              <w:rPr>
                <w:rFonts w:cs="Arial"/>
                <w:b/>
                <w:i/>
                <w:sz w:val="18"/>
                <w:szCs w:val="18"/>
              </w:rPr>
              <w:t xml:space="preserve">Student’s Responsibility  </w:t>
            </w:r>
          </w:p>
          <w:p w14:paraId="418E5BDE" w14:textId="77777777" w:rsidR="00E355A5" w:rsidRPr="00E355A5" w:rsidRDefault="00E355A5" w:rsidP="00E355A5">
            <w:pPr>
              <w:autoSpaceDE w:val="0"/>
              <w:autoSpaceDN w:val="0"/>
              <w:adjustRightInd w:val="0"/>
              <w:rPr>
                <w:rFonts w:ascii="Arial" w:eastAsia="Arial" w:hAnsi="Arial" w:cs="Arial"/>
                <w:sz w:val="18"/>
                <w:szCs w:val="18"/>
              </w:rPr>
            </w:pPr>
            <w:r w:rsidRPr="00E355A5">
              <w:rPr>
                <w:rFonts w:ascii="Arial" w:eastAsia="Arial" w:hAnsi="Arial" w:cs="Arial"/>
                <w:sz w:val="18"/>
                <w:szCs w:val="18"/>
              </w:rPr>
              <w:t xml:space="preserve">It is the student’s responsibility to ensure that the thesis is presented to the Faculty of Graduate </w:t>
            </w:r>
            <w:r w:rsidRPr="00E355A5">
              <w:rPr>
                <w:rFonts w:ascii="Arial" w:eastAsia="Arial" w:hAnsi="Arial" w:cs="Arial"/>
                <w:sz w:val="18"/>
                <w:szCs w:val="18"/>
              </w:rPr>
              <w:lastRenderedPageBreak/>
              <w:t xml:space="preserve">Studies, that </w:t>
            </w:r>
            <w:proofErr w:type="gramStart"/>
            <w:r w:rsidRPr="00E355A5">
              <w:rPr>
                <w:rFonts w:ascii="Arial" w:eastAsia="Arial" w:hAnsi="Arial" w:cs="Arial"/>
                <w:sz w:val="18"/>
                <w:szCs w:val="18"/>
              </w:rPr>
              <w:t>all of</w:t>
            </w:r>
            <w:proofErr w:type="gramEnd"/>
            <w:r w:rsidRPr="00E355A5">
              <w:rPr>
                <w:rFonts w:ascii="Arial" w:eastAsia="Arial" w:hAnsi="Arial" w:cs="Arial"/>
                <w:sz w:val="18"/>
                <w:szCs w:val="18"/>
              </w:rPr>
              <w:t xml:space="preserve"> the requirements of the Faculty of Graduate Studies are met, and that the student meets the deadline dates for graduation set by the Faculty of Graduate Studies.</w:t>
            </w:r>
          </w:p>
          <w:p w14:paraId="0DB26588" w14:textId="77777777" w:rsidR="00E355A5" w:rsidRPr="00E355A5" w:rsidRDefault="00E355A5" w:rsidP="00E355A5">
            <w:pPr>
              <w:jc w:val="both"/>
              <w:rPr>
                <w:rFonts w:ascii="Arial" w:hAnsi="Arial" w:cs="Arial"/>
                <w:b/>
                <w:sz w:val="18"/>
                <w:szCs w:val="18"/>
              </w:rPr>
            </w:pPr>
          </w:p>
        </w:tc>
      </w:tr>
      <w:tr w:rsidR="00E355A5" w:rsidRPr="00E355A5" w14:paraId="22AD8071" w14:textId="77777777" w:rsidTr="009F7A90">
        <w:tc>
          <w:tcPr>
            <w:tcW w:w="7086" w:type="dxa"/>
            <w:shd w:val="clear" w:color="auto" w:fill="auto"/>
          </w:tcPr>
          <w:p w14:paraId="5F6522E1" w14:textId="77777777" w:rsidR="00E355A5" w:rsidRPr="00E355A5" w:rsidRDefault="00E355A5" w:rsidP="00E355A5">
            <w:pPr>
              <w:pStyle w:val="NormalWeb"/>
              <w:spacing w:before="0" w:beforeAutospacing="0" w:after="120" w:afterAutospacing="0"/>
              <w:rPr>
                <w:rFonts w:ascii="Helvetica" w:hAnsi="Helvetica" w:cs="Helvetica"/>
                <w:b/>
                <w:color w:val="000000"/>
                <w:sz w:val="18"/>
                <w:szCs w:val="18"/>
              </w:rPr>
            </w:pPr>
            <w:r w:rsidRPr="00E355A5">
              <w:rPr>
                <w:rFonts w:ascii="Helvetica" w:hAnsi="Helvetica" w:cs="Helvetica"/>
                <w:b/>
                <w:color w:val="000000"/>
                <w:sz w:val="18"/>
                <w:szCs w:val="18"/>
              </w:rPr>
              <w:lastRenderedPageBreak/>
              <w:t>6.7.1.4 Failure</w:t>
            </w:r>
          </w:p>
          <w:p w14:paraId="3B75E27E"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E355A5">
              <w:rPr>
                <w:rFonts w:ascii="Helvetica" w:hAnsi="Helvetica" w:cs="Helvetica"/>
                <w:color w:val="222222"/>
                <w:sz w:val="18"/>
                <w:szCs w:val="18"/>
              </w:rPr>
              <w:t>advisor</w:t>
            </w:r>
            <w:proofErr w:type="gramEnd"/>
            <w:r w:rsidRPr="00E355A5">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 student will be Required to Withdraw when the thesis/practicum has been rejected twice at the stage where:</w:t>
            </w:r>
          </w:p>
          <w:p w14:paraId="7F268D1A" w14:textId="77777777" w:rsidR="00E355A5" w:rsidRPr="00E355A5" w:rsidRDefault="00E355A5" w:rsidP="00E355A5">
            <w:pPr>
              <w:numPr>
                <w:ilvl w:val="0"/>
                <w:numId w:val="45"/>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The examining committee reports on the merits of the written thesis/</w:t>
            </w:r>
            <w:proofErr w:type="gramStart"/>
            <w:r w:rsidRPr="00E355A5">
              <w:rPr>
                <w:rFonts w:ascii="Helvetica" w:hAnsi="Helvetica" w:cs="Helvetica"/>
                <w:color w:val="222222"/>
                <w:sz w:val="18"/>
                <w:szCs w:val="18"/>
              </w:rPr>
              <w:t>practicum;</w:t>
            </w:r>
            <w:proofErr w:type="gramEnd"/>
          </w:p>
          <w:p w14:paraId="0500228C" w14:textId="77777777" w:rsidR="00E355A5" w:rsidRPr="00E355A5" w:rsidRDefault="00E355A5" w:rsidP="00E355A5">
            <w:pPr>
              <w:numPr>
                <w:ilvl w:val="0"/>
                <w:numId w:val="45"/>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The oral examination; or</w:t>
            </w:r>
          </w:p>
          <w:p w14:paraId="713A1153" w14:textId="77777777" w:rsidR="00E355A5" w:rsidRPr="00E355A5" w:rsidRDefault="00E355A5" w:rsidP="00E355A5">
            <w:pPr>
              <w:numPr>
                <w:ilvl w:val="0"/>
                <w:numId w:val="45"/>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A combination of both stages.</w:t>
            </w:r>
          </w:p>
          <w:p w14:paraId="4BD4BBAC" w14:textId="77777777" w:rsidR="00E355A5" w:rsidRPr="00E355A5" w:rsidRDefault="00E355A5" w:rsidP="00E355A5">
            <w:pPr>
              <w:spacing w:after="120"/>
              <w:textAlignment w:val="baseline"/>
              <w:rPr>
                <w:rFonts w:ascii="Helvetica" w:hAnsi="Helvetica" w:cs="Helvetica"/>
                <w:color w:val="222222"/>
                <w:sz w:val="18"/>
                <w:szCs w:val="18"/>
              </w:rPr>
            </w:pPr>
          </w:p>
          <w:p w14:paraId="5BB78D65" w14:textId="7F3C6AA8" w:rsidR="00E355A5" w:rsidRPr="00E355A5" w:rsidRDefault="00E355A5" w:rsidP="00E355A5">
            <w:pPr>
              <w:spacing w:after="120"/>
              <w:textAlignment w:val="baseline"/>
              <w:rPr>
                <w:rFonts w:ascii="Helvetica" w:hAnsi="Helvetica" w:cs="Helvetica"/>
                <w:b/>
                <w:bCs/>
                <w:color w:val="222222"/>
                <w:sz w:val="18"/>
                <w:szCs w:val="18"/>
              </w:rPr>
            </w:pPr>
            <w:r w:rsidRPr="00E355A5">
              <w:rPr>
                <w:rFonts w:ascii="Helvetica" w:hAnsi="Helvetica" w:cs="Helvetica"/>
                <w:b/>
                <w:bCs/>
                <w:color w:val="222222"/>
                <w:sz w:val="18"/>
                <w:szCs w:val="18"/>
              </w:rPr>
              <w:t>Style and Format</w:t>
            </w:r>
          </w:p>
          <w:p w14:paraId="2BB8396E" w14:textId="77777777" w:rsidR="00E355A5" w:rsidRPr="00E355A5" w:rsidRDefault="00E355A5"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thesis/practicum must be written according to a standard style acknowledged by a particular field of study (please refer to </w:t>
            </w:r>
            <w:hyperlink r:id="rId118" w:history="1">
              <w:r w:rsidRPr="00E355A5">
                <w:rPr>
                  <w:rStyle w:val="Hyperlink"/>
                  <w:rFonts w:ascii="Helvetica" w:eastAsiaTheme="majorEastAsia" w:hAnsi="Helvetica" w:cs="Helvetica"/>
                  <w:color w:val="362925"/>
                  <w:sz w:val="18"/>
                  <w:szCs w:val="18"/>
                  <w:bdr w:val="none" w:sz="0" w:space="0" w:color="auto" w:frame="1"/>
                </w:rPr>
                <w:t>Appendix 1: Thesis/Practicum Types</w:t>
              </w:r>
            </w:hyperlink>
            <w:r w:rsidRPr="00E355A5">
              <w:rPr>
                <w:rFonts w:ascii="Helvetica" w:hAnsi="Helvetica" w:cs="Helvetica"/>
                <w:color w:val="222222"/>
                <w:sz w:val="18"/>
                <w:szCs w:val="18"/>
              </w:rPr>
              <w:t>).</w:t>
            </w:r>
          </w:p>
          <w:p w14:paraId="557FED5A" w14:textId="77777777" w:rsidR="00E355A5" w:rsidRPr="00E355A5" w:rsidRDefault="00E355A5" w:rsidP="00E355A5">
            <w:pPr>
              <w:spacing w:after="120"/>
              <w:textAlignment w:val="baseline"/>
              <w:rPr>
                <w:rFonts w:ascii="Helvetica" w:hAnsi="Helvetica" w:cs="Helvetica"/>
                <w:color w:val="222222"/>
                <w:sz w:val="18"/>
                <w:szCs w:val="18"/>
              </w:rPr>
            </w:pPr>
          </w:p>
          <w:p w14:paraId="27C17EF9" w14:textId="3B308D13" w:rsidR="00E355A5" w:rsidRPr="00E355A5" w:rsidRDefault="00E355A5" w:rsidP="00E355A5">
            <w:pPr>
              <w:spacing w:after="120"/>
              <w:textAlignment w:val="baseline"/>
              <w:rPr>
                <w:rFonts w:ascii="Helvetica" w:hAnsi="Helvetica" w:cs="Helvetica"/>
                <w:b/>
                <w:bCs/>
                <w:color w:val="222222"/>
                <w:sz w:val="18"/>
                <w:szCs w:val="18"/>
              </w:rPr>
            </w:pPr>
            <w:r w:rsidRPr="00E355A5">
              <w:rPr>
                <w:rFonts w:ascii="Helvetica" w:hAnsi="Helvetica" w:cs="Helvetica"/>
                <w:b/>
                <w:bCs/>
                <w:color w:val="222222"/>
                <w:sz w:val="18"/>
                <w:szCs w:val="18"/>
              </w:rPr>
              <w:t>Submission of the Final Copy</w:t>
            </w:r>
          </w:p>
          <w:p w14:paraId="4530D1CD" w14:textId="77777777" w:rsidR="00E355A5" w:rsidRPr="00E355A5" w:rsidRDefault="00E355A5"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Following the approval of the thesis/practicum by the examining committee via the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E355A5" w:rsidRPr="00E355A5" w:rsidRDefault="00E355A5" w:rsidP="00E355A5">
            <w:pPr>
              <w:spacing w:after="120"/>
              <w:textAlignment w:val="baseline"/>
              <w:rPr>
                <w:rFonts w:ascii="Helvetica" w:hAnsi="Helvetica" w:cs="Helvetica"/>
                <w:color w:val="222222"/>
                <w:sz w:val="18"/>
                <w:szCs w:val="18"/>
              </w:rPr>
            </w:pPr>
          </w:p>
          <w:p w14:paraId="3D6AFB0C" w14:textId="50A0F8B4" w:rsidR="00E355A5" w:rsidRPr="00E355A5" w:rsidRDefault="00E355A5" w:rsidP="00E355A5">
            <w:pPr>
              <w:spacing w:after="120"/>
              <w:textAlignment w:val="baseline"/>
              <w:rPr>
                <w:rFonts w:ascii="Helvetica" w:hAnsi="Helvetica" w:cs="Helvetica"/>
                <w:b/>
                <w:bCs/>
                <w:color w:val="222222"/>
                <w:sz w:val="18"/>
                <w:szCs w:val="18"/>
              </w:rPr>
            </w:pPr>
            <w:r w:rsidRPr="00E355A5">
              <w:rPr>
                <w:rFonts w:ascii="Helvetica" w:hAnsi="Helvetica" w:cs="Helvetica"/>
                <w:b/>
                <w:bCs/>
                <w:color w:val="222222"/>
                <w:sz w:val="18"/>
                <w:szCs w:val="18"/>
              </w:rPr>
              <w:t>Publication and Circulation of the Thesis/Practicum</w:t>
            </w:r>
          </w:p>
          <w:p w14:paraId="4C2DCAB5"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Every graduate student registering in a thesis/practicum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E355A5" w:rsidRPr="00E355A5" w:rsidRDefault="00E355A5" w:rsidP="00E355A5">
            <w:pPr>
              <w:pStyle w:val="NormalWeb"/>
              <w:spacing w:before="0" w:beforeAutospacing="0" w:after="0" w:afterAutospacing="0"/>
              <w:textAlignment w:val="baseline"/>
              <w:rPr>
                <w:rFonts w:ascii="Helvetica" w:hAnsi="Helvetica" w:cs="Helvetica"/>
                <w:color w:val="222222"/>
                <w:sz w:val="18"/>
                <w:szCs w:val="18"/>
              </w:rPr>
            </w:pPr>
            <w:r w:rsidRPr="00E355A5">
              <w:rPr>
                <w:rStyle w:val="Strong"/>
                <w:rFonts w:ascii="Helvetica" w:hAnsi="Helvetica" w:cs="Helvetica"/>
                <w:color w:val="222222"/>
                <w:sz w:val="18"/>
                <w:szCs w:val="18"/>
                <w:bdr w:val="none" w:sz="0" w:space="0" w:color="auto" w:frame="1"/>
              </w:rPr>
              <w:t>Note: </w:t>
            </w:r>
            <w:r w:rsidRPr="00E355A5">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E355A5" w:rsidRPr="00E355A5" w:rsidRDefault="00E355A5" w:rsidP="00E355A5">
            <w:pPr>
              <w:pStyle w:val="NormalWeb"/>
              <w:spacing w:before="0" w:beforeAutospacing="0" w:after="0" w:afterAutospacing="0"/>
              <w:textAlignment w:val="baseline"/>
              <w:rPr>
                <w:rFonts w:ascii="Helvetica" w:hAnsi="Helvetica" w:cs="Helvetica"/>
                <w:color w:val="222222"/>
                <w:sz w:val="18"/>
                <w:szCs w:val="18"/>
              </w:rPr>
            </w:pPr>
          </w:p>
          <w:p w14:paraId="70EF6135"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w:t>
            </w:r>
            <w:r w:rsidRPr="00E355A5">
              <w:rPr>
                <w:rFonts w:ascii="Helvetica" w:hAnsi="Helvetica" w:cs="Helvetica"/>
                <w:sz w:val="18"/>
                <w:szCs w:val="18"/>
              </w:rPr>
              <w:t>The Copyright Licence</w:t>
            </w:r>
            <w:r w:rsidRPr="00E355A5">
              <w:rPr>
                <w:rFonts w:ascii="Helvetica" w:hAnsi="Helvetica" w:cs="Helvetica"/>
                <w:color w:val="222222"/>
                <w:sz w:val="18"/>
                <w:szCs w:val="18"/>
              </w:rPr>
              <w:t xml:space="preserve">/Infringement”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w:t>
            </w:r>
            <w:r w:rsidRPr="00E355A5">
              <w:rPr>
                <w:rFonts w:ascii="Helvetica" w:hAnsi="Helvetica" w:cs="Helvetica"/>
                <w:color w:val="222222"/>
                <w:sz w:val="18"/>
                <w:szCs w:val="18"/>
              </w:rPr>
              <w:lastRenderedPageBreak/>
              <w:t>delineated and the importance of copyright and/or patents fully understood and appreciated.</w:t>
            </w:r>
          </w:p>
          <w:p w14:paraId="2A711AAD" w14:textId="4988B239" w:rsidR="00E355A5" w:rsidRPr="00E355A5" w:rsidRDefault="00E355A5" w:rsidP="00E355A5">
            <w:pPr>
              <w:rPr>
                <w:rFonts w:ascii="Helvetica" w:hAnsi="Helvetica" w:cs="Helvetica"/>
                <w:sz w:val="18"/>
                <w:szCs w:val="18"/>
              </w:rPr>
            </w:pPr>
            <w:r w:rsidRPr="00E355A5">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E355A5" w:rsidRPr="00E355A5" w:rsidRDefault="00E355A5" w:rsidP="00E355A5">
            <w:pPr>
              <w:rPr>
                <w:rFonts w:ascii="Helvetica" w:hAnsi="Helvetica" w:cs="Helvetica"/>
                <w:sz w:val="18"/>
                <w:szCs w:val="18"/>
              </w:rPr>
            </w:pPr>
          </w:p>
          <w:p w14:paraId="50193264" w14:textId="14298649" w:rsidR="00E355A5" w:rsidRPr="00E355A5" w:rsidRDefault="00E355A5" w:rsidP="00E355A5">
            <w:pPr>
              <w:pStyle w:val="NormalWeb"/>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E355A5">
              <w:rPr>
                <w:rStyle w:val="Strong"/>
                <w:rFonts w:ascii="Helvetica" w:hAnsi="Helvetica" w:cs="Helvetica"/>
                <w:color w:val="222222"/>
                <w:sz w:val="18"/>
                <w:szCs w:val="18"/>
                <w:bdr w:val="none" w:sz="0" w:space="0" w:color="auto" w:frame="1"/>
              </w:rPr>
              <w:t>Notes:</w:t>
            </w:r>
          </w:p>
          <w:p w14:paraId="181155F8" w14:textId="77777777" w:rsidR="00E355A5" w:rsidRPr="00E355A5" w:rsidRDefault="00E355A5" w:rsidP="00E355A5">
            <w:pPr>
              <w:pStyle w:val="NormalWeb"/>
              <w:spacing w:before="0" w:beforeAutospacing="0" w:after="0" w:afterAutospacing="0"/>
              <w:textAlignment w:val="baseline"/>
              <w:rPr>
                <w:rFonts w:ascii="Helvetica" w:hAnsi="Helvetica" w:cs="Helvetica"/>
                <w:color w:val="222222"/>
                <w:sz w:val="18"/>
                <w:szCs w:val="18"/>
              </w:rPr>
            </w:pPr>
          </w:p>
          <w:p w14:paraId="71AF1478" w14:textId="77777777" w:rsidR="00E355A5" w:rsidRPr="00E355A5" w:rsidRDefault="00E355A5" w:rsidP="00E355A5">
            <w:pPr>
              <w:pStyle w:val="NormalWeb"/>
              <w:spacing w:before="0" w:beforeAutospacing="0" w:after="0" w:afterAutospacing="0"/>
              <w:textAlignment w:val="baseline"/>
              <w:rPr>
                <w:rFonts w:ascii="Helvetica" w:hAnsi="Helvetica" w:cs="Helvetica"/>
                <w:color w:val="222222"/>
                <w:sz w:val="18"/>
                <w:szCs w:val="18"/>
              </w:rPr>
            </w:pPr>
            <w:r w:rsidRPr="00E355A5">
              <w:rPr>
                <w:rStyle w:val="Strong"/>
                <w:rFonts w:ascii="Helvetica" w:hAnsi="Helvetica" w:cs="Helvetica"/>
                <w:color w:val="222222"/>
                <w:sz w:val="18"/>
                <w:szCs w:val="18"/>
                <w:bdr w:val="none" w:sz="0" w:space="0" w:color="auto" w:frame="1"/>
              </w:rPr>
              <w:t>Patents</w:t>
            </w:r>
            <w:r w:rsidRPr="00E355A5">
              <w:rPr>
                <w:rFonts w:ascii="Helvetica" w:hAnsi="Helvetica" w:cs="Helvetica"/>
                <w:color w:val="222222"/>
                <w:sz w:val="18"/>
                <w:szCs w:val="18"/>
              </w:rPr>
              <w:t> –Refer to  “</w:t>
            </w:r>
            <w:hyperlink r:id="rId119" w:history="1">
              <w:r w:rsidRPr="00E355A5">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E355A5">
              <w:rPr>
                <w:rFonts w:ascii="Helvetica" w:hAnsi="Helvetica" w:cs="Helvetica"/>
                <w:color w:val="222222"/>
                <w:sz w:val="18"/>
                <w:szCs w:val="18"/>
              </w:rPr>
              <w:t>” in this Guide.</w:t>
            </w:r>
          </w:p>
          <w:p w14:paraId="64B1403E" w14:textId="77777777" w:rsidR="00E355A5" w:rsidRPr="00E355A5" w:rsidRDefault="00E355A5" w:rsidP="00E355A5">
            <w:pPr>
              <w:pStyle w:val="NormalWeb"/>
              <w:spacing w:before="0" w:beforeAutospacing="0" w:after="0" w:afterAutospacing="0"/>
              <w:textAlignment w:val="baseline"/>
              <w:rPr>
                <w:rFonts w:ascii="Helvetica" w:hAnsi="Helvetica" w:cs="Helvetica"/>
                <w:b/>
                <w:bCs/>
                <w:sz w:val="18"/>
                <w:szCs w:val="18"/>
              </w:rPr>
            </w:pPr>
          </w:p>
          <w:p w14:paraId="7EFA8614" w14:textId="77777777" w:rsidR="00E355A5" w:rsidRPr="00E355A5" w:rsidRDefault="00E355A5"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b/>
                <w:bCs/>
                <w:sz w:val="18"/>
                <w:szCs w:val="18"/>
              </w:rPr>
              <w:t>Restriction of Thesis/Practicum for Publication</w:t>
            </w:r>
            <w:r w:rsidRPr="00E355A5">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E355A5" w:rsidRPr="00E355A5" w:rsidRDefault="00E355A5" w:rsidP="00E355A5">
            <w:pPr>
              <w:pStyle w:val="NormalWeb"/>
              <w:spacing w:before="0" w:beforeAutospacing="0" w:after="0" w:afterAutospacing="0"/>
              <w:textAlignment w:val="baseline"/>
              <w:rPr>
                <w:rFonts w:ascii="Helvetica" w:hAnsi="Helvetica" w:cs="Helvetica"/>
                <w:color w:val="222222"/>
                <w:sz w:val="18"/>
                <w:szCs w:val="18"/>
              </w:rPr>
            </w:pPr>
          </w:p>
          <w:p w14:paraId="6EAF25B0" w14:textId="77777777" w:rsidR="00E355A5" w:rsidRPr="00E355A5" w:rsidRDefault="00E355A5"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E355A5" w:rsidRPr="00E355A5" w:rsidRDefault="00E355A5" w:rsidP="00E355A5">
            <w:pPr>
              <w:pStyle w:val="NormalWeb"/>
              <w:spacing w:before="0" w:beforeAutospacing="0" w:after="0" w:afterAutospacing="0"/>
              <w:textAlignment w:val="baseline"/>
              <w:rPr>
                <w:rFonts w:ascii="Helvetica" w:hAnsi="Helvetica" w:cs="Helvetica"/>
                <w:color w:val="222222"/>
                <w:sz w:val="18"/>
                <w:szCs w:val="18"/>
              </w:rPr>
            </w:pPr>
          </w:p>
          <w:p w14:paraId="21FF1D9F" w14:textId="77777777" w:rsidR="00E355A5" w:rsidRPr="00E355A5" w:rsidRDefault="00E355A5" w:rsidP="00E355A5">
            <w:pPr>
              <w:pStyle w:val="NormalWeb"/>
              <w:spacing w:before="0" w:beforeAutospacing="0" w:after="0" w:afterAutospacing="0"/>
              <w:textAlignment w:val="baseline"/>
              <w:rPr>
                <w:rFonts w:ascii="Helvetica" w:hAnsi="Helvetica" w:cs="Helvetica"/>
                <w:color w:val="222222"/>
                <w:sz w:val="18"/>
                <w:szCs w:val="18"/>
              </w:rPr>
            </w:pPr>
            <w:r w:rsidRPr="00E355A5">
              <w:rPr>
                <w:rStyle w:val="Strong"/>
                <w:rFonts w:ascii="Helvetica" w:hAnsi="Helvetica" w:cs="Helvetica"/>
                <w:color w:val="222222"/>
                <w:sz w:val="18"/>
                <w:szCs w:val="18"/>
                <w:bdr w:val="none" w:sz="0" w:space="0" w:color="auto" w:frame="1"/>
              </w:rPr>
              <w:t>Library and Archives Canada</w:t>
            </w:r>
            <w:r w:rsidRPr="00E355A5">
              <w:rPr>
                <w:rFonts w:ascii="Helvetica" w:hAnsi="Helvetica" w:cs="Helvetica"/>
                <w:color w:val="222222"/>
                <w:sz w:val="18"/>
                <w:szCs w:val="18"/>
              </w:rPr>
              <w:t> – Library and Archives Canada obtains a copy of the thesis via the University’s MSpace repository.</w:t>
            </w:r>
          </w:p>
          <w:p w14:paraId="026E6870" w14:textId="23C0EDF7" w:rsidR="00E355A5" w:rsidRPr="00E355A5" w:rsidRDefault="00E355A5" w:rsidP="00E355A5">
            <w:pPr>
              <w:spacing w:after="120"/>
              <w:textAlignment w:val="baseline"/>
              <w:rPr>
                <w:rFonts w:ascii="Helvetica" w:hAnsi="Helvetica" w:cs="Helvetica"/>
                <w:color w:val="222222"/>
                <w:sz w:val="18"/>
                <w:szCs w:val="18"/>
              </w:rPr>
            </w:pPr>
          </w:p>
        </w:tc>
        <w:tc>
          <w:tcPr>
            <w:tcW w:w="4254" w:type="dxa"/>
          </w:tcPr>
          <w:p w14:paraId="4BAF7DF8" w14:textId="77777777" w:rsidR="00E355A5" w:rsidRPr="00E355A5" w:rsidRDefault="00E355A5" w:rsidP="00E355A5">
            <w:pPr>
              <w:rPr>
                <w:rFonts w:ascii="Arial" w:hAnsi="Arial" w:cs="Arial"/>
                <w:i/>
                <w:sz w:val="18"/>
                <w:szCs w:val="18"/>
              </w:rPr>
            </w:pPr>
          </w:p>
          <w:p w14:paraId="26805ED9" w14:textId="34DD6E4E" w:rsidR="00E355A5" w:rsidRPr="00E355A5" w:rsidRDefault="00E355A5" w:rsidP="00E355A5">
            <w:pPr>
              <w:jc w:val="both"/>
              <w:rPr>
                <w:sz w:val="18"/>
                <w:szCs w:val="18"/>
              </w:rPr>
            </w:pPr>
            <w:r w:rsidRPr="00E355A5">
              <w:rPr>
                <w:rFonts w:ascii="Arial" w:hAnsi="Arial" w:cs="Arial"/>
                <w:sz w:val="18"/>
                <w:szCs w:val="18"/>
              </w:rPr>
              <w:t xml:space="preserve">If the student fails the written thesis and/or oral defence, they are entitled to a second attempt.  It is the responsibility of the Chair, </w:t>
            </w:r>
            <w:r w:rsidR="0025665B">
              <w:rPr>
                <w:rFonts w:ascii="Arial" w:hAnsi="Arial" w:cs="Arial"/>
                <w:sz w:val="18"/>
                <w:szCs w:val="18"/>
              </w:rPr>
              <w:t>usually</w:t>
            </w:r>
            <w:r w:rsidRPr="00E355A5">
              <w:rPr>
                <w:rFonts w:ascii="Arial" w:hAnsi="Arial" w:cs="Arial"/>
                <w:sz w:val="18"/>
                <w:szCs w:val="18"/>
              </w:rPr>
              <w:t xml:space="preserve"> the Advisor, to prepare a detailed written report that includes feedback on the how the first failure will be addressed and a timeline for completion of the second attempt. A student who fails the thesis defence twice will be required to withdraw from the program.</w:t>
            </w:r>
          </w:p>
          <w:p w14:paraId="2DB0D917" w14:textId="0D6736D7" w:rsidR="00E355A5" w:rsidRPr="00E355A5" w:rsidRDefault="00E355A5" w:rsidP="00E355A5">
            <w:pPr>
              <w:rPr>
                <w:rFonts w:ascii="Arial" w:hAnsi="Arial" w:cs="Arial"/>
                <w:i/>
                <w:sz w:val="18"/>
                <w:szCs w:val="18"/>
              </w:rPr>
            </w:pPr>
          </w:p>
        </w:tc>
      </w:tr>
      <w:tr w:rsidR="00E355A5" w:rsidRPr="00E355A5" w14:paraId="05E19B12" w14:textId="77777777" w:rsidTr="009F7A90">
        <w:tc>
          <w:tcPr>
            <w:tcW w:w="7086" w:type="dxa"/>
            <w:shd w:val="clear" w:color="auto" w:fill="auto"/>
          </w:tcPr>
          <w:p w14:paraId="00E2FE16" w14:textId="77777777" w:rsidR="00E355A5" w:rsidRPr="00E355A5" w:rsidRDefault="00E355A5"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6.7.2    Course-based, Major Research Paper, or Comprehensive Examination Route</w:t>
            </w:r>
          </w:p>
          <w:p w14:paraId="1C01F6C5"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E355A5" w:rsidRPr="00E355A5" w:rsidRDefault="00E355A5"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E355A5" w:rsidRPr="00E355A5" w:rsidRDefault="00E355A5"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results of the comprehensive examinations shall be submitted to the Faculty of Graduate Studies on the “</w:t>
            </w:r>
            <w:hyperlink r:id="rId120" w:anchor="masters-phd-and-other-program-forms" w:history="1">
              <w:r w:rsidRPr="00E355A5">
                <w:rPr>
                  <w:rStyle w:val="Hyperlink"/>
                  <w:rFonts w:ascii="Helvetica" w:eastAsiaTheme="majorEastAsia" w:hAnsi="Helvetica" w:cs="Helvetica"/>
                  <w:color w:val="362925"/>
                  <w:sz w:val="18"/>
                  <w:szCs w:val="18"/>
                  <w:bdr w:val="none" w:sz="0" w:space="0" w:color="auto" w:frame="1"/>
                </w:rPr>
                <w:t>Report on Comprehensive Examination</w:t>
              </w:r>
            </w:hyperlink>
            <w:r w:rsidRPr="00E355A5">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5C376D0" w14:textId="77777777" w:rsidR="00E355A5" w:rsidRPr="00E355A5" w:rsidRDefault="00E355A5" w:rsidP="00E355A5">
            <w:pPr>
              <w:rPr>
                <w:rFonts w:ascii="Arial" w:hAnsi="Arial" w:cs="Arial"/>
                <w:i/>
                <w:sz w:val="18"/>
                <w:szCs w:val="18"/>
              </w:rPr>
            </w:pPr>
          </w:p>
          <w:p w14:paraId="56B1C415" w14:textId="77777777" w:rsidR="00E355A5" w:rsidRPr="00E355A5" w:rsidRDefault="00E355A5" w:rsidP="00E355A5">
            <w:pPr>
              <w:pStyle w:val="BodyText"/>
              <w:ind w:left="0"/>
              <w:jc w:val="both"/>
              <w:rPr>
                <w:rFonts w:cs="Arial"/>
                <w:b/>
                <w:i/>
                <w:iCs/>
                <w:sz w:val="18"/>
                <w:szCs w:val="18"/>
              </w:rPr>
            </w:pPr>
            <w:r w:rsidRPr="00E355A5">
              <w:rPr>
                <w:rFonts w:cs="Arial"/>
                <w:b/>
                <w:i/>
                <w:iCs/>
                <w:sz w:val="18"/>
                <w:szCs w:val="18"/>
              </w:rPr>
              <w:t>Format of the Comprehensive Examination</w:t>
            </w:r>
          </w:p>
          <w:p w14:paraId="7CBC2E25" w14:textId="77777777" w:rsidR="00E355A5" w:rsidRPr="00E355A5" w:rsidRDefault="00E355A5" w:rsidP="00E355A5">
            <w:pPr>
              <w:rPr>
                <w:rFonts w:ascii="Arial" w:hAnsi="Arial" w:cs="Arial"/>
              </w:rPr>
            </w:pPr>
            <w:r w:rsidRPr="00E355A5">
              <w:rPr>
                <w:rFonts w:ascii="Arial" w:hAnsi="Arial" w:cs="Arial"/>
                <w:sz w:val="18"/>
                <w:szCs w:val="18"/>
              </w:rPr>
              <w:t xml:space="preserve">Students in the coursework and comprehensive examination route must successfully submit a final assignment that is subjected to an examination. The submission will be examined </w:t>
            </w:r>
            <w:proofErr w:type="gramStart"/>
            <w:r w:rsidRPr="00E355A5">
              <w:rPr>
                <w:rFonts w:ascii="Arial" w:hAnsi="Arial" w:cs="Arial"/>
                <w:sz w:val="18"/>
                <w:szCs w:val="18"/>
              </w:rPr>
              <w:t>on the basis of</w:t>
            </w:r>
            <w:proofErr w:type="gramEnd"/>
            <w:r w:rsidRPr="00E355A5">
              <w:rPr>
                <w:rFonts w:ascii="Arial" w:hAnsi="Arial" w:cs="Arial"/>
                <w:sz w:val="18"/>
                <w:szCs w:val="18"/>
              </w:rPr>
              <w:t xml:space="preserve"> three criteria: 1) evidence that it is a result of disciplined inquiry; 2) evidence that it builds upon knowledge acquired in the program; and 3) evidence that it is of scholarly and/or professional value.</w:t>
            </w:r>
            <w:r w:rsidRPr="00E355A5">
              <w:rPr>
                <w:rFonts w:ascii="Arial" w:hAnsi="Arial" w:cs="Arial"/>
              </w:rPr>
              <w:t xml:space="preserve"> </w:t>
            </w:r>
          </w:p>
          <w:p w14:paraId="5A433D72" w14:textId="77777777" w:rsidR="00E355A5" w:rsidRPr="00E355A5" w:rsidRDefault="00E355A5" w:rsidP="00E355A5">
            <w:pPr>
              <w:rPr>
                <w:rFonts w:ascii="Arial" w:hAnsi="Arial" w:cs="Arial"/>
              </w:rPr>
            </w:pPr>
          </w:p>
          <w:p w14:paraId="60992FEE" w14:textId="77777777" w:rsidR="00E355A5" w:rsidRPr="00E355A5" w:rsidRDefault="00E355A5" w:rsidP="00E355A5">
            <w:pPr>
              <w:rPr>
                <w:rFonts w:ascii="Arial" w:hAnsi="Arial" w:cs="Arial"/>
              </w:rPr>
            </w:pPr>
            <w:r w:rsidRPr="00E355A5">
              <w:rPr>
                <w:rFonts w:ascii="Arial" w:hAnsi="Arial" w:cs="Arial"/>
                <w:sz w:val="18"/>
                <w:szCs w:val="18"/>
              </w:rPr>
              <w:t>The following list offers examples of different formats available, but is not intended to be exhaustive: a study of teaching, a curriculum application and/or development, a  literature review or synthesis, a multi-media presentation or creative work, a professional publication project, instructional resource development, a handbook for curriculum leadership, a portfolio (defined as a set of documents/artifacts built around a curriculum, teaching and learning theme), a take home open-resource examination, a closed-book on-campus examination, or a small-scale research study.</w:t>
            </w:r>
          </w:p>
          <w:p w14:paraId="6FD09E6A" w14:textId="77777777" w:rsidR="00E355A5" w:rsidRPr="00E355A5" w:rsidRDefault="00E355A5" w:rsidP="00E355A5">
            <w:pPr>
              <w:rPr>
                <w:rFonts w:ascii="Arial" w:hAnsi="Arial" w:cs="Arial"/>
              </w:rPr>
            </w:pPr>
          </w:p>
          <w:p w14:paraId="315A4A5C" w14:textId="26E40081" w:rsidR="00E355A5" w:rsidRPr="00E355A5" w:rsidRDefault="00E355A5" w:rsidP="00E355A5">
            <w:pPr>
              <w:pStyle w:val="Default"/>
              <w:rPr>
                <w:rFonts w:ascii="Arial" w:hAnsi="Arial" w:cs="Arial"/>
                <w:color w:val="auto"/>
                <w:sz w:val="18"/>
                <w:szCs w:val="18"/>
              </w:rPr>
            </w:pPr>
            <w:r w:rsidRPr="00E355A5">
              <w:rPr>
                <w:rFonts w:ascii="Arial" w:hAnsi="Arial" w:cs="Arial"/>
                <w:color w:val="auto"/>
                <w:sz w:val="18"/>
                <w:szCs w:val="18"/>
              </w:rPr>
              <w:t xml:space="preserve">The comprehensive exam is different from a thesis in terms of course equivalency.  While the thesis is equivalent to a </w:t>
            </w:r>
            <w:proofErr w:type="gramStart"/>
            <w:r w:rsidRPr="00E355A5">
              <w:rPr>
                <w:rFonts w:ascii="Arial" w:hAnsi="Arial" w:cs="Arial"/>
                <w:color w:val="auto"/>
                <w:sz w:val="18"/>
                <w:szCs w:val="18"/>
              </w:rPr>
              <w:t>12 credit</w:t>
            </w:r>
            <w:proofErr w:type="gramEnd"/>
            <w:r w:rsidRPr="00E355A5">
              <w:rPr>
                <w:rFonts w:ascii="Arial" w:hAnsi="Arial" w:cs="Arial"/>
                <w:color w:val="auto"/>
                <w:sz w:val="18"/>
                <w:szCs w:val="18"/>
              </w:rPr>
              <w:t xml:space="preserve"> hour undertaking, there are no credit hours awarded to the comprehensive exam. It should be comparable with the term work requirements of a </w:t>
            </w:r>
            <w:proofErr w:type="gramStart"/>
            <w:r w:rsidRPr="00E355A5">
              <w:rPr>
                <w:rFonts w:ascii="Arial" w:hAnsi="Arial" w:cs="Arial"/>
                <w:color w:val="auto"/>
                <w:sz w:val="18"/>
                <w:szCs w:val="18"/>
              </w:rPr>
              <w:t>3 credit</w:t>
            </w:r>
            <w:proofErr w:type="gramEnd"/>
            <w:r w:rsidRPr="00E355A5">
              <w:rPr>
                <w:rFonts w:ascii="Arial" w:hAnsi="Arial" w:cs="Arial"/>
                <w:color w:val="auto"/>
                <w:sz w:val="18"/>
                <w:szCs w:val="18"/>
              </w:rPr>
              <w:t xml:space="preserve"> hour course at the 7000 level.  In meeting the program </w:t>
            </w:r>
            <w:proofErr w:type="gramStart"/>
            <w:r w:rsidRPr="00E355A5">
              <w:rPr>
                <w:rFonts w:ascii="Arial" w:hAnsi="Arial" w:cs="Arial"/>
                <w:color w:val="auto"/>
                <w:sz w:val="18"/>
                <w:szCs w:val="18"/>
              </w:rPr>
              <w:t>requirements, and</w:t>
            </w:r>
            <w:proofErr w:type="gramEnd"/>
            <w:r w:rsidRPr="00E355A5">
              <w:rPr>
                <w:rFonts w:ascii="Arial" w:hAnsi="Arial" w:cs="Arial"/>
                <w:color w:val="auto"/>
                <w:sz w:val="18"/>
                <w:szCs w:val="18"/>
              </w:rPr>
              <w:t xml:space="preserve"> given that the form and content of the exam can vary, it should be negotiated by each student with their program advisor(s). </w:t>
            </w:r>
            <w:r w:rsidR="0025665B">
              <w:rPr>
                <w:rFonts w:ascii="Arial" w:hAnsi="Arial" w:cs="Arial"/>
                <w:color w:val="auto"/>
                <w:sz w:val="18"/>
                <w:szCs w:val="18"/>
              </w:rPr>
              <w:t>Usually</w:t>
            </w:r>
            <w:r w:rsidRPr="00E355A5">
              <w:rPr>
                <w:rFonts w:ascii="Arial" w:hAnsi="Arial" w:cs="Arial"/>
                <w:color w:val="auto"/>
                <w:sz w:val="18"/>
                <w:szCs w:val="18"/>
              </w:rPr>
              <w:t xml:space="preserve">, it takes 15-20 weeks to complete the comprehensive examination process (as described in the following section). A student should communicate with their advisor to discuss their likely graduation date. </w:t>
            </w:r>
          </w:p>
          <w:p w14:paraId="6FE37D04" w14:textId="77777777" w:rsidR="00E355A5" w:rsidRPr="00E355A5" w:rsidRDefault="00E355A5" w:rsidP="00E355A5">
            <w:pPr>
              <w:rPr>
                <w:rFonts w:ascii="Arial" w:hAnsi="Arial" w:cs="Arial"/>
                <w:i/>
                <w:iCs/>
                <w:sz w:val="18"/>
                <w:szCs w:val="18"/>
              </w:rPr>
            </w:pPr>
          </w:p>
          <w:p w14:paraId="053FFB3E" w14:textId="77777777" w:rsidR="00E355A5" w:rsidRPr="00E355A5" w:rsidRDefault="00E355A5" w:rsidP="00E355A5">
            <w:pPr>
              <w:jc w:val="both"/>
              <w:rPr>
                <w:rFonts w:ascii="Arial" w:hAnsi="Arial" w:cs="Arial"/>
                <w:sz w:val="18"/>
                <w:szCs w:val="18"/>
              </w:rPr>
            </w:pPr>
          </w:p>
          <w:p w14:paraId="02962583" w14:textId="77777777" w:rsidR="00E355A5" w:rsidRPr="00E355A5" w:rsidRDefault="00E355A5" w:rsidP="00E355A5">
            <w:pPr>
              <w:jc w:val="both"/>
              <w:rPr>
                <w:rFonts w:ascii="Arial" w:hAnsi="Arial" w:cs="Arial"/>
                <w:sz w:val="18"/>
                <w:szCs w:val="18"/>
              </w:rPr>
            </w:pPr>
          </w:p>
          <w:p w14:paraId="5529B79A" w14:textId="77777777" w:rsidR="00E355A5" w:rsidRPr="00E355A5" w:rsidRDefault="00E355A5" w:rsidP="00E355A5">
            <w:pPr>
              <w:pStyle w:val="BodyText"/>
              <w:ind w:left="37"/>
              <w:jc w:val="both"/>
              <w:rPr>
                <w:rFonts w:cs="Arial"/>
                <w:b/>
                <w:iCs/>
                <w:sz w:val="18"/>
                <w:szCs w:val="18"/>
              </w:rPr>
            </w:pPr>
            <w:r w:rsidRPr="00E355A5">
              <w:rPr>
                <w:rFonts w:cs="Arial"/>
                <w:b/>
                <w:i/>
                <w:iCs/>
                <w:sz w:val="18"/>
                <w:szCs w:val="18"/>
              </w:rPr>
              <w:t>The Process for the Comprehensive Exam</w:t>
            </w:r>
          </w:p>
          <w:p w14:paraId="3C7584CF" w14:textId="77777777" w:rsidR="00E355A5" w:rsidRPr="00E355A5" w:rsidRDefault="00E355A5" w:rsidP="00E355A5">
            <w:pPr>
              <w:pStyle w:val="BodyText"/>
              <w:ind w:left="37"/>
              <w:jc w:val="both"/>
              <w:rPr>
                <w:rFonts w:cs="Arial"/>
                <w:i/>
                <w:sz w:val="18"/>
                <w:szCs w:val="18"/>
              </w:rPr>
            </w:pPr>
          </w:p>
          <w:p w14:paraId="0374DF55" w14:textId="77777777" w:rsidR="00E355A5" w:rsidRPr="00E355A5" w:rsidRDefault="00E355A5" w:rsidP="00E355A5">
            <w:pPr>
              <w:pStyle w:val="BodyText"/>
              <w:ind w:left="37"/>
              <w:jc w:val="both"/>
              <w:rPr>
                <w:rFonts w:cs="Arial"/>
                <w:i/>
                <w:sz w:val="18"/>
                <w:szCs w:val="18"/>
              </w:rPr>
            </w:pPr>
          </w:p>
          <w:p w14:paraId="35A86319" w14:textId="77777777" w:rsidR="00E355A5" w:rsidRPr="00E355A5" w:rsidRDefault="00E355A5" w:rsidP="00E355A5">
            <w:pPr>
              <w:pStyle w:val="BodyText"/>
              <w:ind w:left="37"/>
              <w:jc w:val="both"/>
              <w:rPr>
                <w:rFonts w:cs="Arial"/>
                <w:sz w:val="18"/>
                <w:szCs w:val="18"/>
              </w:rPr>
            </w:pPr>
            <w:r w:rsidRPr="00E355A5">
              <w:rPr>
                <w:rFonts w:cs="Arial"/>
                <w:i/>
                <w:sz w:val="18"/>
                <w:szCs w:val="18"/>
              </w:rPr>
              <w:t>Intention to Write</w:t>
            </w:r>
            <w:r w:rsidRPr="00E355A5">
              <w:rPr>
                <w:rFonts w:cs="Arial"/>
                <w:sz w:val="18"/>
                <w:szCs w:val="18"/>
              </w:rPr>
              <w:t xml:space="preserve">:  </w:t>
            </w:r>
          </w:p>
          <w:p w14:paraId="17EE77CC" w14:textId="14807CD0" w:rsidR="00E355A5" w:rsidRPr="00E355A5" w:rsidRDefault="00E355A5" w:rsidP="00E355A5">
            <w:pPr>
              <w:pStyle w:val="BodyText"/>
              <w:ind w:left="37"/>
              <w:jc w:val="both"/>
              <w:rPr>
                <w:rFonts w:cs="Arial"/>
                <w:sz w:val="18"/>
                <w:szCs w:val="18"/>
              </w:rPr>
            </w:pPr>
            <w:r w:rsidRPr="00E355A5">
              <w:rPr>
                <w:rFonts w:cs="Arial"/>
                <w:sz w:val="18"/>
                <w:szCs w:val="18"/>
              </w:rPr>
              <w:t xml:space="preserve">A student should signify in writing to their Program Advisor their intention to complete the comprehensive exam </w:t>
            </w:r>
            <w:r w:rsidRPr="00E355A5">
              <w:rPr>
                <w:rFonts w:cs="Arial"/>
                <w:sz w:val="18"/>
                <w:szCs w:val="18"/>
                <w:u w:val="single"/>
              </w:rPr>
              <w:t>at least 30 days before the start of the term (fall, winter, spring/summer) in which the examination will be completed</w:t>
            </w:r>
            <w:r w:rsidRPr="00E355A5">
              <w:rPr>
                <w:rFonts w:cs="Arial"/>
                <w:b/>
                <w:sz w:val="18"/>
                <w:szCs w:val="18"/>
              </w:rPr>
              <w:t>.</w:t>
            </w:r>
            <w:r w:rsidRPr="00E355A5">
              <w:rPr>
                <w:rFonts w:cs="Arial"/>
                <w:sz w:val="18"/>
                <w:szCs w:val="18"/>
              </w:rPr>
              <w:t xml:space="preserve">  A brief proposal and outline addressing how the exam and format will meet the criteria should accompany this notice.  Practically, this means that the student will have discussed the format and timing of the exam with their Program Advisor ahead of time.  Students need to register </w:t>
            </w:r>
            <w:proofErr w:type="gramStart"/>
            <w:r w:rsidRPr="00E355A5">
              <w:rPr>
                <w:rFonts w:cs="Arial"/>
                <w:sz w:val="18"/>
                <w:szCs w:val="18"/>
              </w:rPr>
              <w:t>for  GRAD</w:t>
            </w:r>
            <w:proofErr w:type="gramEnd"/>
            <w:r w:rsidRPr="00E355A5">
              <w:rPr>
                <w:rFonts w:cs="Arial"/>
                <w:sz w:val="18"/>
                <w:szCs w:val="18"/>
              </w:rPr>
              <w:t xml:space="preserve"> 7010, the Master’s Comprehensive Examination course number for the term(s) in which they are completing the exam.  The comprehensive exam is </w:t>
            </w:r>
            <w:r w:rsidR="0025665B">
              <w:rPr>
                <w:rFonts w:cs="Arial"/>
                <w:sz w:val="18"/>
                <w:szCs w:val="18"/>
              </w:rPr>
              <w:t>usually</w:t>
            </w:r>
            <w:r w:rsidRPr="00E355A5">
              <w:rPr>
                <w:rFonts w:cs="Arial"/>
                <w:sz w:val="18"/>
                <w:szCs w:val="18"/>
              </w:rPr>
              <w:t xml:space="preserve"> completed during the term following the term in which the student’s coursework has been completed.  However, in consultation with their Advisor, students may register for the comprehensive examination in the same term that they are completing their coursework.</w:t>
            </w:r>
          </w:p>
          <w:p w14:paraId="32768C0D" w14:textId="77777777" w:rsidR="00E355A5" w:rsidRPr="00E355A5" w:rsidRDefault="00E355A5" w:rsidP="00E355A5">
            <w:pPr>
              <w:pStyle w:val="BodyText"/>
              <w:ind w:left="37"/>
              <w:jc w:val="both"/>
              <w:rPr>
                <w:rFonts w:cs="Arial"/>
                <w:sz w:val="18"/>
                <w:szCs w:val="18"/>
              </w:rPr>
            </w:pPr>
          </w:p>
          <w:p w14:paraId="08E79861" w14:textId="77777777" w:rsidR="00E355A5" w:rsidRPr="00E355A5" w:rsidRDefault="00E355A5" w:rsidP="00E355A5">
            <w:pPr>
              <w:pStyle w:val="BodyText"/>
              <w:ind w:left="37"/>
              <w:jc w:val="both"/>
              <w:rPr>
                <w:rFonts w:cs="Arial"/>
                <w:sz w:val="18"/>
                <w:szCs w:val="18"/>
              </w:rPr>
            </w:pPr>
          </w:p>
          <w:p w14:paraId="37CD89EB" w14:textId="77777777" w:rsidR="00E355A5" w:rsidRPr="00E355A5" w:rsidRDefault="00E355A5" w:rsidP="00E355A5">
            <w:pPr>
              <w:pStyle w:val="BodyText"/>
              <w:ind w:left="37"/>
              <w:jc w:val="both"/>
              <w:rPr>
                <w:rFonts w:cs="Arial"/>
                <w:i/>
                <w:sz w:val="18"/>
                <w:szCs w:val="18"/>
              </w:rPr>
            </w:pPr>
          </w:p>
          <w:p w14:paraId="6330DD8D" w14:textId="77777777" w:rsidR="00E355A5" w:rsidRPr="00E355A5" w:rsidRDefault="00E355A5" w:rsidP="00E355A5">
            <w:pPr>
              <w:pStyle w:val="BodyText"/>
              <w:ind w:left="37"/>
              <w:jc w:val="both"/>
              <w:rPr>
                <w:rFonts w:cs="Arial"/>
                <w:b/>
                <w:i/>
                <w:iCs/>
                <w:sz w:val="18"/>
                <w:szCs w:val="18"/>
              </w:rPr>
            </w:pPr>
            <w:r w:rsidRPr="00E355A5">
              <w:rPr>
                <w:rFonts w:cs="Arial"/>
                <w:b/>
                <w:i/>
                <w:sz w:val="18"/>
                <w:szCs w:val="18"/>
              </w:rPr>
              <w:t>Comprehensive Examining Committee</w:t>
            </w:r>
            <w:r w:rsidRPr="00E355A5">
              <w:rPr>
                <w:rFonts w:cs="Arial"/>
                <w:b/>
                <w:i/>
                <w:iCs/>
                <w:sz w:val="18"/>
                <w:szCs w:val="18"/>
              </w:rPr>
              <w:t xml:space="preserve">  </w:t>
            </w:r>
          </w:p>
          <w:p w14:paraId="64B05A9D" w14:textId="77777777" w:rsidR="00E355A5" w:rsidRPr="00E355A5" w:rsidRDefault="00E355A5" w:rsidP="00E355A5">
            <w:pPr>
              <w:pStyle w:val="BodyText"/>
              <w:ind w:left="37"/>
              <w:jc w:val="both"/>
              <w:rPr>
                <w:rFonts w:cs="Arial"/>
                <w:sz w:val="18"/>
                <w:szCs w:val="18"/>
                <w:shd w:val="clear" w:color="auto" w:fill="FFFFFF"/>
              </w:rPr>
            </w:pPr>
            <w:r w:rsidRPr="00E355A5">
              <w:rPr>
                <w:rFonts w:cs="Arial"/>
                <w:sz w:val="18"/>
                <w:szCs w:val="18"/>
              </w:rPr>
              <w:t>The Comprehensive Examining Committee will at a minimum consist of the advisor and one other member of the Faculty of Graduate Studies familiar with the student’s program concentration.  The maximum size of the committee will be three members.  A three-member committee may include a member from another unit at the university or a colleague from the field familiar with the student’s program concentration.  The third member must be willing to serve and deemed qualified for the assignment by the Department Head and Advisor. At least two examiners must be members of the Faculty of Graduate Studies.</w:t>
            </w:r>
          </w:p>
          <w:p w14:paraId="5C91248E" w14:textId="77777777" w:rsidR="00E355A5" w:rsidRPr="00E355A5" w:rsidRDefault="00E355A5" w:rsidP="00E355A5">
            <w:pPr>
              <w:jc w:val="both"/>
              <w:rPr>
                <w:rFonts w:ascii="Arial" w:hAnsi="Arial" w:cs="Arial"/>
                <w:i/>
                <w:sz w:val="18"/>
                <w:szCs w:val="18"/>
              </w:rPr>
            </w:pPr>
          </w:p>
          <w:p w14:paraId="47344E87" w14:textId="77777777" w:rsidR="00E355A5" w:rsidRPr="00E355A5" w:rsidRDefault="00E355A5" w:rsidP="00E355A5">
            <w:pPr>
              <w:pStyle w:val="BodyText"/>
              <w:ind w:left="37"/>
              <w:jc w:val="both"/>
              <w:rPr>
                <w:rFonts w:cs="Arial"/>
                <w:b/>
                <w:iCs/>
                <w:sz w:val="18"/>
                <w:szCs w:val="18"/>
              </w:rPr>
            </w:pPr>
            <w:r w:rsidRPr="00E355A5">
              <w:rPr>
                <w:rFonts w:cs="Arial"/>
                <w:b/>
                <w:i/>
                <w:iCs/>
                <w:sz w:val="18"/>
                <w:szCs w:val="18"/>
              </w:rPr>
              <w:lastRenderedPageBreak/>
              <w:t>Final Approval of the Written Component of the Comprehensive Examination</w:t>
            </w:r>
          </w:p>
          <w:p w14:paraId="3CB55CF2" w14:textId="7912076F" w:rsidR="00E355A5" w:rsidRPr="00E355A5" w:rsidRDefault="00E355A5" w:rsidP="00E355A5">
            <w:pPr>
              <w:pStyle w:val="BodyText"/>
              <w:ind w:left="37"/>
              <w:jc w:val="both"/>
              <w:rPr>
                <w:rFonts w:cs="Arial"/>
                <w:sz w:val="18"/>
                <w:szCs w:val="18"/>
              </w:rPr>
            </w:pPr>
            <w:r w:rsidRPr="00E355A5">
              <w:rPr>
                <w:rFonts w:cs="Arial"/>
                <w:sz w:val="18"/>
                <w:szCs w:val="18"/>
              </w:rPr>
              <w:t xml:space="preserve">Each member of the Comprehensive Examining Committee will read/review the exam independently, and </w:t>
            </w:r>
            <w:r w:rsidR="0025665B">
              <w:rPr>
                <w:rFonts w:cs="Arial"/>
                <w:sz w:val="18"/>
                <w:szCs w:val="18"/>
              </w:rPr>
              <w:t>usually</w:t>
            </w:r>
            <w:r w:rsidRPr="00E355A5">
              <w:rPr>
                <w:rFonts w:cs="Arial"/>
                <w:sz w:val="18"/>
                <w:szCs w:val="18"/>
              </w:rPr>
              <w:t xml:space="preserve"> within three weeks of receiving the exam, provide written feedback, and recommend a Pass or Fail grade.  Examiners may agree to a grade of “Pass Subject to Minor Modifications”.  In this situation a student will be allowed a maximum of two weeks to make the minor changes specified by the examiners and re- submit the revisions – this will not constitute a rewrite.  On all committees a Pass grade must be agreed upon by all members of the committee.  In the case of a failing grade, the student will be given the opportunity to take the comprehensive examination a second time, in which case a second culminating project will be negotiated. Any student who fails the comprehensive </w:t>
            </w:r>
            <w:proofErr w:type="gramStart"/>
            <w:r w:rsidRPr="00E355A5">
              <w:rPr>
                <w:rFonts w:cs="Arial"/>
                <w:sz w:val="18"/>
                <w:szCs w:val="18"/>
              </w:rPr>
              <w:t>examination  twice</w:t>
            </w:r>
            <w:proofErr w:type="gramEnd"/>
            <w:r w:rsidRPr="00E355A5">
              <w:rPr>
                <w:rFonts w:cs="Arial"/>
                <w:sz w:val="18"/>
                <w:szCs w:val="18"/>
              </w:rPr>
              <w:t xml:space="preserve"> will be required to withdraw from the Faculty of Graduate Studies. </w:t>
            </w:r>
          </w:p>
          <w:p w14:paraId="14BB89D5" w14:textId="77777777" w:rsidR="00E355A5" w:rsidRPr="00E355A5" w:rsidRDefault="00E355A5" w:rsidP="00E355A5">
            <w:pPr>
              <w:jc w:val="both"/>
              <w:rPr>
                <w:rFonts w:ascii="Arial" w:hAnsi="Arial" w:cs="Arial"/>
                <w:sz w:val="18"/>
                <w:szCs w:val="18"/>
              </w:rPr>
            </w:pPr>
          </w:p>
          <w:p w14:paraId="79A362A7" w14:textId="77777777" w:rsidR="00E355A5" w:rsidRPr="00E355A5" w:rsidRDefault="00E355A5" w:rsidP="00E355A5">
            <w:pPr>
              <w:jc w:val="both"/>
              <w:rPr>
                <w:rFonts w:ascii="Arial" w:hAnsi="Arial" w:cs="Arial"/>
                <w:b/>
                <w:iCs/>
                <w:sz w:val="18"/>
                <w:szCs w:val="18"/>
              </w:rPr>
            </w:pPr>
            <w:r w:rsidRPr="00E355A5">
              <w:rPr>
                <w:rFonts w:ascii="Arial" w:hAnsi="Arial" w:cs="Arial"/>
                <w:b/>
                <w:i/>
                <w:iCs/>
                <w:sz w:val="18"/>
                <w:szCs w:val="18"/>
              </w:rPr>
              <w:t>The Oral Presentation of the Comprehensive Examination</w:t>
            </w:r>
            <w:r w:rsidRPr="00E355A5">
              <w:rPr>
                <w:rFonts w:ascii="Arial" w:hAnsi="Arial" w:cs="Arial"/>
                <w:b/>
                <w:iCs/>
                <w:sz w:val="18"/>
                <w:szCs w:val="18"/>
              </w:rPr>
              <w:t xml:space="preserve">  </w:t>
            </w:r>
          </w:p>
          <w:p w14:paraId="0C0C9C4E" w14:textId="77777777" w:rsidR="00E355A5" w:rsidRPr="00E355A5" w:rsidRDefault="00E355A5" w:rsidP="00E355A5">
            <w:pPr>
              <w:jc w:val="both"/>
              <w:rPr>
                <w:rFonts w:ascii="Arial" w:hAnsi="Arial" w:cs="Arial"/>
                <w:sz w:val="18"/>
                <w:szCs w:val="18"/>
              </w:rPr>
            </w:pPr>
            <w:r w:rsidRPr="00E355A5">
              <w:rPr>
                <w:rFonts w:ascii="Arial" w:hAnsi="Arial" w:cs="Arial"/>
                <w:iCs/>
                <w:sz w:val="18"/>
                <w:szCs w:val="18"/>
              </w:rPr>
              <w:t xml:space="preserve">At the discretion of the Examining Committee, the comprehensive examination process may involve an oral component. Where it is a part of the assessment process, the oral component consists of a </w:t>
            </w:r>
            <w:proofErr w:type="gramStart"/>
            <w:r w:rsidRPr="00E355A5">
              <w:rPr>
                <w:rFonts w:ascii="Arial" w:hAnsi="Arial" w:cs="Arial"/>
                <w:iCs/>
                <w:sz w:val="18"/>
                <w:szCs w:val="18"/>
              </w:rPr>
              <w:t>20 minute</w:t>
            </w:r>
            <w:proofErr w:type="gramEnd"/>
            <w:r w:rsidRPr="00E355A5">
              <w:rPr>
                <w:rFonts w:ascii="Arial" w:hAnsi="Arial" w:cs="Arial"/>
                <w:iCs/>
                <w:sz w:val="18"/>
                <w:szCs w:val="18"/>
              </w:rPr>
              <w:t xml:space="preserve"> summary presentation of the work by the candidate, followed by a 30 minute question-discussion period with the examiners. </w:t>
            </w:r>
            <w:r w:rsidRPr="00E355A5">
              <w:rPr>
                <w:rFonts w:ascii="Arial" w:hAnsi="Arial" w:cs="Arial"/>
                <w:sz w:val="18"/>
                <w:szCs w:val="18"/>
              </w:rPr>
              <w:t xml:space="preserve">The examiners will </w:t>
            </w:r>
            <w:proofErr w:type="gramStart"/>
            <w:r w:rsidRPr="00E355A5">
              <w:rPr>
                <w:rFonts w:ascii="Arial" w:hAnsi="Arial" w:cs="Arial"/>
                <w:sz w:val="18"/>
                <w:szCs w:val="18"/>
              </w:rPr>
              <w:t>take into account</w:t>
            </w:r>
            <w:proofErr w:type="gramEnd"/>
            <w:r w:rsidRPr="00E355A5">
              <w:rPr>
                <w:rFonts w:ascii="Arial" w:hAnsi="Arial" w:cs="Arial"/>
                <w:sz w:val="18"/>
                <w:szCs w:val="18"/>
              </w:rPr>
              <w:t xml:space="preserve"> the student’s presentation in their final assessments.  The student will be asked to leave the room while the examining committee deliberates and arrives at an assessment of the presentation and culminating project.  The student will then be invited back into the room </w:t>
            </w:r>
            <w:r w:rsidRPr="00E355A5">
              <w:rPr>
                <w:rFonts w:ascii="Arial" w:hAnsi="Arial" w:cs="Arial"/>
                <w:sz w:val="18"/>
                <w:szCs w:val="18"/>
              </w:rPr>
              <w:br w:type="page"/>
              <w:t xml:space="preserve">and given the outcome of the committee’s assessment. The examiners’ decision must be unanimous.  </w:t>
            </w:r>
          </w:p>
          <w:p w14:paraId="5AD504B9" w14:textId="77777777" w:rsidR="00E355A5" w:rsidRPr="00E355A5" w:rsidRDefault="00E355A5" w:rsidP="00E355A5">
            <w:pPr>
              <w:jc w:val="both"/>
              <w:rPr>
                <w:rFonts w:ascii="Arial" w:hAnsi="Arial" w:cs="Arial"/>
                <w:sz w:val="18"/>
                <w:szCs w:val="18"/>
              </w:rPr>
            </w:pPr>
          </w:p>
          <w:p w14:paraId="39230360" w14:textId="77777777" w:rsidR="00E355A5" w:rsidRPr="00E355A5" w:rsidRDefault="00E355A5" w:rsidP="00E355A5">
            <w:pPr>
              <w:jc w:val="both"/>
              <w:rPr>
                <w:rFonts w:ascii="Arial" w:hAnsi="Arial" w:cs="Arial"/>
                <w:sz w:val="18"/>
                <w:szCs w:val="18"/>
              </w:rPr>
            </w:pPr>
            <w:r w:rsidRPr="00E355A5">
              <w:rPr>
                <w:rFonts w:ascii="Arial" w:hAnsi="Arial" w:cs="Arial"/>
                <w:sz w:val="18"/>
                <w:szCs w:val="18"/>
              </w:rPr>
              <w:t>Advisor’s Responsibility</w:t>
            </w:r>
          </w:p>
          <w:p w14:paraId="2DA5C2E5" w14:textId="0F454F5F" w:rsidR="00E355A5" w:rsidRPr="00E355A5" w:rsidRDefault="00E355A5" w:rsidP="00E355A5">
            <w:pPr>
              <w:rPr>
                <w:rFonts w:ascii="Arial" w:hAnsi="Arial" w:cs="Arial"/>
                <w:i/>
                <w:sz w:val="18"/>
                <w:szCs w:val="18"/>
              </w:rPr>
            </w:pPr>
            <w:r w:rsidRPr="00E355A5">
              <w:rPr>
                <w:rFonts w:ascii="Arial" w:hAnsi="Arial" w:cs="Arial"/>
                <w:sz w:val="18"/>
                <w:szCs w:val="18"/>
              </w:rPr>
              <w:t xml:space="preserve">Upon successful completion of the examination, and if required, an oral component, a “Report on Master’s Comprehensive Examination” form: </w:t>
            </w:r>
            <w:hyperlink r:id="rId121" w:history="1">
              <w:r w:rsidRPr="00E355A5">
                <w:rPr>
                  <w:rStyle w:val="Hyperlink"/>
                  <w:rFonts w:ascii="Arial" w:hAnsi="Arial" w:cs="Arial"/>
                  <w:color w:val="auto"/>
                  <w:sz w:val="18"/>
                  <w:szCs w:val="18"/>
                </w:rPr>
                <w:t>http://umanitoba.ca/faculties/graduate_studies/forms/index.html</w:t>
              </w:r>
            </w:hyperlink>
            <w:r w:rsidRPr="00E355A5">
              <w:rPr>
                <w:rFonts w:ascii="Arial" w:hAnsi="Arial" w:cs="Arial"/>
                <w:sz w:val="18"/>
                <w:szCs w:val="18"/>
              </w:rPr>
              <w:t xml:space="preserve"> is signed off by the examiners.  It is the advisor’s responsibility to forward the form to the Department Head for signature who will in turn forward the form to the Faculty of Graduate Studies. </w:t>
            </w:r>
          </w:p>
        </w:tc>
      </w:tr>
      <w:tr w:rsidR="00E355A5" w:rsidRPr="00E355A5" w14:paraId="3C319C2E" w14:textId="77777777" w:rsidTr="009F7A90">
        <w:tc>
          <w:tcPr>
            <w:tcW w:w="7086" w:type="dxa"/>
            <w:shd w:val="clear" w:color="auto" w:fill="auto"/>
          </w:tcPr>
          <w:p w14:paraId="240A8692" w14:textId="6A2E7091" w:rsidR="00E355A5" w:rsidRPr="00E355A5" w:rsidRDefault="00E355A5" w:rsidP="00E355A5">
            <w:pPr>
              <w:spacing w:after="120"/>
              <w:rPr>
                <w:rFonts w:ascii="Helvetica" w:hAnsi="Helvetica" w:cs="Helvetica"/>
                <w:b/>
                <w:bCs/>
                <w:sz w:val="18"/>
                <w:szCs w:val="18"/>
              </w:rPr>
            </w:pPr>
            <w:r w:rsidRPr="00E355A5">
              <w:rPr>
                <w:rFonts w:ascii="Helvetica" w:hAnsi="Helvetica" w:cs="Helvetica"/>
                <w:b/>
                <w:bCs/>
                <w:sz w:val="18"/>
                <w:szCs w:val="18"/>
              </w:rPr>
              <w:lastRenderedPageBreak/>
              <w:t>6.8 Final Requirements and Deadlines for Graduation</w:t>
            </w:r>
          </w:p>
          <w:p w14:paraId="42D96030" w14:textId="77777777" w:rsidR="00E355A5" w:rsidRPr="00E355A5" w:rsidRDefault="00E355A5" w:rsidP="00E355A5">
            <w:pPr>
              <w:pStyle w:val="NormalWeb"/>
              <w:spacing w:before="0" w:beforeAutospacing="0" w:after="120" w:afterAutospacing="0"/>
              <w:jc w:val="both"/>
              <w:rPr>
                <w:rFonts w:ascii="Helvetica" w:hAnsi="Helvetica" w:cs="Helvetica"/>
                <w:sz w:val="18"/>
                <w:szCs w:val="18"/>
              </w:rPr>
            </w:pPr>
            <w:r w:rsidRPr="00E355A5">
              <w:rPr>
                <w:rFonts w:ascii="Helvetica" w:hAnsi="Helvetica" w:cs="Helvetica"/>
                <w:color w:val="222222"/>
                <w:sz w:val="18"/>
                <w:szCs w:val="18"/>
              </w:rPr>
              <w:t xml:space="preserve">The student will be recommended for the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E355A5" w:rsidRPr="00E355A5" w:rsidRDefault="00E355A5" w:rsidP="00E355A5">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E355A5">
              <w:rPr>
                <w:rFonts w:ascii="Helvetica" w:hAnsi="Helvetica" w:cs="Helvetica"/>
                <w:sz w:val="18"/>
                <w:szCs w:val="18"/>
              </w:rPr>
              <w:t xml:space="preserve">For the Thesis/Practicum: </w:t>
            </w:r>
          </w:p>
          <w:p w14:paraId="01ED0739" w14:textId="77777777" w:rsidR="00E355A5" w:rsidRPr="00E355A5" w:rsidRDefault="00E355A5" w:rsidP="00E355A5">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E355A5">
              <w:rPr>
                <w:rFonts w:ascii="Helvetica" w:hAnsi="Helvetica" w:cs="Helvetica"/>
                <w:sz w:val="18"/>
                <w:szCs w:val="18"/>
              </w:rPr>
              <w:t xml:space="preserve">the final report on the thesis/practicum; </w:t>
            </w:r>
            <w:r w:rsidRPr="00E355A5">
              <w:rPr>
                <w:rFonts w:ascii="Helvetica" w:hAnsi="Helvetica" w:cs="Helvetica"/>
                <w:color w:val="222222"/>
                <w:sz w:val="18"/>
                <w:szCs w:val="18"/>
              </w:rPr>
              <w:t xml:space="preserve">and </w:t>
            </w:r>
          </w:p>
          <w:p w14:paraId="7D3AB878" w14:textId="6CBEC08D" w:rsidR="00E355A5" w:rsidRPr="00E355A5" w:rsidRDefault="00E355A5" w:rsidP="00E355A5">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E355A5">
              <w:rPr>
                <w:rFonts w:ascii="Helvetica" w:hAnsi="Helvetica" w:cs="Helvetica"/>
                <w:sz w:val="18"/>
                <w:szCs w:val="18"/>
              </w:rPr>
              <w:t>the final (corrected and advisor-/advisory committee-approved) version of the thesis/practicum uploaded to MSpace.</w:t>
            </w:r>
          </w:p>
          <w:p w14:paraId="053F0F2A" w14:textId="77777777" w:rsidR="00E355A5" w:rsidRPr="00E355A5" w:rsidRDefault="00E355A5" w:rsidP="00E355A5">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E355A5">
              <w:rPr>
                <w:rFonts w:ascii="Helvetica" w:hAnsi="Helvetica" w:cs="Helvetica"/>
                <w:sz w:val="18"/>
                <w:szCs w:val="18"/>
              </w:rPr>
              <w:lastRenderedPageBreak/>
              <w:t>For the Comprehensive Examination/</w:t>
            </w:r>
            <w:proofErr w:type="gramStart"/>
            <w:r w:rsidRPr="00E355A5">
              <w:rPr>
                <w:rFonts w:ascii="Helvetica" w:hAnsi="Helvetica" w:cs="Helvetica"/>
                <w:sz w:val="18"/>
                <w:szCs w:val="18"/>
              </w:rPr>
              <w:t>M.Eng</w:t>
            </w:r>
            <w:proofErr w:type="gramEnd"/>
            <w:r w:rsidRPr="00E355A5">
              <w:rPr>
                <w:rFonts w:ascii="Helvetica" w:hAnsi="Helvetica" w:cs="Helvetica"/>
                <w:sz w:val="18"/>
                <w:szCs w:val="18"/>
              </w:rPr>
              <w:t xml:space="preserve"> project/Design Thesis: </w:t>
            </w:r>
          </w:p>
          <w:p w14:paraId="5F357C99" w14:textId="77777777" w:rsidR="00E355A5" w:rsidRPr="00E355A5" w:rsidRDefault="00E355A5" w:rsidP="00E355A5">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E355A5">
              <w:rPr>
                <w:rFonts w:ascii="Helvetica" w:hAnsi="Helvetica" w:cs="Helvetica"/>
                <w:sz w:val="18"/>
                <w:szCs w:val="18"/>
              </w:rPr>
              <w:t xml:space="preserve">the final report </w:t>
            </w:r>
            <w:proofErr w:type="gramStart"/>
            <w:r w:rsidRPr="00E355A5">
              <w:rPr>
                <w:rFonts w:ascii="Helvetica" w:hAnsi="Helvetica" w:cs="Helvetica"/>
                <w:sz w:val="18"/>
                <w:szCs w:val="18"/>
              </w:rPr>
              <w:t>form</w:t>
            </w:r>
            <w:proofErr w:type="gramEnd"/>
          </w:p>
          <w:p w14:paraId="21F9D838" w14:textId="77777777" w:rsidR="00E355A5" w:rsidRPr="00E355A5" w:rsidRDefault="00E355A5" w:rsidP="00E355A5">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E355A5" w:rsidRPr="00E355A5" w:rsidRDefault="00E355A5" w:rsidP="00E355A5">
            <w:pPr>
              <w:pStyle w:val="NormalWeb"/>
              <w:spacing w:before="0" w:beforeAutospacing="0" w:after="120" w:afterAutospacing="0"/>
              <w:jc w:val="both"/>
              <w:rPr>
                <w:rFonts w:ascii="Helvetica" w:hAnsi="Helvetica" w:cs="Helvetica"/>
                <w:color w:val="222222"/>
                <w:sz w:val="18"/>
                <w:szCs w:val="18"/>
              </w:rPr>
            </w:pPr>
            <w:r w:rsidRPr="00E355A5">
              <w:rPr>
                <w:rFonts w:ascii="Helvetica" w:hAnsi="Helvetica" w:cs="Helvetica"/>
                <w:sz w:val="18"/>
                <w:szCs w:val="18"/>
              </w:rPr>
              <w:t>The final requirements of the degree</w:t>
            </w:r>
            <w:r w:rsidRPr="00E355A5">
              <w:rPr>
                <w:rFonts w:ascii="Helvetica" w:hAnsi="Helvetica" w:cs="Helvetica"/>
                <w:color w:val="2B579A"/>
                <w:sz w:val="18"/>
                <w:szCs w:val="18"/>
              </w:rPr>
              <w:t xml:space="preserve"> </w:t>
            </w:r>
            <w:r w:rsidRPr="00E355A5">
              <w:rPr>
                <w:rFonts w:ascii="Helvetica" w:hAnsi="Helvetica" w:cs="Helvetica"/>
                <w:sz w:val="18"/>
                <w:szCs w:val="18"/>
              </w:rPr>
              <w:t>must be submitted to the Faculty of Graduate Studies by the appropriate deadline. For those</w:t>
            </w:r>
            <w:r w:rsidRPr="00E355A5">
              <w:rPr>
                <w:rFonts w:ascii="Helvetica" w:hAnsi="Helvetica" w:cs="Helvetica"/>
                <w:spacing w:val="-4"/>
                <w:sz w:val="18"/>
                <w:szCs w:val="18"/>
              </w:rPr>
              <w:t xml:space="preserve"> </w:t>
            </w:r>
            <w:r w:rsidRPr="00E355A5">
              <w:rPr>
                <w:rFonts w:ascii="Helvetica" w:hAnsi="Helvetica" w:cs="Helvetica"/>
                <w:sz w:val="18"/>
                <w:szCs w:val="18"/>
              </w:rPr>
              <w:t>programs</w:t>
            </w:r>
            <w:r w:rsidRPr="00E355A5">
              <w:rPr>
                <w:rFonts w:ascii="Helvetica" w:hAnsi="Helvetica" w:cs="Helvetica"/>
                <w:spacing w:val="-2"/>
                <w:sz w:val="18"/>
                <w:szCs w:val="18"/>
              </w:rPr>
              <w:t xml:space="preserve"> </w:t>
            </w:r>
            <w:r w:rsidRPr="00E355A5">
              <w:rPr>
                <w:rFonts w:ascii="Helvetica" w:hAnsi="Helvetica" w:cs="Helvetica"/>
                <w:sz w:val="18"/>
                <w:szCs w:val="18"/>
              </w:rPr>
              <w:t>that</w:t>
            </w:r>
            <w:r w:rsidRPr="00E355A5">
              <w:rPr>
                <w:rFonts w:ascii="Helvetica" w:hAnsi="Helvetica" w:cs="Helvetica"/>
                <w:spacing w:val="-2"/>
                <w:sz w:val="18"/>
                <w:szCs w:val="18"/>
              </w:rPr>
              <w:t xml:space="preserve"> </w:t>
            </w:r>
            <w:r w:rsidRPr="00E355A5">
              <w:rPr>
                <w:rFonts w:ascii="Helvetica" w:hAnsi="Helvetica" w:cs="Helvetica"/>
                <w:sz w:val="18"/>
                <w:szCs w:val="18"/>
              </w:rPr>
              <w:t>do</w:t>
            </w:r>
            <w:r w:rsidRPr="00E355A5">
              <w:rPr>
                <w:rFonts w:ascii="Helvetica" w:hAnsi="Helvetica" w:cs="Helvetica"/>
                <w:spacing w:val="-3"/>
                <w:sz w:val="18"/>
                <w:szCs w:val="18"/>
              </w:rPr>
              <w:t xml:space="preserve"> </w:t>
            </w:r>
            <w:r w:rsidRPr="00E355A5">
              <w:rPr>
                <w:rFonts w:ascii="Helvetica" w:hAnsi="Helvetica" w:cs="Helvetica"/>
                <w:sz w:val="18"/>
                <w:szCs w:val="18"/>
              </w:rPr>
              <w:t>not</w:t>
            </w:r>
            <w:r w:rsidRPr="00E355A5">
              <w:rPr>
                <w:rFonts w:ascii="Helvetica" w:hAnsi="Helvetica" w:cs="Helvetica"/>
                <w:spacing w:val="-2"/>
                <w:sz w:val="18"/>
                <w:szCs w:val="18"/>
              </w:rPr>
              <w:t xml:space="preserve"> </w:t>
            </w:r>
            <w:r w:rsidRPr="00E355A5">
              <w:rPr>
                <w:rFonts w:ascii="Helvetica" w:hAnsi="Helvetica" w:cs="Helvetica"/>
                <w:sz w:val="18"/>
                <w:szCs w:val="18"/>
              </w:rPr>
              <w:t>have</w:t>
            </w:r>
            <w:r w:rsidRPr="00E355A5">
              <w:rPr>
                <w:rFonts w:ascii="Helvetica" w:hAnsi="Helvetica" w:cs="Helvetica"/>
                <w:spacing w:val="-4"/>
                <w:sz w:val="18"/>
                <w:szCs w:val="18"/>
              </w:rPr>
              <w:t xml:space="preserve"> </w:t>
            </w:r>
            <w:r w:rsidRPr="00E355A5">
              <w:rPr>
                <w:rFonts w:ascii="Helvetica" w:hAnsi="Helvetica" w:cs="Helvetica"/>
                <w:sz w:val="18"/>
                <w:szCs w:val="18"/>
              </w:rPr>
              <w:t>a</w:t>
            </w:r>
            <w:r w:rsidRPr="00E355A5">
              <w:rPr>
                <w:rFonts w:ascii="Helvetica" w:hAnsi="Helvetica" w:cs="Helvetica"/>
                <w:spacing w:val="-2"/>
                <w:sz w:val="18"/>
                <w:szCs w:val="18"/>
              </w:rPr>
              <w:t xml:space="preserve"> </w:t>
            </w:r>
            <w:r w:rsidRPr="00E355A5">
              <w:rPr>
                <w:rFonts w:ascii="Helvetica" w:hAnsi="Helvetica" w:cs="Helvetica"/>
                <w:sz w:val="18"/>
                <w:szCs w:val="18"/>
              </w:rPr>
              <w:t>GRAD</w:t>
            </w:r>
            <w:r w:rsidRPr="00E355A5">
              <w:rPr>
                <w:rFonts w:ascii="Helvetica" w:hAnsi="Helvetica" w:cs="Helvetica"/>
                <w:spacing w:val="-2"/>
                <w:sz w:val="18"/>
                <w:szCs w:val="18"/>
              </w:rPr>
              <w:t xml:space="preserve"> </w:t>
            </w:r>
            <w:r w:rsidRPr="00E355A5">
              <w:rPr>
                <w:rFonts w:ascii="Helvetica" w:hAnsi="Helvetica" w:cs="Helvetica"/>
                <w:sz w:val="18"/>
                <w:szCs w:val="18"/>
              </w:rPr>
              <w:t>course</w:t>
            </w:r>
            <w:r w:rsidRPr="00E355A5">
              <w:rPr>
                <w:rFonts w:ascii="Helvetica" w:hAnsi="Helvetica" w:cs="Helvetica"/>
                <w:spacing w:val="-3"/>
                <w:sz w:val="18"/>
                <w:szCs w:val="18"/>
              </w:rPr>
              <w:t xml:space="preserve"> </w:t>
            </w:r>
            <w:r w:rsidRPr="00E355A5">
              <w:rPr>
                <w:rFonts w:ascii="Helvetica" w:hAnsi="Helvetica" w:cs="Helvetica"/>
                <w:sz w:val="18"/>
                <w:szCs w:val="18"/>
              </w:rPr>
              <w:t>associated</w:t>
            </w:r>
            <w:r w:rsidRPr="00E355A5">
              <w:rPr>
                <w:rFonts w:ascii="Helvetica" w:hAnsi="Helvetica" w:cs="Helvetica"/>
                <w:spacing w:val="-3"/>
                <w:sz w:val="18"/>
                <w:szCs w:val="18"/>
              </w:rPr>
              <w:t xml:space="preserve"> </w:t>
            </w:r>
            <w:r w:rsidRPr="00E355A5">
              <w:rPr>
                <w:rFonts w:ascii="Helvetica" w:hAnsi="Helvetica" w:cs="Helvetica"/>
                <w:sz w:val="18"/>
                <w:szCs w:val="18"/>
              </w:rPr>
              <w:t>with</w:t>
            </w:r>
            <w:r w:rsidRPr="00E355A5">
              <w:rPr>
                <w:rFonts w:ascii="Helvetica" w:hAnsi="Helvetica" w:cs="Helvetica"/>
                <w:spacing w:val="-4"/>
                <w:sz w:val="18"/>
                <w:szCs w:val="18"/>
              </w:rPr>
              <w:t xml:space="preserve"> </w:t>
            </w:r>
            <w:r w:rsidRPr="00E355A5">
              <w:rPr>
                <w:rFonts w:ascii="Helvetica" w:hAnsi="Helvetica" w:cs="Helvetica"/>
                <w:sz w:val="18"/>
                <w:szCs w:val="18"/>
              </w:rPr>
              <w:t>their</w:t>
            </w:r>
            <w:r w:rsidRPr="00E355A5">
              <w:rPr>
                <w:rFonts w:ascii="Helvetica" w:hAnsi="Helvetica" w:cs="Helvetica"/>
                <w:spacing w:val="-1"/>
                <w:sz w:val="18"/>
                <w:szCs w:val="18"/>
              </w:rPr>
              <w:t xml:space="preserve"> </w:t>
            </w:r>
            <w:r w:rsidRPr="00E355A5">
              <w:rPr>
                <w:rFonts w:ascii="Helvetica" w:hAnsi="Helvetica" w:cs="Helvetica"/>
                <w:sz w:val="18"/>
                <w:szCs w:val="18"/>
              </w:rPr>
              <w:t>culminating</w:t>
            </w:r>
            <w:r w:rsidRPr="00E355A5">
              <w:rPr>
                <w:rFonts w:ascii="Helvetica" w:hAnsi="Helvetica" w:cs="Helvetica"/>
                <w:spacing w:val="-3"/>
                <w:sz w:val="18"/>
                <w:szCs w:val="18"/>
              </w:rPr>
              <w:t xml:space="preserve"> </w:t>
            </w:r>
            <w:r w:rsidRPr="00E355A5">
              <w:rPr>
                <w:rFonts w:ascii="Helvetica" w:hAnsi="Helvetica" w:cs="Helvetica"/>
                <w:sz w:val="18"/>
                <w:szCs w:val="18"/>
              </w:rPr>
              <w:t>exercise,</w:t>
            </w:r>
            <w:r w:rsidRPr="00E355A5">
              <w:rPr>
                <w:rFonts w:ascii="Helvetica" w:hAnsi="Helvetica" w:cs="Helvetica"/>
                <w:spacing w:val="-2"/>
                <w:sz w:val="18"/>
                <w:szCs w:val="18"/>
              </w:rPr>
              <w:t xml:space="preserve"> </w:t>
            </w:r>
            <w:r w:rsidRPr="00E355A5">
              <w:rPr>
                <w:rFonts w:ascii="Helvetica" w:hAnsi="Helvetica" w:cs="Helvetica"/>
                <w:sz w:val="18"/>
                <w:szCs w:val="18"/>
              </w:rPr>
              <w:t>the</w:t>
            </w:r>
            <w:r w:rsidRPr="00E355A5">
              <w:rPr>
                <w:rFonts w:ascii="Helvetica" w:hAnsi="Helvetica" w:cs="Helvetica"/>
                <w:spacing w:val="-3"/>
                <w:sz w:val="18"/>
                <w:szCs w:val="18"/>
              </w:rPr>
              <w:t xml:space="preserve"> </w:t>
            </w:r>
            <w:r w:rsidRPr="00E355A5">
              <w:rPr>
                <w:rFonts w:ascii="Helvetica" w:hAnsi="Helvetica" w:cs="Helvetica"/>
                <w:sz w:val="18"/>
                <w:szCs w:val="18"/>
              </w:rPr>
              <w:t>department/unit</w:t>
            </w:r>
            <w:r w:rsidRPr="00E355A5">
              <w:rPr>
                <w:rFonts w:ascii="Helvetica" w:hAnsi="Helvetica" w:cs="Helvetica"/>
                <w:spacing w:val="-3"/>
                <w:sz w:val="18"/>
                <w:szCs w:val="18"/>
              </w:rPr>
              <w:t xml:space="preserve"> </w:t>
            </w:r>
            <w:r w:rsidRPr="00E355A5">
              <w:rPr>
                <w:rFonts w:ascii="Helvetica" w:hAnsi="Helvetica" w:cs="Helvetica"/>
                <w:sz w:val="18"/>
                <w:szCs w:val="18"/>
              </w:rPr>
              <w:t>must forward a list of names of their potential graduands to the Faculty of Graduate Studies by the deadline</w:t>
            </w:r>
            <w:r w:rsidRPr="00E355A5">
              <w:rPr>
                <w:rFonts w:ascii="Helvetica" w:hAnsi="Helvetica" w:cs="Helvetica"/>
                <w:color w:val="222222"/>
                <w:sz w:val="18"/>
                <w:szCs w:val="18"/>
                <w:shd w:val="clear" w:color="auto" w:fill="FFFFFF"/>
              </w:rPr>
              <w:t xml:space="preserve"> published on the </w:t>
            </w:r>
            <w:hyperlink r:id="rId122" w:anchor="submitting-your-thesis-to-committee-members" w:history="1">
              <w:r w:rsidRPr="00E355A5">
                <w:rPr>
                  <w:rStyle w:val="Hyperlink"/>
                  <w:rFonts w:ascii="Helvetica" w:hAnsi="Helvetica" w:cs="Helvetica"/>
                  <w:color w:val="362925"/>
                  <w:sz w:val="18"/>
                  <w:szCs w:val="18"/>
                  <w:bdr w:val="none" w:sz="0" w:space="0" w:color="auto" w:frame="1"/>
                  <w:shd w:val="clear" w:color="auto" w:fill="FFFFFF"/>
                </w:rPr>
                <w:t>Faculty of Graduate Studies</w:t>
              </w:r>
            </w:hyperlink>
            <w:r w:rsidRPr="00E355A5">
              <w:rPr>
                <w:rFonts w:ascii="Helvetica" w:hAnsi="Helvetica" w:cs="Helvetica"/>
                <w:color w:val="222222"/>
                <w:sz w:val="18"/>
                <w:szCs w:val="18"/>
                <w:shd w:val="clear" w:color="auto" w:fill="FFFFFF"/>
              </w:rPr>
              <w:t> website.</w:t>
            </w:r>
          </w:p>
        </w:tc>
        <w:tc>
          <w:tcPr>
            <w:tcW w:w="4254" w:type="dxa"/>
          </w:tcPr>
          <w:p w14:paraId="7102ACA7" w14:textId="77777777" w:rsidR="00E355A5" w:rsidRPr="00E355A5" w:rsidRDefault="00E355A5" w:rsidP="00E355A5">
            <w:pPr>
              <w:pStyle w:val="BodyText"/>
              <w:ind w:left="0"/>
              <w:jc w:val="both"/>
              <w:rPr>
                <w:rFonts w:cs="Arial"/>
                <w:sz w:val="18"/>
                <w:szCs w:val="18"/>
              </w:rPr>
            </w:pPr>
            <w:r w:rsidRPr="00E355A5">
              <w:rPr>
                <w:rFonts w:cs="Arial"/>
                <w:sz w:val="18"/>
                <w:szCs w:val="18"/>
              </w:rPr>
              <w:lastRenderedPageBreak/>
              <w:t xml:space="preserve">It is expected that all graduate writing, unless otherwise stated, will conform to an accepted scholarly style manual.  The Faculty of Education strongly recommends using the most recent edition of the American Psychological Association’s </w:t>
            </w:r>
            <w:r w:rsidRPr="00E355A5">
              <w:rPr>
                <w:rFonts w:cs="Arial"/>
                <w:i/>
                <w:iCs/>
                <w:sz w:val="18"/>
                <w:szCs w:val="18"/>
              </w:rPr>
              <w:t>Publication Manual</w:t>
            </w:r>
            <w:r w:rsidRPr="00E355A5">
              <w:rPr>
                <w:rFonts w:cs="Arial"/>
                <w:sz w:val="18"/>
                <w:szCs w:val="18"/>
              </w:rPr>
              <w:t xml:space="preserve"> as a style guide for the preparation of academic papers and theses.</w:t>
            </w:r>
          </w:p>
          <w:p w14:paraId="7050FCD1" w14:textId="77777777" w:rsidR="00E355A5" w:rsidRPr="00E355A5" w:rsidRDefault="00E355A5" w:rsidP="00E355A5">
            <w:pPr>
              <w:pStyle w:val="BodyText"/>
              <w:ind w:left="0"/>
              <w:jc w:val="both"/>
              <w:rPr>
                <w:rFonts w:cs="Arial"/>
                <w:sz w:val="18"/>
                <w:szCs w:val="18"/>
              </w:rPr>
            </w:pPr>
          </w:p>
        </w:tc>
      </w:tr>
      <w:tr w:rsidR="00E355A5" w:rsidRPr="00E355A5" w14:paraId="15292516" w14:textId="77777777" w:rsidTr="009F7A90">
        <w:tc>
          <w:tcPr>
            <w:tcW w:w="7086" w:type="dxa"/>
            <w:shd w:val="clear" w:color="auto" w:fill="auto"/>
          </w:tcPr>
          <w:p w14:paraId="77E74431" w14:textId="77777777" w:rsidR="00E355A5" w:rsidRPr="00E355A5" w:rsidRDefault="00E355A5" w:rsidP="00E355A5">
            <w:pPr>
              <w:spacing w:after="120"/>
              <w:rPr>
                <w:rFonts w:ascii="Helvetica" w:hAnsi="Helvetica" w:cs="Helvetica"/>
                <w:b/>
                <w:bCs/>
                <w:sz w:val="18"/>
                <w:szCs w:val="18"/>
              </w:rPr>
            </w:pPr>
            <w:r w:rsidRPr="00E355A5">
              <w:rPr>
                <w:rFonts w:ascii="Helvetica" w:hAnsi="Helvetica" w:cs="Helvetica"/>
                <w:b/>
                <w:bCs/>
                <w:sz w:val="18"/>
                <w:szCs w:val="18"/>
              </w:rPr>
              <w:t>SECTION 7: Doctor of Philosophy General Regulations</w:t>
            </w:r>
          </w:p>
          <w:p w14:paraId="72843FE4" w14:textId="5A3CDBF5" w:rsidR="00E355A5" w:rsidRPr="00E355A5" w:rsidRDefault="00E355A5"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E355A5">
              <w:rPr>
                <w:rFonts w:ascii="Helvetica" w:hAnsi="Helvetica" w:cs="Helvetica"/>
                <w:color w:val="222222"/>
                <w:sz w:val="18"/>
                <w:szCs w:val="18"/>
              </w:rPr>
              <w:t>research</w:t>
            </w:r>
            <w:proofErr w:type="gramEnd"/>
            <w:r w:rsidRPr="00E355A5">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E355A5">
              <w:rPr>
                <w:rFonts w:ascii="Helvetica" w:hAnsi="Helvetica" w:cs="Helvetica"/>
                <w:color w:val="222222"/>
                <w:sz w:val="18"/>
                <w:szCs w:val="18"/>
              </w:rPr>
              <w:t>as a result of</w:t>
            </w:r>
            <w:proofErr w:type="gramEnd"/>
            <w:r w:rsidRPr="00E355A5">
              <w:rPr>
                <w:rFonts w:ascii="Helvetica" w:hAnsi="Helvetica" w:cs="Helvetica"/>
                <w:color w:val="222222"/>
                <w:sz w:val="18"/>
                <w:szCs w:val="18"/>
              </w:rPr>
              <w:t xml:space="preserve"> coursework study.</w:t>
            </w:r>
          </w:p>
        </w:tc>
        <w:tc>
          <w:tcPr>
            <w:tcW w:w="4254" w:type="dxa"/>
          </w:tcPr>
          <w:p w14:paraId="0BFF297B" w14:textId="77777777" w:rsidR="00E355A5" w:rsidRPr="00E355A5" w:rsidRDefault="00E355A5" w:rsidP="00E355A5">
            <w:pPr>
              <w:spacing w:after="120"/>
              <w:rPr>
                <w:rFonts w:ascii="Helvetica" w:hAnsi="Helvetica" w:cs="Helvetica"/>
                <w:sz w:val="18"/>
                <w:szCs w:val="18"/>
              </w:rPr>
            </w:pPr>
          </w:p>
        </w:tc>
      </w:tr>
      <w:tr w:rsidR="00C566A3" w:rsidRPr="00E355A5" w14:paraId="6E67E8CB" w14:textId="77777777" w:rsidTr="009F7A90">
        <w:tc>
          <w:tcPr>
            <w:tcW w:w="7086" w:type="dxa"/>
            <w:shd w:val="clear" w:color="auto" w:fill="auto"/>
          </w:tcPr>
          <w:p w14:paraId="256115AA" w14:textId="77777777" w:rsidR="00C566A3" w:rsidRPr="00E355A5" w:rsidRDefault="00C566A3" w:rsidP="00E355A5">
            <w:pPr>
              <w:spacing w:after="120"/>
              <w:rPr>
                <w:rFonts w:ascii="Helvetica" w:hAnsi="Helvetica" w:cs="Helvetica"/>
                <w:b/>
                <w:bCs/>
                <w:sz w:val="18"/>
                <w:szCs w:val="18"/>
              </w:rPr>
            </w:pPr>
            <w:r w:rsidRPr="00E355A5">
              <w:rPr>
                <w:rFonts w:ascii="Helvetica" w:hAnsi="Helvetica" w:cs="Helvetica"/>
                <w:b/>
                <w:bCs/>
                <w:sz w:val="18"/>
                <w:szCs w:val="18"/>
              </w:rPr>
              <w:t>7.1 Admission</w:t>
            </w:r>
          </w:p>
          <w:p w14:paraId="1888D4FB"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proofErr w:type="gramStart"/>
            <w:r w:rsidRPr="00E355A5">
              <w:rPr>
                <w:rStyle w:val="Strong"/>
                <w:rFonts w:ascii="Helvetica" w:hAnsi="Helvetica" w:cs="Helvetica"/>
                <w:color w:val="000000"/>
                <w:sz w:val="18"/>
                <w:szCs w:val="18"/>
              </w:rPr>
              <w:t>7.1.1  General</w:t>
            </w:r>
            <w:proofErr w:type="gramEnd"/>
            <w:r w:rsidRPr="00E355A5">
              <w:rPr>
                <w:rStyle w:val="Strong"/>
                <w:rFonts w:ascii="Helvetica" w:hAnsi="Helvetica" w:cs="Helvetica"/>
                <w:color w:val="000000"/>
                <w:sz w:val="18"/>
                <w:szCs w:val="18"/>
              </w:rPr>
              <w:t xml:space="preserve"> criteria</w:t>
            </w:r>
          </w:p>
          <w:p w14:paraId="3E658197"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Usually, the completion of a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C566A3" w:rsidRPr="00E355A5" w:rsidRDefault="00C566A3" w:rsidP="00E355A5">
            <w:pPr>
              <w:spacing w:after="120"/>
              <w:textAlignment w:val="baseline"/>
              <w:rPr>
                <w:rFonts w:ascii="Helvetica" w:hAnsi="Helvetica" w:cs="Helvetica"/>
                <w:color w:val="222222"/>
                <w:sz w:val="18"/>
                <w:szCs w:val="18"/>
              </w:rPr>
            </w:pPr>
            <w:r w:rsidRPr="00E355A5">
              <w:rPr>
                <w:rFonts w:ascii="Helvetica" w:hAnsi="Helvetica" w:cs="Helvetica"/>
                <w:b/>
                <w:bCs/>
                <w:color w:val="222222"/>
                <w:sz w:val="18"/>
                <w:szCs w:val="18"/>
                <w:bdr w:val="none" w:sz="0" w:space="0" w:color="auto" w:frame="1"/>
              </w:rPr>
              <w:t>Note:</w:t>
            </w:r>
            <w:r w:rsidRPr="00E355A5">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program prior to admission to a Ph.D. program.</w:t>
            </w:r>
          </w:p>
        </w:tc>
        <w:tc>
          <w:tcPr>
            <w:tcW w:w="4254" w:type="dxa"/>
          </w:tcPr>
          <w:p w14:paraId="005CABC6" w14:textId="77777777" w:rsidR="00C566A3" w:rsidRPr="00E355A5" w:rsidRDefault="00C566A3" w:rsidP="00E355A5">
            <w:pPr>
              <w:rPr>
                <w:rFonts w:ascii="Arial" w:hAnsi="Arial" w:cs="Arial"/>
                <w:sz w:val="18"/>
                <w:szCs w:val="18"/>
              </w:rPr>
            </w:pPr>
            <w:r w:rsidRPr="00E355A5">
              <w:rPr>
                <w:rFonts w:ascii="Arial" w:hAnsi="Arial" w:cs="Arial"/>
                <w:sz w:val="18"/>
                <w:szCs w:val="18"/>
              </w:rPr>
              <w:t>Please see Ph.D. in Education supplementary regulations (separate document).</w:t>
            </w:r>
          </w:p>
          <w:p w14:paraId="77CB4469" w14:textId="77777777" w:rsidR="00C566A3" w:rsidRPr="00E355A5" w:rsidRDefault="00C566A3" w:rsidP="00E355A5">
            <w:pPr>
              <w:spacing w:after="120"/>
              <w:rPr>
                <w:rFonts w:ascii="Helvetica" w:hAnsi="Helvetica" w:cs="Helvetica"/>
                <w:i/>
                <w:sz w:val="18"/>
                <w:szCs w:val="18"/>
              </w:rPr>
            </w:pPr>
          </w:p>
        </w:tc>
      </w:tr>
      <w:tr w:rsidR="00C566A3" w:rsidRPr="00E355A5" w14:paraId="1F489268" w14:textId="77777777" w:rsidTr="009F7A90">
        <w:tc>
          <w:tcPr>
            <w:tcW w:w="7086" w:type="dxa"/>
            <w:shd w:val="clear" w:color="auto" w:fill="auto"/>
          </w:tcPr>
          <w:p w14:paraId="08162E35"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 xml:space="preserve">7.1.2 Direct Admission from the </w:t>
            </w:r>
            <w:proofErr w:type="gramStart"/>
            <w:r w:rsidRPr="00E355A5">
              <w:rPr>
                <w:rStyle w:val="Strong"/>
                <w:rFonts w:ascii="Helvetica" w:hAnsi="Helvetica" w:cs="Helvetica"/>
                <w:color w:val="000000"/>
                <w:sz w:val="18"/>
                <w:szCs w:val="18"/>
              </w:rPr>
              <w:t>Bachelor’s</w:t>
            </w:r>
            <w:proofErr w:type="gramEnd"/>
            <w:r w:rsidRPr="00E355A5">
              <w:rPr>
                <w:rStyle w:val="Strong"/>
                <w:rFonts w:ascii="Helvetica" w:hAnsi="Helvetica" w:cs="Helvetica"/>
                <w:color w:val="000000"/>
                <w:sz w:val="18"/>
                <w:szCs w:val="18"/>
              </w:rPr>
              <w:t xml:space="preserve"> Honours or Equivalent</w:t>
            </w:r>
          </w:p>
          <w:p w14:paraId="55F75BDA" w14:textId="77777777" w:rsidR="00C566A3" w:rsidRPr="00E355A5" w:rsidRDefault="00C566A3"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With special recommendation of the department/unit, applicants without a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C566A3" w:rsidRPr="00E355A5" w:rsidRDefault="00C566A3" w:rsidP="00E355A5">
            <w:pPr>
              <w:pStyle w:val="NormalWeb"/>
              <w:spacing w:before="0" w:beforeAutospacing="0" w:after="0" w:afterAutospacing="0"/>
              <w:rPr>
                <w:rFonts w:ascii="Helvetica" w:hAnsi="Helvetica" w:cs="Helvetica"/>
                <w:color w:val="222222"/>
                <w:sz w:val="18"/>
                <w:szCs w:val="18"/>
              </w:rPr>
            </w:pPr>
          </w:p>
          <w:p w14:paraId="502FB812" w14:textId="77777777" w:rsidR="00C566A3" w:rsidRPr="00E355A5" w:rsidRDefault="00C566A3" w:rsidP="00E355A5">
            <w:pPr>
              <w:pStyle w:val="NormalWeb"/>
              <w:spacing w:before="0" w:beforeAutospacing="0" w:after="0" w:afterAutospacing="0"/>
              <w:rPr>
                <w:rFonts w:ascii="Helvetica" w:hAnsi="Helvetica" w:cs="Helvetica"/>
                <w:color w:val="222222"/>
                <w:sz w:val="18"/>
                <w:szCs w:val="18"/>
              </w:rPr>
            </w:pPr>
            <w:r w:rsidRPr="00E355A5">
              <w:rPr>
                <w:rStyle w:val="Strong"/>
                <w:rFonts w:ascii="Helvetica" w:hAnsi="Helvetica" w:cs="Helvetica"/>
                <w:color w:val="222222"/>
                <w:sz w:val="18"/>
                <w:szCs w:val="18"/>
              </w:rPr>
              <w:t>Note: </w:t>
            </w:r>
            <w:r w:rsidRPr="00E355A5">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C566A3" w:rsidRPr="00E355A5" w:rsidRDefault="00C566A3" w:rsidP="00E355A5">
            <w:pPr>
              <w:spacing w:after="120"/>
              <w:textAlignment w:val="baseline"/>
              <w:rPr>
                <w:rFonts w:ascii="Helvetica" w:hAnsi="Helvetica" w:cs="Helvetica"/>
                <w:color w:val="222222"/>
                <w:sz w:val="18"/>
                <w:szCs w:val="18"/>
              </w:rPr>
            </w:pPr>
          </w:p>
        </w:tc>
        <w:tc>
          <w:tcPr>
            <w:tcW w:w="4254" w:type="dxa"/>
          </w:tcPr>
          <w:p w14:paraId="10848305" w14:textId="77777777" w:rsidR="00C566A3" w:rsidRPr="00E355A5" w:rsidRDefault="00C566A3" w:rsidP="00E355A5">
            <w:pPr>
              <w:spacing w:after="120"/>
              <w:rPr>
                <w:rFonts w:ascii="Helvetica" w:hAnsi="Helvetica" w:cs="Helvetica"/>
                <w:i/>
                <w:sz w:val="18"/>
                <w:szCs w:val="18"/>
              </w:rPr>
            </w:pPr>
          </w:p>
        </w:tc>
      </w:tr>
      <w:tr w:rsidR="00C566A3" w:rsidRPr="00E355A5" w14:paraId="5A39DB71" w14:textId="77777777" w:rsidTr="009F7A90">
        <w:tc>
          <w:tcPr>
            <w:tcW w:w="7086" w:type="dxa"/>
            <w:shd w:val="clear" w:color="auto" w:fill="auto"/>
          </w:tcPr>
          <w:p w14:paraId="0C092D51"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bookmarkStart w:id="4" w:name="_Hlk94105227"/>
            <w:r w:rsidRPr="00E355A5">
              <w:rPr>
                <w:rStyle w:val="Strong"/>
                <w:rFonts w:ascii="Helvetica" w:hAnsi="Helvetica" w:cs="Helvetica"/>
                <w:color w:val="000000"/>
                <w:sz w:val="18"/>
                <w:szCs w:val="18"/>
              </w:rPr>
              <w:t xml:space="preserve">7.1.3 Transfer from the </w:t>
            </w:r>
            <w:proofErr w:type="gramStart"/>
            <w:r w:rsidRPr="00E355A5">
              <w:rPr>
                <w:rStyle w:val="Strong"/>
                <w:rFonts w:ascii="Helvetica" w:hAnsi="Helvetica" w:cs="Helvetica"/>
                <w:color w:val="000000"/>
                <w:sz w:val="18"/>
                <w:szCs w:val="18"/>
              </w:rPr>
              <w:t>Master’s</w:t>
            </w:r>
            <w:proofErr w:type="gramEnd"/>
            <w:r w:rsidRPr="00E355A5">
              <w:rPr>
                <w:rStyle w:val="Strong"/>
                <w:rFonts w:ascii="Helvetica" w:hAnsi="Helvetica" w:cs="Helvetica"/>
                <w:color w:val="000000"/>
                <w:sz w:val="18"/>
                <w:szCs w:val="18"/>
              </w:rPr>
              <w:t xml:space="preserve"> to the Ph.D. Program</w:t>
            </w:r>
          </w:p>
          <w:bookmarkEnd w:id="4"/>
          <w:p w14:paraId="3624B3C7"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Students who have not completed a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program. Fees paid, coursework completed, and time spent in the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w:t>
            </w:r>
            <w:r w:rsidRPr="00E355A5">
              <w:rPr>
                <w:rFonts w:ascii="Helvetica" w:hAnsi="Helvetica" w:cs="Helvetica"/>
                <w:color w:val="222222"/>
                <w:sz w:val="18"/>
                <w:szCs w:val="18"/>
              </w:rPr>
              <w:lastRenderedPageBreak/>
              <w:t>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request to transfer from a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Students who have previously completed a recognized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at the time of transfer.</w:t>
            </w:r>
          </w:p>
        </w:tc>
        <w:tc>
          <w:tcPr>
            <w:tcW w:w="4254" w:type="dxa"/>
          </w:tcPr>
          <w:p w14:paraId="7E366932" w14:textId="77777777" w:rsidR="00C566A3" w:rsidRPr="00E355A5" w:rsidRDefault="00C566A3" w:rsidP="00E355A5">
            <w:pPr>
              <w:spacing w:after="120"/>
              <w:rPr>
                <w:rFonts w:ascii="Helvetica" w:hAnsi="Helvetica" w:cs="Helvetica"/>
                <w:i/>
                <w:sz w:val="18"/>
                <w:szCs w:val="18"/>
              </w:rPr>
            </w:pPr>
          </w:p>
          <w:p w14:paraId="086EB20F" w14:textId="77777777" w:rsidR="00C566A3" w:rsidRPr="00E355A5" w:rsidRDefault="00C566A3" w:rsidP="00E355A5">
            <w:pPr>
              <w:spacing w:after="120"/>
              <w:rPr>
                <w:rFonts w:ascii="Helvetica" w:hAnsi="Helvetica" w:cs="Helvetica"/>
                <w:i/>
                <w:sz w:val="18"/>
                <w:szCs w:val="18"/>
              </w:rPr>
            </w:pPr>
          </w:p>
          <w:p w14:paraId="76DA5BE8" w14:textId="77777777" w:rsidR="00C566A3" w:rsidRPr="00E355A5" w:rsidRDefault="00C566A3" w:rsidP="00E355A5">
            <w:pPr>
              <w:rPr>
                <w:rFonts w:ascii="Arial" w:hAnsi="Arial" w:cs="Arial"/>
                <w:sz w:val="18"/>
                <w:szCs w:val="18"/>
              </w:rPr>
            </w:pPr>
          </w:p>
        </w:tc>
      </w:tr>
      <w:tr w:rsidR="00C566A3" w:rsidRPr="00E355A5" w14:paraId="4B989C5F" w14:textId="77777777" w:rsidTr="009F7A90">
        <w:tc>
          <w:tcPr>
            <w:tcW w:w="7086" w:type="dxa"/>
            <w:shd w:val="clear" w:color="auto" w:fill="auto"/>
          </w:tcPr>
          <w:p w14:paraId="6058442B"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7.1.4 Provisional Admission to the Ph.D.</w:t>
            </w:r>
          </w:p>
          <w:p w14:paraId="0412EC4D" w14:textId="3D3159C2" w:rsidR="00C566A3" w:rsidRPr="00E355A5" w:rsidRDefault="00C566A3" w:rsidP="00E355A5">
            <w:pPr>
              <w:spacing w:after="120"/>
              <w:jc w:val="both"/>
              <w:rPr>
                <w:rFonts w:ascii="Helvetica" w:hAnsi="Helvetica" w:cs="Helvetica"/>
                <w:color w:val="222222"/>
                <w:sz w:val="18"/>
                <w:szCs w:val="18"/>
                <w:shd w:val="clear" w:color="auto" w:fill="FFFFFF"/>
              </w:rPr>
            </w:pPr>
            <w:r w:rsidRPr="00E355A5">
              <w:rPr>
                <w:rFonts w:ascii="Helvetica" w:hAnsi="Helvetica" w:cs="Helvetica"/>
                <w:color w:val="222222"/>
                <w:sz w:val="18"/>
                <w:szCs w:val="18"/>
                <w:shd w:val="clear" w:color="auto" w:fill="FFFFFF"/>
              </w:rPr>
              <w:t xml:space="preserve">Students nearing the completion of the </w:t>
            </w:r>
            <w:proofErr w:type="gramStart"/>
            <w:r w:rsidRPr="00E355A5">
              <w:rPr>
                <w:rFonts w:ascii="Helvetica" w:hAnsi="Helvetica" w:cs="Helvetica"/>
                <w:color w:val="222222"/>
                <w:sz w:val="18"/>
                <w:szCs w:val="18"/>
                <w:shd w:val="clear" w:color="auto" w:fill="FFFFFF"/>
              </w:rPr>
              <w:t>Master’s</w:t>
            </w:r>
            <w:proofErr w:type="gramEnd"/>
            <w:r w:rsidRPr="00E355A5">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E355A5">
              <w:rPr>
                <w:rFonts w:ascii="Helvetica" w:hAnsi="Helvetica" w:cs="Helvetica"/>
                <w:color w:val="222222"/>
                <w:sz w:val="18"/>
                <w:szCs w:val="18"/>
                <w:shd w:val="clear" w:color="auto" w:fill="FFFFFF"/>
              </w:rPr>
              <w:t>Master’s</w:t>
            </w:r>
            <w:proofErr w:type="gramEnd"/>
            <w:r w:rsidRPr="00E355A5">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E355A5">
              <w:rPr>
                <w:rFonts w:ascii="Helvetica" w:hAnsi="Helvetica" w:cs="Helvetica"/>
                <w:color w:val="222222"/>
                <w:sz w:val="18"/>
                <w:szCs w:val="18"/>
                <w:shd w:val="clear" w:color="auto" w:fill="FFFFFF"/>
              </w:rPr>
              <w:t>Master’s</w:t>
            </w:r>
            <w:proofErr w:type="gramEnd"/>
            <w:r w:rsidRPr="00E355A5">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3" w:history="1">
              <w:r w:rsidRPr="00E355A5">
                <w:rPr>
                  <w:rStyle w:val="Hyperlink"/>
                  <w:rFonts w:ascii="Helvetica" w:hAnsi="Helvetica" w:cs="Helvetica"/>
                  <w:color w:val="362925"/>
                  <w:sz w:val="18"/>
                  <w:szCs w:val="18"/>
                  <w:bdr w:val="none" w:sz="0" w:space="0" w:color="auto" w:frame="1"/>
                  <w:shd w:val="clear" w:color="auto" w:fill="FFFFFF"/>
                </w:rPr>
                <w:t>Concurrent Curriculum Permission</w:t>
              </w:r>
            </w:hyperlink>
            <w:r w:rsidRPr="00E355A5">
              <w:rPr>
                <w:rFonts w:ascii="Helvetica" w:hAnsi="Helvetica" w:cs="Helvetica"/>
                <w:color w:val="222222"/>
                <w:sz w:val="18"/>
                <w:szCs w:val="18"/>
                <w:shd w:val="clear" w:color="auto" w:fill="FFFFFF"/>
              </w:rPr>
              <w:t xml:space="preserve">” form in the </w:t>
            </w:r>
            <w:proofErr w:type="gramStart"/>
            <w:r w:rsidRPr="00E355A5">
              <w:rPr>
                <w:rFonts w:ascii="Helvetica" w:hAnsi="Helvetica" w:cs="Helvetica"/>
                <w:color w:val="222222"/>
                <w:sz w:val="18"/>
                <w:szCs w:val="18"/>
                <w:shd w:val="clear" w:color="auto" w:fill="FFFFFF"/>
              </w:rPr>
              <w:t>Master’s</w:t>
            </w:r>
            <w:proofErr w:type="gramEnd"/>
            <w:r w:rsidRPr="00E355A5">
              <w:rPr>
                <w:rFonts w:ascii="Helvetica" w:hAnsi="Helvetica" w:cs="Helvetica"/>
                <w:color w:val="222222"/>
                <w:sz w:val="18"/>
                <w:szCs w:val="18"/>
                <w:shd w:val="clear" w:color="auto" w:fill="FFFFFF"/>
              </w:rPr>
              <w:t xml:space="preserve"> and Ph.D. program simultaneously.</w:t>
            </w:r>
          </w:p>
        </w:tc>
        <w:tc>
          <w:tcPr>
            <w:tcW w:w="4254" w:type="dxa"/>
          </w:tcPr>
          <w:p w14:paraId="19B193F0" w14:textId="77777777" w:rsidR="00C566A3" w:rsidRPr="00E355A5" w:rsidRDefault="00C566A3" w:rsidP="00E355A5">
            <w:pPr>
              <w:spacing w:after="120"/>
              <w:rPr>
                <w:rFonts w:ascii="Helvetica" w:hAnsi="Helvetica" w:cs="Helvetica"/>
                <w:sz w:val="18"/>
                <w:szCs w:val="18"/>
              </w:rPr>
            </w:pPr>
          </w:p>
          <w:p w14:paraId="7EE165D4" w14:textId="77777777" w:rsidR="00C566A3" w:rsidRPr="00E355A5" w:rsidRDefault="00C566A3" w:rsidP="00E355A5">
            <w:pPr>
              <w:spacing w:after="120"/>
              <w:rPr>
                <w:rFonts w:ascii="Helvetica" w:hAnsi="Helvetica" w:cs="Helvetica"/>
                <w:sz w:val="18"/>
                <w:szCs w:val="18"/>
              </w:rPr>
            </w:pPr>
          </w:p>
        </w:tc>
      </w:tr>
      <w:tr w:rsidR="00C566A3" w:rsidRPr="00E355A5" w14:paraId="3DEF574F" w14:textId="77777777" w:rsidTr="009F7A90">
        <w:tc>
          <w:tcPr>
            <w:tcW w:w="7086" w:type="dxa"/>
            <w:shd w:val="clear" w:color="auto" w:fill="auto"/>
          </w:tcPr>
          <w:p w14:paraId="1918D411" w14:textId="77777777" w:rsidR="00C566A3" w:rsidRPr="00E355A5" w:rsidRDefault="00C566A3" w:rsidP="00E355A5">
            <w:pPr>
              <w:spacing w:after="120"/>
              <w:rPr>
                <w:rFonts w:ascii="Helvetica" w:hAnsi="Helvetica" w:cs="Helvetica"/>
                <w:b/>
                <w:bCs/>
                <w:sz w:val="18"/>
                <w:szCs w:val="18"/>
              </w:rPr>
            </w:pPr>
            <w:r w:rsidRPr="00E355A5">
              <w:rPr>
                <w:rFonts w:ascii="Helvetica" w:hAnsi="Helvetica" w:cs="Helvetica"/>
                <w:b/>
                <w:bCs/>
                <w:sz w:val="18"/>
                <w:szCs w:val="18"/>
              </w:rPr>
              <w:t>7.2 Student's Advisor, Co-</w:t>
            </w:r>
            <w:proofErr w:type="gramStart"/>
            <w:r w:rsidRPr="00E355A5">
              <w:rPr>
                <w:rFonts w:ascii="Helvetica" w:hAnsi="Helvetica" w:cs="Helvetica"/>
                <w:b/>
                <w:bCs/>
                <w:sz w:val="18"/>
                <w:szCs w:val="18"/>
              </w:rPr>
              <w:t>advisor</w:t>
            </w:r>
            <w:proofErr w:type="gramEnd"/>
            <w:r w:rsidRPr="00E355A5">
              <w:rPr>
                <w:rFonts w:ascii="Helvetica" w:hAnsi="Helvetica" w:cs="Helvetica"/>
                <w:b/>
                <w:bCs/>
                <w:sz w:val="18"/>
                <w:szCs w:val="18"/>
              </w:rPr>
              <w:t xml:space="preserve"> and Advisory Committee</w:t>
            </w:r>
          </w:p>
          <w:p w14:paraId="688C4034"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7.2.1 Student's Advisor</w:t>
            </w:r>
          </w:p>
          <w:p w14:paraId="7001D9A7"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E355A5">
              <w:rPr>
                <w:rFonts w:ascii="Helvetica" w:hAnsi="Helvetica" w:cs="Helvetica"/>
                <w:color w:val="222222"/>
                <w:sz w:val="18"/>
                <w:szCs w:val="18"/>
              </w:rPr>
              <w:t>program, and</w:t>
            </w:r>
            <w:proofErr w:type="gramEnd"/>
            <w:r w:rsidRPr="00E355A5">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E355A5">
              <w:rPr>
                <w:rFonts w:ascii="Helvetica" w:hAnsi="Helvetica" w:cs="Helvetica"/>
                <w:color w:val="222222"/>
                <w:sz w:val="18"/>
                <w:szCs w:val="18"/>
              </w:rPr>
              <w:t>unit</w:t>
            </w:r>
            <w:proofErr w:type="gramEnd"/>
            <w:r w:rsidRPr="00E355A5">
              <w:rPr>
                <w:rFonts w:ascii="Helvetica" w:hAnsi="Helvetica" w:cs="Helvetica"/>
                <w:color w:val="222222"/>
                <w:sz w:val="18"/>
                <w:szCs w:val="18"/>
              </w:rPr>
              <w:t xml:space="preserve"> and the Faculty of Graduate Studies.</w:t>
            </w:r>
          </w:p>
          <w:p w14:paraId="1207C7DE"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lastRenderedPageBreak/>
              <w:t>The advisor must:</w:t>
            </w:r>
          </w:p>
          <w:p w14:paraId="4F8B4E37" w14:textId="77777777" w:rsidR="00C566A3" w:rsidRPr="00E355A5" w:rsidRDefault="00C566A3" w:rsidP="00E355A5">
            <w:pPr>
              <w:numPr>
                <w:ilvl w:val="0"/>
                <w:numId w:val="46"/>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hold an appointment in the student’s department/unit.</w:t>
            </w:r>
          </w:p>
          <w:p w14:paraId="2E446128" w14:textId="77777777" w:rsidR="00C566A3" w:rsidRPr="00E355A5" w:rsidRDefault="00C566A3" w:rsidP="00E355A5">
            <w:pPr>
              <w:numPr>
                <w:ilvl w:val="0"/>
                <w:numId w:val="46"/>
              </w:numPr>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be a member of the Faculty of Graduate </w:t>
            </w:r>
            <w:proofErr w:type="gramStart"/>
            <w:r w:rsidRPr="00E355A5">
              <w:rPr>
                <w:rFonts w:ascii="Helvetica" w:hAnsi="Helvetica" w:cs="Helvetica"/>
                <w:color w:val="222222"/>
                <w:sz w:val="18"/>
                <w:szCs w:val="18"/>
              </w:rPr>
              <w:t>Studies</w:t>
            </w:r>
            <w:r w:rsidRPr="00E355A5">
              <w:rPr>
                <w:rFonts w:ascii="Helvetica" w:hAnsi="Helvetica" w:cs="Helvetica"/>
                <w:color w:val="222222"/>
                <w:sz w:val="18"/>
                <w:szCs w:val="18"/>
                <w:bdr w:val="none" w:sz="0" w:space="0" w:color="auto" w:frame="1"/>
                <w:vertAlign w:val="superscript"/>
              </w:rPr>
              <w:t>1</w:t>
            </w:r>
            <w:r w:rsidRPr="00E355A5">
              <w:rPr>
                <w:rFonts w:ascii="Helvetica" w:hAnsi="Helvetica" w:cs="Helvetica"/>
                <w:color w:val="222222"/>
                <w:sz w:val="18"/>
                <w:szCs w:val="18"/>
              </w:rPr>
              <w:t>;</w:t>
            </w:r>
            <w:proofErr w:type="gramEnd"/>
          </w:p>
          <w:p w14:paraId="105018D2" w14:textId="77777777" w:rsidR="00C566A3" w:rsidRPr="00E355A5" w:rsidRDefault="00C566A3" w:rsidP="00E355A5">
            <w:pPr>
              <w:numPr>
                <w:ilvl w:val="0"/>
                <w:numId w:val="46"/>
              </w:numPr>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hold a Ph.D. or </w:t>
            </w:r>
            <w:proofErr w:type="gramStart"/>
            <w:r w:rsidRPr="00E355A5">
              <w:rPr>
                <w:rFonts w:ascii="Helvetica" w:hAnsi="Helvetica" w:cs="Helvetica"/>
                <w:color w:val="222222"/>
                <w:sz w:val="18"/>
                <w:szCs w:val="18"/>
              </w:rPr>
              <w:t>equivalent</w:t>
            </w:r>
            <w:r w:rsidRPr="00E355A5">
              <w:rPr>
                <w:rFonts w:ascii="Helvetica" w:hAnsi="Helvetica" w:cs="Helvetica"/>
                <w:color w:val="222222"/>
                <w:sz w:val="18"/>
                <w:szCs w:val="18"/>
                <w:bdr w:val="none" w:sz="0" w:space="0" w:color="auto" w:frame="1"/>
                <w:vertAlign w:val="superscript"/>
              </w:rPr>
              <w:t>2</w:t>
            </w:r>
            <w:r w:rsidRPr="00E355A5">
              <w:rPr>
                <w:rFonts w:ascii="Helvetica" w:hAnsi="Helvetica" w:cs="Helvetica"/>
                <w:color w:val="222222"/>
                <w:sz w:val="18"/>
                <w:szCs w:val="18"/>
              </w:rPr>
              <w:t>;</w:t>
            </w:r>
            <w:proofErr w:type="gramEnd"/>
          </w:p>
          <w:p w14:paraId="6BD4E93B" w14:textId="77777777" w:rsidR="00C566A3" w:rsidRPr="00E355A5" w:rsidRDefault="00C566A3" w:rsidP="00E355A5">
            <w:pPr>
              <w:numPr>
                <w:ilvl w:val="0"/>
                <w:numId w:val="46"/>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be active in their field of research; and</w:t>
            </w:r>
          </w:p>
          <w:p w14:paraId="62047E6F" w14:textId="77777777" w:rsidR="00C566A3" w:rsidRPr="00E355A5" w:rsidRDefault="00C566A3" w:rsidP="00E355A5">
            <w:pPr>
              <w:numPr>
                <w:ilvl w:val="0"/>
                <w:numId w:val="46"/>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have expertise in a discipline related to the student’s program.</w:t>
            </w:r>
          </w:p>
          <w:p w14:paraId="6AF3748F" w14:textId="16752A5C"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4"/>
                <w:szCs w:val="14"/>
              </w:rPr>
              <w:t>1</w:t>
            </w:r>
            <w:r w:rsidRPr="00E355A5">
              <w:rPr>
                <w:rFonts w:ascii="Helvetica" w:hAnsi="Helvetica" w:cs="Helvetica"/>
                <w:color w:val="222222"/>
                <w:sz w:val="18"/>
                <w:szCs w:val="18"/>
              </w:rPr>
              <w:t xml:space="preserve"> - See </w:t>
            </w:r>
            <w:hyperlink r:id="rId124" w:history="1">
              <w:r w:rsidRPr="00E355A5">
                <w:rPr>
                  <w:rStyle w:val="Hyperlink"/>
                  <w:rFonts w:ascii="Helvetica" w:hAnsi="Helvetica" w:cs="Helvetica"/>
                  <w:color w:val="362925"/>
                  <w:sz w:val="18"/>
                  <w:szCs w:val="18"/>
                  <w:bdr w:val="none" w:sz="0" w:space="0" w:color="auto" w:frame="1"/>
                </w:rPr>
                <w:t>https://umanitoba.ca/graduate-studies/graduate-studies-administration</w:t>
              </w:r>
            </w:hyperlink>
            <w:r w:rsidRPr="00E355A5">
              <w:rPr>
                <w:rFonts w:ascii="Helvetica" w:hAnsi="Helvetica" w:cs="Helvetica"/>
                <w:color w:val="222222"/>
                <w:sz w:val="18"/>
                <w:szCs w:val="18"/>
              </w:rPr>
              <w:t> for details.</w:t>
            </w:r>
          </w:p>
          <w:p w14:paraId="68003E07" w14:textId="014D885E"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4"/>
                <w:szCs w:val="14"/>
              </w:rPr>
              <w:t>2</w:t>
            </w:r>
            <w:r w:rsidRPr="00E355A5">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 and are not equivalent to a Ph.D.</w:t>
            </w:r>
          </w:p>
          <w:p w14:paraId="27CAC925" w14:textId="037979D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7DE1598A" w14:textId="77777777" w:rsidR="00C566A3" w:rsidRPr="00E355A5" w:rsidRDefault="00C566A3" w:rsidP="00E355A5">
            <w:pPr>
              <w:spacing w:after="120"/>
              <w:rPr>
                <w:rFonts w:ascii="Helvetica" w:hAnsi="Helvetica" w:cs="Helvetica"/>
                <w:i/>
                <w:sz w:val="18"/>
                <w:szCs w:val="18"/>
              </w:rPr>
            </w:pPr>
          </w:p>
        </w:tc>
      </w:tr>
      <w:tr w:rsidR="00C566A3" w:rsidRPr="00E355A5" w14:paraId="75A33D32" w14:textId="77777777" w:rsidTr="009F7A90">
        <w:tc>
          <w:tcPr>
            <w:tcW w:w="7086" w:type="dxa"/>
            <w:shd w:val="clear" w:color="auto" w:fill="auto"/>
          </w:tcPr>
          <w:p w14:paraId="221782EF"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7.2.2 Student's Co-advisor</w:t>
            </w:r>
          </w:p>
          <w:p w14:paraId="7B06DF31"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In special circumstances, upon approval of the Head of the department/unit, an </w:t>
            </w:r>
            <w:proofErr w:type="gramStart"/>
            <w:r w:rsidRPr="00E355A5">
              <w:rPr>
                <w:rFonts w:ascii="Helvetica" w:hAnsi="Helvetica" w:cs="Helvetica"/>
                <w:color w:val="222222"/>
                <w:sz w:val="18"/>
                <w:szCs w:val="18"/>
              </w:rPr>
              <w:t>advisor</w:t>
            </w:r>
            <w:proofErr w:type="gramEnd"/>
            <w:r w:rsidRPr="00E355A5">
              <w:rPr>
                <w:rFonts w:ascii="Helvetica" w:hAnsi="Helvetica" w:cs="Helvetica"/>
                <w:color w:val="222222"/>
                <w:sz w:val="18"/>
                <w:szCs w:val="18"/>
              </w:rPr>
              <w:t xml:space="preserve"> and a maximum of one (1) co-advisor may advise a student. The co-advisor must:</w:t>
            </w:r>
          </w:p>
          <w:p w14:paraId="51AD48DF" w14:textId="3221C3B3" w:rsidR="00C566A3" w:rsidRPr="00E355A5" w:rsidRDefault="00C566A3" w:rsidP="00E355A5">
            <w:pPr>
              <w:numPr>
                <w:ilvl w:val="0"/>
                <w:numId w:val="14"/>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be a member of the Faculty of Graduate Studies</w:t>
            </w:r>
            <w:r w:rsidRPr="00E355A5">
              <w:rPr>
                <w:rFonts w:ascii="Helvetica" w:hAnsi="Helvetica" w:cs="Helvetica"/>
                <w:color w:val="222222"/>
                <w:sz w:val="18"/>
                <w:szCs w:val="18"/>
                <w:bdr w:val="none" w:sz="0" w:space="0" w:color="auto" w:frame="1"/>
                <w:vertAlign w:val="superscript"/>
              </w:rPr>
              <w:t xml:space="preserve"> </w:t>
            </w:r>
            <w:r w:rsidRPr="00E355A5">
              <w:rPr>
                <w:rFonts w:ascii="Helvetica" w:hAnsi="Helvetica" w:cs="Helvetica"/>
                <w:color w:val="222222"/>
                <w:sz w:val="18"/>
                <w:szCs w:val="18"/>
              </w:rPr>
              <w:t xml:space="preserve">(see the </w:t>
            </w:r>
            <w:hyperlink r:id="rId125" w:history="1">
              <w:r w:rsidRPr="00E355A5">
                <w:rPr>
                  <w:rStyle w:val="Hyperlink"/>
                  <w:rFonts w:ascii="Helvetica" w:hAnsi="Helvetica" w:cs="Helvetica"/>
                  <w:sz w:val="18"/>
                  <w:szCs w:val="18"/>
                </w:rPr>
                <w:t>FGS website</w:t>
              </w:r>
            </w:hyperlink>
            <w:r w:rsidRPr="00E355A5">
              <w:rPr>
                <w:rFonts w:ascii="Helvetica" w:hAnsi="Helvetica" w:cs="Helvetica"/>
                <w:color w:val="222222"/>
                <w:sz w:val="18"/>
                <w:szCs w:val="18"/>
              </w:rPr>
              <w:t xml:space="preserve"> for details)</w:t>
            </w:r>
            <w:r w:rsidRPr="00E355A5">
              <w:rPr>
                <w:rFonts w:ascii="Helvetica" w:hAnsi="Helvetica" w:cs="Helvetica"/>
                <w:color w:val="222222"/>
                <w:sz w:val="18"/>
                <w:szCs w:val="18"/>
                <w:vertAlign w:val="superscript"/>
              </w:rPr>
              <w:t>1</w:t>
            </w:r>
            <w:r w:rsidRPr="00E355A5">
              <w:rPr>
                <w:rFonts w:ascii="Helvetica" w:hAnsi="Helvetica" w:cs="Helvetica"/>
                <w:color w:val="222222"/>
                <w:sz w:val="18"/>
                <w:szCs w:val="18"/>
              </w:rPr>
              <w:t>;</w:t>
            </w:r>
          </w:p>
          <w:p w14:paraId="7FD16667" w14:textId="67F79249" w:rsidR="00C566A3" w:rsidRPr="00E355A5" w:rsidRDefault="00C566A3" w:rsidP="00E355A5">
            <w:pPr>
              <w:numPr>
                <w:ilvl w:val="0"/>
                <w:numId w:val="14"/>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hold a Ph.D. or equivalent (see note below)</w:t>
            </w:r>
            <w:proofErr w:type="gramStart"/>
            <w:r w:rsidRPr="00E355A5">
              <w:rPr>
                <w:rFonts w:ascii="Helvetica" w:hAnsi="Helvetica" w:cs="Helvetica"/>
                <w:color w:val="222222"/>
                <w:sz w:val="18"/>
                <w:szCs w:val="18"/>
                <w:vertAlign w:val="superscript"/>
              </w:rPr>
              <w:t>2</w:t>
            </w:r>
            <w:r w:rsidRPr="00E355A5">
              <w:rPr>
                <w:rFonts w:ascii="Helvetica" w:hAnsi="Helvetica" w:cs="Helvetica"/>
                <w:color w:val="222222"/>
                <w:sz w:val="18"/>
                <w:szCs w:val="18"/>
              </w:rPr>
              <w:t>;</w:t>
            </w:r>
            <w:proofErr w:type="gramEnd"/>
          </w:p>
          <w:p w14:paraId="1F5283FE" w14:textId="77777777" w:rsidR="00C566A3" w:rsidRPr="00E355A5" w:rsidRDefault="00C566A3" w:rsidP="00E355A5">
            <w:pPr>
              <w:numPr>
                <w:ilvl w:val="0"/>
                <w:numId w:val="14"/>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be active in research; and</w:t>
            </w:r>
          </w:p>
          <w:p w14:paraId="3B9E6371" w14:textId="77777777" w:rsidR="00C566A3" w:rsidRPr="00E355A5" w:rsidRDefault="00C566A3" w:rsidP="00E355A5">
            <w:pPr>
              <w:numPr>
                <w:ilvl w:val="0"/>
                <w:numId w:val="14"/>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have expertise in a discipline related to the student’s program.</w:t>
            </w:r>
          </w:p>
          <w:p w14:paraId="3A4ED93F" w14:textId="35B35101" w:rsidR="00C566A3" w:rsidRPr="00E355A5" w:rsidRDefault="00C566A3" w:rsidP="00E355A5">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sz w:val="18"/>
                <w:szCs w:val="18"/>
              </w:rPr>
              <w:t xml:space="preserve">See </w:t>
            </w:r>
            <w:hyperlink r:id="rId126" w:history="1">
              <w:r w:rsidRPr="00E355A5">
                <w:rPr>
                  <w:rStyle w:val="Hyperlink"/>
                  <w:rFonts w:ascii="Helvetica" w:hAnsi="Helvetica" w:cs="Helvetica"/>
                  <w:sz w:val="18"/>
                  <w:szCs w:val="18"/>
                  <w:bdr w:val="none" w:sz="0" w:space="0" w:color="auto" w:frame="1"/>
                </w:rPr>
                <w:t>https://umanitoba.ca/graduate-studies/graduate-studies-administration</w:t>
              </w:r>
            </w:hyperlink>
            <w:r w:rsidRPr="00E355A5">
              <w:rPr>
                <w:rFonts w:ascii="Helvetica" w:hAnsi="Helvetica" w:cs="Helvetica"/>
                <w:color w:val="222222"/>
                <w:sz w:val="18"/>
                <w:szCs w:val="18"/>
              </w:rPr>
              <w:t> for details.</w:t>
            </w:r>
          </w:p>
          <w:p w14:paraId="4659BA6C" w14:textId="5A3383DE" w:rsidR="00C566A3" w:rsidRPr="00E355A5" w:rsidRDefault="00C566A3" w:rsidP="00E355A5">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C566A3" w:rsidRPr="00E355A5" w:rsidRDefault="00C566A3" w:rsidP="00E355A5">
            <w:pPr>
              <w:pStyle w:val="NormalWeb"/>
              <w:spacing w:before="0" w:beforeAutospacing="0" w:after="120" w:afterAutospacing="0"/>
              <w:textAlignment w:val="baseline"/>
              <w:rPr>
                <w:rStyle w:val="title2"/>
                <w:rFonts w:ascii="Helvetica" w:hAnsi="Helvetica" w:cs="Helvetica"/>
                <w:color w:val="222222"/>
                <w:sz w:val="18"/>
                <w:szCs w:val="18"/>
              </w:rPr>
            </w:pPr>
            <w:r w:rsidRPr="00E355A5">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E355A5">
              <w:rPr>
                <w:rFonts w:ascii="Helvetica" w:hAnsi="Helvetica" w:cs="Helvetica"/>
                <w:color w:val="222222"/>
                <w:sz w:val="18"/>
                <w:szCs w:val="18"/>
              </w:rPr>
              <w:t>or</w:t>
            </w:r>
            <w:proofErr w:type="gramEnd"/>
            <w:r w:rsidRPr="00E355A5">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4C85114A" w14:textId="77777777" w:rsidR="00C566A3" w:rsidRPr="00E355A5" w:rsidRDefault="00C566A3" w:rsidP="00E355A5">
            <w:pPr>
              <w:spacing w:after="120"/>
              <w:rPr>
                <w:rFonts w:ascii="Helvetica" w:hAnsi="Helvetica" w:cs="Helvetica"/>
                <w:i/>
                <w:sz w:val="18"/>
                <w:szCs w:val="18"/>
              </w:rPr>
            </w:pPr>
          </w:p>
          <w:p w14:paraId="0E559407" w14:textId="77777777" w:rsidR="00C566A3" w:rsidRPr="00E355A5" w:rsidRDefault="00C566A3" w:rsidP="00E355A5">
            <w:pPr>
              <w:spacing w:after="120"/>
              <w:rPr>
                <w:rFonts w:ascii="Helvetica" w:hAnsi="Helvetica" w:cs="Helvetica"/>
                <w:sz w:val="18"/>
                <w:szCs w:val="18"/>
              </w:rPr>
            </w:pPr>
          </w:p>
        </w:tc>
      </w:tr>
      <w:tr w:rsidR="00C566A3" w:rsidRPr="00E355A5" w14:paraId="27320846" w14:textId="77777777" w:rsidTr="009F7A90">
        <w:tc>
          <w:tcPr>
            <w:tcW w:w="7086" w:type="dxa"/>
            <w:shd w:val="clear" w:color="auto" w:fill="auto"/>
          </w:tcPr>
          <w:p w14:paraId="096E43E6"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7.2.3 Student's Advisor/Co-advisor</w:t>
            </w:r>
          </w:p>
          <w:p w14:paraId="51507AF8"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lastRenderedPageBreak/>
              <w:t xml:space="preserve">A student who also holds an appointment at the University of Manitoba as a member of the academic staff with faculty </w:t>
            </w:r>
            <w:proofErr w:type="gramStart"/>
            <w:r w:rsidRPr="00E355A5">
              <w:rPr>
                <w:rFonts w:ascii="Helvetica" w:hAnsi="Helvetica" w:cs="Helvetica"/>
                <w:color w:val="222222"/>
                <w:sz w:val="18"/>
                <w:szCs w:val="18"/>
              </w:rPr>
              <w:t>rank  cannot</w:t>
            </w:r>
            <w:proofErr w:type="gramEnd"/>
            <w:r w:rsidRPr="00E355A5">
              <w:rPr>
                <w:rFonts w:ascii="Helvetica" w:hAnsi="Helvetica" w:cs="Helvetica"/>
                <w:color w:val="222222"/>
                <w:sz w:val="18"/>
                <w:szCs w:val="18"/>
              </w:rPr>
              <w:t xml:space="preserve"> have an advisor or co-advisor with an appointment in the same department/unit.</w:t>
            </w:r>
          </w:p>
          <w:p w14:paraId="178A600D"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Should, during the student’s program, the relationship between the student and advisor/co-advisor significantly </w:t>
            </w:r>
            <w:proofErr w:type="gramStart"/>
            <w:r w:rsidRPr="00E355A5">
              <w:rPr>
                <w:rFonts w:ascii="Helvetica" w:hAnsi="Helvetica" w:cs="Helvetica"/>
                <w:color w:val="222222"/>
                <w:sz w:val="18"/>
                <w:szCs w:val="18"/>
              </w:rPr>
              <w:t>deteriorate</w:t>
            </w:r>
            <w:proofErr w:type="gramEnd"/>
            <w:r w:rsidRPr="00E355A5">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C566A3" w:rsidRPr="00E355A5" w:rsidRDefault="00C566A3" w:rsidP="00E355A5">
            <w:pPr>
              <w:pStyle w:val="NormalWeb"/>
              <w:tabs>
                <w:tab w:val="left" w:pos="5940"/>
              </w:tabs>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E355A5">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58238168" w14:textId="77777777" w:rsidR="00C566A3" w:rsidRPr="00E355A5" w:rsidRDefault="00C566A3" w:rsidP="00E355A5">
            <w:pPr>
              <w:spacing w:after="120"/>
              <w:rPr>
                <w:rFonts w:ascii="Helvetica" w:hAnsi="Helvetica" w:cs="Helvetica"/>
                <w:i/>
                <w:sz w:val="18"/>
                <w:szCs w:val="18"/>
              </w:rPr>
            </w:pPr>
          </w:p>
        </w:tc>
      </w:tr>
      <w:tr w:rsidR="00C566A3" w:rsidRPr="00E355A5" w14:paraId="22A6FAC9" w14:textId="77777777" w:rsidTr="009F7A90">
        <w:tc>
          <w:tcPr>
            <w:tcW w:w="7086" w:type="dxa"/>
            <w:shd w:val="clear" w:color="auto" w:fill="auto"/>
          </w:tcPr>
          <w:p w14:paraId="24C91AB8"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7.2.4 Advisory Committee</w:t>
            </w:r>
          </w:p>
          <w:p w14:paraId="5212D145"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E355A5">
              <w:rPr>
                <w:rFonts w:ascii="Helvetica" w:hAnsi="Helvetica" w:cs="Helvetica"/>
                <w:color w:val="222222"/>
                <w:sz w:val="18"/>
                <w:szCs w:val="18"/>
              </w:rPr>
              <w:t>committee</w:t>
            </w:r>
            <w:proofErr w:type="gramEnd"/>
          </w:p>
          <w:p w14:paraId="36F32865"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7" w:tgtFrame="_blank" w:history="1">
              <w:r w:rsidRPr="00E355A5">
                <w:rPr>
                  <w:rStyle w:val="Hyperlink"/>
                  <w:rFonts w:ascii="Helvetica" w:hAnsi="Helvetica" w:cs="Helvetica"/>
                  <w:color w:val="362925"/>
                  <w:sz w:val="18"/>
                  <w:szCs w:val="18"/>
                  <w:bdr w:val="none" w:sz="0" w:space="0" w:color="auto" w:frame="1"/>
                </w:rPr>
                <w:t>members of the Faculty of Graduate Studies</w:t>
              </w:r>
            </w:hyperlink>
            <w:r w:rsidRPr="00E355A5">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E355A5">
              <w:rPr>
                <w:rFonts w:ascii="Helvetica" w:hAnsi="Helvetica" w:cs="Helvetica"/>
                <w:color w:val="222222"/>
                <w:sz w:val="18"/>
                <w:szCs w:val="18"/>
              </w:rPr>
              <w:t>Keepers</w:t>
            </w:r>
            <w:proofErr w:type="gramEnd"/>
            <w:r w:rsidRPr="00E355A5">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w:t>
            </w:r>
            <w:r w:rsidRPr="00E355A5">
              <w:rPr>
                <w:rFonts w:ascii="Helvetica" w:hAnsi="Helvetica" w:cs="Helvetica"/>
                <w:color w:val="222222"/>
                <w:sz w:val="18"/>
                <w:szCs w:val="18"/>
              </w:rPr>
              <w:lastRenderedPageBreak/>
              <w:t xml:space="preserve">be nominated by the Department/Unit Head or Graduate Chair with a justification of their role and be approved by the Dean of the Faculty of Graduate Studies or designate. Advisory committees may </w:t>
            </w:r>
            <w:r w:rsidRPr="00E355A5">
              <w:rPr>
                <w:rFonts w:ascii="Helvetica" w:hAnsi="Helvetica" w:cs="Helvetica"/>
                <w:color w:val="222222"/>
                <w:sz w:val="18"/>
                <w:szCs w:val="18"/>
                <w:u w:val="single"/>
              </w:rPr>
              <w:t>alternatively</w:t>
            </w:r>
            <w:r w:rsidRPr="00E355A5">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E355A5">
              <w:rPr>
                <w:rFonts w:ascii="Helvetica" w:hAnsi="Helvetica" w:cs="Helvetica"/>
                <w:color w:val="222222"/>
                <w:sz w:val="18"/>
                <w:szCs w:val="18"/>
              </w:rPr>
              <w:t>regardless</w:t>
            </w:r>
            <w:proofErr w:type="gramEnd"/>
            <w:r w:rsidRPr="00E355A5">
              <w:rPr>
                <w:rFonts w:ascii="Helvetica" w:hAnsi="Helvetica" w:cs="Helvetica"/>
                <w:color w:val="222222"/>
                <w:sz w:val="18"/>
                <w:szCs w:val="18"/>
              </w:rPr>
              <w:t xml:space="preserve"> if they hold a rank of Adjunct Professor.</w:t>
            </w:r>
          </w:p>
          <w:p w14:paraId="7533EE71" w14:textId="739FA765"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8" w:anchor="masters-phd-and-other-program-forms" w:tgtFrame="_blank" w:history="1">
              <w:r w:rsidRPr="00E355A5">
                <w:rPr>
                  <w:rStyle w:val="Hyperlink"/>
                  <w:rFonts w:ascii="Helvetica" w:hAnsi="Helvetica" w:cs="Helvetica"/>
                  <w:color w:val="362925"/>
                  <w:sz w:val="18"/>
                  <w:szCs w:val="18"/>
                  <w:bdr w:val="none" w:sz="0" w:space="0" w:color="auto" w:frame="1"/>
                </w:rPr>
                <w:t>Program of Study and Appointment of Advisory Committee</w:t>
              </w:r>
            </w:hyperlink>
            <w:r w:rsidRPr="00E355A5">
              <w:rPr>
                <w:rFonts w:ascii="Helvetica" w:hAnsi="Helvetica" w:cs="Helvetica"/>
                <w:color w:val="222222"/>
                <w:sz w:val="18"/>
                <w:szCs w:val="18"/>
              </w:rPr>
              <w:t xml:space="preserve">” form. </w:t>
            </w:r>
          </w:p>
          <w:p w14:paraId="4EE5CF8B"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p>
          <w:p w14:paraId="14F7A32D" w14:textId="4E79160A"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562A2045" w14:textId="77777777" w:rsidR="00C566A3" w:rsidRPr="00E355A5" w:rsidRDefault="00C566A3" w:rsidP="00E355A5">
            <w:pPr>
              <w:spacing w:after="120"/>
              <w:rPr>
                <w:rFonts w:ascii="Helvetica" w:hAnsi="Helvetica" w:cs="Helvetica"/>
                <w:i/>
                <w:sz w:val="18"/>
                <w:szCs w:val="18"/>
              </w:rPr>
            </w:pPr>
          </w:p>
        </w:tc>
      </w:tr>
      <w:tr w:rsidR="00C566A3" w:rsidRPr="00E355A5" w14:paraId="1BA9AF4B" w14:textId="77777777" w:rsidTr="009F7A90">
        <w:tc>
          <w:tcPr>
            <w:tcW w:w="7086" w:type="dxa"/>
            <w:shd w:val="clear" w:color="auto" w:fill="auto"/>
          </w:tcPr>
          <w:p w14:paraId="05202F20" w14:textId="77777777" w:rsidR="00C566A3" w:rsidRPr="00E355A5" w:rsidRDefault="00C566A3" w:rsidP="00E355A5">
            <w:pPr>
              <w:pStyle w:val="Heading3"/>
              <w:spacing w:before="0" w:after="120"/>
              <w:textAlignment w:val="baseline"/>
              <w:rPr>
                <w:rStyle w:val="title2"/>
                <w:rFonts w:ascii="Helvetica" w:hAnsi="Helvetica" w:cs="Helvetica"/>
                <w:color w:val="222222"/>
                <w:sz w:val="18"/>
                <w:szCs w:val="18"/>
              </w:rPr>
            </w:pPr>
            <w:r w:rsidRPr="00E355A5">
              <w:rPr>
                <w:rStyle w:val="Strong"/>
                <w:rFonts w:ascii="Helvetica" w:hAnsi="Helvetica" w:cs="Helvetica"/>
                <w:color w:val="222222"/>
                <w:sz w:val="18"/>
                <w:szCs w:val="18"/>
                <w:bdr w:val="none" w:sz="0" w:space="0" w:color="auto" w:frame="1"/>
              </w:rPr>
              <w:t>7.2.5 Conflict of Interest</w:t>
            </w:r>
          </w:p>
          <w:p w14:paraId="3EBC8A4F"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There are several circumstances that might lead to a real, </w:t>
            </w:r>
            <w:proofErr w:type="gramStart"/>
            <w:r w:rsidRPr="00E355A5">
              <w:rPr>
                <w:rFonts w:ascii="Helvetica" w:hAnsi="Helvetica" w:cs="Helvetica"/>
                <w:color w:val="222222"/>
                <w:sz w:val="18"/>
                <w:szCs w:val="18"/>
              </w:rPr>
              <w:t>perceived</w:t>
            </w:r>
            <w:proofErr w:type="gramEnd"/>
            <w:r w:rsidRPr="00E355A5">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E355A5">
              <w:rPr>
                <w:rFonts w:ascii="Helvetica" w:hAnsi="Helvetica" w:cs="Helvetica"/>
                <w:color w:val="222222"/>
                <w:sz w:val="18"/>
                <w:szCs w:val="18"/>
              </w:rPr>
              <w:t>personal</w:t>
            </w:r>
            <w:proofErr w:type="gramEnd"/>
            <w:r w:rsidRPr="00E355A5">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E355A5">
              <w:rPr>
                <w:rFonts w:ascii="Helvetica" w:hAnsi="Helvetica" w:cs="Helvetica"/>
                <w:color w:val="222222"/>
                <w:sz w:val="18"/>
                <w:szCs w:val="18"/>
              </w:rPr>
              <w:t>comprehensive, and</w:t>
            </w:r>
            <w:proofErr w:type="gramEnd"/>
            <w:r w:rsidRPr="00E355A5">
              <w:rPr>
                <w:rFonts w:ascii="Helvetica" w:hAnsi="Helvetica" w:cs="Helvetica"/>
                <w:color w:val="222222"/>
                <w:sz w:val="18"/>
                <w:szCs w:val="18"/>
              </w:rPr>
              <w:t xml:space="preserve"> are provided solely for illustration. The University of Manitoba </w:t>
            </w:r>
            <w:hyperlink r:id="rId129" w:history="1">
              <w:r w:rsidRPr="00E355A5">
                <w:rPr>
                  <w:rStyle w:val="Hyperlink"/>
                  <w:rFonts w:ascii="Helvetica" w:hAnsi="Helvetica" w:cs="Helvetica"/>
                  <w:color w:val="362925"/>
                  <w:sz w:val="18"/>
                  <w:szCs w:val="18"/>
                  <w:bdr w:val="none" w:sz="0" w:space="0" w:color="auto" w:frame="1"/>
                </w:rPr>
                <w:t>Conflict of Interest Policy</w:t>
              </w:r>
            </w:hyperlink>
            <w:r w:rsidRPr="00E355A5">
              <w:rPr>
                <w:rFonts w:ascii="Helvetica" w:hAnsi="Helvetica" w:cs="Helvetica"/>
                <w:color w:val="222222"/>
                <w:sz w:val="18"/>
                <w:szCs w:val="18"/>
              </w:rPr>
              <w:t> and </w:t>
            </w:r>
            <w:hyperlink r:id="rId130" w:history="1">
              <w:r w:rsidRPr="00E355A5">
                <w:rPr>
                  <w:rStyle w:val="Hyperlink"/>
                  <w:rFonts w:ascii="Helvetica" w:hAnsi="Helvetica" w:cs="Helvetica"/>
                  <w:color w:val="362925"/>
                  <w:sz w:val="18"/>
                  <w:szCs w:val="18"/>
                  <w:bdr w:val="none" w:sz="0" w:space="0" w:color="auto" w:frame="1"/>
                </w:rPr>
                <w:t>Conflict of Interest Procedures</w:t>
              </w:r>
            </w:hyperlink>
            <w:r w:rsidRPr="00E355A5">
              <w:rPr>
                <w:rFonts w:ascii="Helvetica" w:hAnsi="Helvetica" w:cs="Helvetica"/>
                <w:color w:val="222222"/>
                <w:sz w:val="18"/>
                <w:szCs w:val="18"/>
              </w:rPr>
              <w:t> as well as the </w:t>
            </w:r>
            <w:hyperlink r:id="rId131" w:history="1">
              <w:r w:rsidRPr="00E355A5">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E355A5">
              <w:rPr>
                <w:rFonts w:ascii="Helvetica" w:hAnsi="Helvetica" w:cs="Helvetica"/>
                <w:color w:val="222222"/>
                <w:sz w:val="18"/>
                <w:szCs w:val="18"/>
              </w:rPr>
              <w:t> should also be consulted.</w:t>
            </w:r>
          </w:p>
          <w:p w14:paraId="3C075BFA"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E355A5">
              <w:rPr>
                <w:rFonts w:ascii="Helvetica" w:hAnsi="Helvetica" w:cs="Helvetica"/>
                <w:color w:val="222222"/>
                <w:sz w:val="18"/>
                <w:szCs w:val="18"/>
              </w:rPr>
              <w:t>arise .</w:t>
            </w:r>
            <w:proofErr w:type="gramEnd"/>
            <w:r w:rsidRPr="00E355A5">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C566A3" w:rsidRPr="00E355A5" w:rsidRDefault="00C566A3" w:rsidP="00E355A5">
            <w:pPr>
              <w:pStyle w:val="NormalWeb"/>
              <w:spacing w:before="0" w:beforeAutospacing="0" w:after="360" w:afterAutospacing="0"/>
              <w:textAlignment w:val="baseline"/>
              <w:rPr>
                <w:rStyle w:val="title2"/>
                <w:rFonts w:ascii="Helvetica" w:hAnsi="Helvetica" w:cs="Helvetica"/>
                <w:color w:val="222222"/>
                <w:sz w:val="18"/>
                <w:szCs w:val="18"/>
              </w:rPr>
            </w:pPr>
            <w:r w:rsidRPr="00E355A5">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E355A5">
              <w:rPr>
                <w:rFonts w:ascii="Helvetica" w:hAnsi="Helvetica" w:cs="Helvetica"/>
                <w:color w:val="222222"/>
                <w:sz w:val="18"/>
                <w:szCs w:val="18"/>
              </w:rPr>
              <w:t>Instructor</w:t>
            </w:r>
            <w:proofErr w:type="gramEnd"/>
            <w:r w:rsidRPr="00E355A5">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048EC489" w14:textId="77777777" w:rsidR="00C566A3" w:rsidRPr="00E355A5" w:rsidRDefault="00C566A3" w:rsidP="00E355A5">
            <w:pPr>
              <w:spacing w:after="120"/>
              <w:rPr>
                <w:rFonts w:ascii="Helvetica" w:hAnsi="Helvetica" w:cs="Helvetica"/>
                <w:i/>
                <w:sz w:val="18"/>
                <w:szCs w:val="18"/>
              </w:rPr>
            </w:pPr>
          </w:p>
        </w:tc>
      </w:tr>
      <w:tr w:rsidR="00C566A3" w:rsidRPr="00E355A5" w14:paraId="10CBEF74" w14:textId="77777777" w:rsidTr="009F7A90">
        <w:tc>
          <w:tcPr>
            <w:tcW w:w="7086" w:type="dxa"/>
            <w:shd w:val="clear" w:color="auto" w:fill="auto"/>
          </w:tcPr>
          <w:p w14:paraId="3F6E7BF1" w14:textId="77777777" w:rsidR="00C566A3" w:rsidRPr="00E355A5" w:rsidRDefault="00C566A3" w:rsidP="00E355A5">
            <w:pPr>
              <w:spacing w:after="120"/>
              <w:rPr>
                <w:rFonts w:ascii="Helvetica" w:hAnsi="Helvetica" w:cs="Helvetica"/>
                <w:b/>
                <w:bCs/>
                <w:sz w:val="18"/>
                <w:szCs w:val="18"/>
              </w:rPr>
            </w:pPr>
            <w:r w:rsidRPr="00E355A5">
              <w:rPr>
                <w:rFonts w:ascii="Helvetica" w:hAnsi="Helvetica" w:cs="Helvetica"/>
                <w:b/>
                <w:bCs/>
                <w:sz w:val="18"/>
                <w:szCs w:val="18"/>
              </w:rPr>
              <w:t>7.3 Program of Study</w:t>
            </w:r>
          </w:p>
          <w:p w14:paraId="0C958FFD"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2" w:tgtFrame="_blank" w:history="1">
              <w:r w:rsidRPr="00E355A5">
                <w:rPr>
                  <w:rStyle w:val="Hyperlink"/>
                  <w:rFonts w:ascii="Helvetica" w:hAnsi="Helvetica" w:cs="Helvetica"/>
                  <w:color w:val="362925"/>
                  <w:sz w:val="18"/>
                  <w:szCs w:val="18"/>
                  <w:bdr w:val="none" w:sz="0" w:space="0" w:color="auto" w:frame="1"/>
                </w:rPr>
                <w:t>Program of Study and Appointment of Advisory Committee</w:t>
              </w:r>
            </w:hyperlink>
            <w:r w:rsidRPr="00E355A5">
              <w:rPr>
                <w:rFonts w:ascii="Helvetica" w:hAnsi="Helvetica" w:cs="Helvetica"/>
                <w:color w:val="222222"/>
                <w:sz w:val="18"/>
                <w:szCs w:val="18"/>
              </w:rPr>
              <w:t>” form and should include:</w:t>
            </w:r>
          </w:p>
          <w:p w14:paraId="60C1A2AB" w14:textId="77777777" w:rsidR="00C566A3" w:rsidRPr="00E355A5" w:rsidRDefault="00C566A3" w:rsidP="00E355A5">
            <w:pPr>
              <w:numPr>
                <w:ilvl w:val="0"/>
                <w:numId w:val="15"/>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information about the minimum or expected time for completion of the </w:t>
            </w:r>
            <w:proofErr w:type="gramStart"/>
            <w:r w:rsidRPr="00E355A5">
              <w:rPr>
                <w:rFonts w:ascii="Helvetica" w:hAnsi="Helvetica" w:cs="Helvetica"/>
                <w:color w:val="222222"/>
                <w:sz w:val="18"/>
                <w:szCs w:val="18"/>
              </w:rPr>
              <w:t>degree;</w:t>
            </w:r>
            <w:proofErr w:type="gramEnd"/>
          </w:p>
          <w:p w14:paraId="7F8A5814" w14:textId="77777777" w:rsidR="00C566A3" w:rsidRPr="00E355A5" w:rsidRDefault="00C566A3" w:rsidP="00E355A5">
            <w:pPr>
              <w:numPr>
                <w:ilvl w:val="0"/>
                <w:numId w:val="15"/>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coursework to be taken along with course classification (“S”, “X”, “A” or “O”</w:t>
            </w:r>
            <w:proofErr w:type="gramStart"/>
            <w:r w:rsidRPr="00E355A5">
              <w:rPr>
                <w:rFonts w:ascii="Helvetica" w:hAnsi="Helvetica" w:cs="Helvetica"/>
                <w:color w:val="222222"/>
                <w:sz w:val="18"/>
                <w:szCs w:val="18"/>
              </w:rPr>
              <w:t>);</w:t>
            </w:r>
            <w:proofErr w:type="gramEnd"/>
          </w:p>
          <w:p w14:paraId="7961EEEC" w14:textId="77777777" w:rsidR="00C566A3" w:rsidRPr="00E355A5" w:rsidRDefault="00C566A3" w:rsidP="00E355A5">
            <w:pPr>
              <w:numPr>
                <w:ilvl w:val="0"/>
                <w:numId w:val="15"/>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lastRenderedPageBreak/>
              <w:t xml:space="preserve">any additional language </w:t>
            </w:r>
            <w:proofErr w:type="gramStart"/>
            <w:r w:rsidRPr="00E355A5">
              <w:rPr>
                <w:rFonts w:ascii="Helvetica" w:hAnsi="Helvetica" w:cs="Helvetica"/>
                <w:color w:val="222222"/>
                <w:sz w:val="18"/>
                <w:szCs w:val="18"/>
              </w:rPr>
              <w:t>requirement;</w:t>
            </w:r>
            <w:proofErr w:type="gramEnd"/>
          </w:p>
          <w:p w14:paraId="3D17D716" w14:textId="77777777" w:rsidR="00C566A3" w:rsidRPr="00E355A5" w:rsidRDefault="00C566A3" w:rsidP="00E355A5">
            <w:pPr>
              <w:numPr>
                <w:ilvl w:val="0"/>
                <w:numId w:val="15"/>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the research area in which the thesis will be written.</w:t>
            </w:r>
          </w:p>
          <w:p w14:paraId="54821B08" w14:textId="04901A1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1A9A025D" w14:textId="77777777" w:rsidR="00C566A3" w:rsidRPr="00E355A5" w:rsidRDefault="00C566A3" w:rsidP="00E355A5">
            <w:pPr>
              <w:spacing w:after="120"/>
              <w:rPr>
                <w:rFonts w:ascii="Helvetica" w:hAnsi="Helvetica" w:cs="Helvetica"/>
                <w:i/>
                <w:sz w:val="18"/>
                <w:szCs w:val="18"/>
              </w:rPr>
            </w:pPr>
          </w:p>
        </w:tc>
      </w:tr>
      <w:tr w:rsidR="00C566A3" w:rsidRPr="00E355A5" w14:paraId="53707AFE" w14:textId="77777777" w:rsidTr="009F7A90">
        <w:tc>
          <w:tcPr>
            <w:tcW w:w="7086" w:type="dxa"/>
            <w:shd w:val="clear" w:color="auto" w:fill="auto"/>
          </w:tcPr>
          <w:p w14:paraId="58652905" w14:textId="77777777" w:rsidR="00C566A3" w:rsidRPr="00E355A5" w:rsidRDefault="00C566A3" w:rsidP="00E355A5">
            <w:pPr>
              <w:spacing w:after="120"/>
              <w:rPr>
                <w:rFonts w:ascii="Helvetica" w:hAnsi="Helvetica" w:cs="Helvetica"/>
                <w:b/>
                <w:bCs/>
                <w:sz w:val="18"/>
                <w:szCs w:val="18"/>
              </w:rPr>
            </w:pPr>
            <w:r w:rsidRPr="00E355A5">
              <w:rPr>
                <w:rFonts w:ascii="Helvetica" w:hAnsi="Helvetica" w:cs="Helvetica"/>
                <w:b/>
                <w:bCs/>
                <w:sz w:val="18"/>
                <w:szCs w:val="18"/>
              </w:rPr>
              <w:t>7.4 Program Requirements</w:t>
            </w:r>
          </w:p>
          <w:p w14:paraId="3BE392E4"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C566A3" w:rsidRPr="00E355A5" w:rsidRDefault="00C566A3" w:rsidP="00E355A5">
            <w:pPr>
              <w:numPr>
                <w:ilvl w:val="0"/>
                <w:numId w:val="16"/>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Where admission to the Ph.D. is directly from a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E355A5">
              <w:rPr>
                <w:rFonts w:ascii="Helvetica" w:hAnsi="Helvetica" w:cs="Helvetica"/>
                <w:color w:val="222222"/>
                <w:sz w:val="18"/>
                <w:szCs w:val="18"/>
                <w:bdr w:val="none" w:sz="0" w:space="0" w:color="auto" w:frame="1"/>
                <w:vertAlign w:val="superscript"/>
              </w:rPr>
              <w:t>1</w:t>
            </w:r>
          </w:p>
          <w:p w14:paraId="7F56752C" w14:textId="00E9FB83" w:rsidR="00C566A3" w:rsidRPr="00E355A5" w:rsidRDefault="00C566A3" w:rsidP="00E355A5">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Where admission to the Ph.D. is directly from an Honours </w:t>
            </w:r>
            <w:proofErr w:type="gramStart"/>
            <w:r w:rsidRPr="00E355A5">
              <w:rPr>
                <w:rFonts w:ascii="Helvetica" w:hAnsi="Helvetica" w:cs="Helvetica"/>
                <w:color w:val="222222"/>
                <w:sz w:val="18"/>
                <w:szCs w:val="18"/>
              </w:rPr>
              <w:t>Bachelor</w:t>
            </w:r>
            <w:proofErr w:type="gramEnd"/>
            <w:r w:rsidRPr="00E355A5">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7FF37BA0" w14:textId="77777777" w:rsidR="00C566A3" w:rsidRPr="00E355A5" w:rsidRDefault="00C566A3" w:rsidP="00E355A5">
            <w:pPr>
              <w:spacing w:after="120"/>
              <w:rPr>
                <w:rFonts w:ascii="Helvetica" w:hAnsi="Helvetica" w:cs="Helvetica"/>
                <w:i/>
                <w:sz w:val="18"/>
                <w:szCs w:val="18"/>
              </w:rPr>
            </w:pPr>
          </w:p>
        </w:tc>
      </w:tr>
      <w:tr w:rsidR="00C566A3" w:rsidRPr="00E355A5" w14:paraId="3C1E3432" w14:textId="77777777" w:rsidTr="009F7A90">
        <w:tc>
          <w:tcPr>
            <w:tcW w:w="7086" w:type="dxa"/>
            <w:shd w:val="clear" w:color="auto" w:fill="auto"/>
          </w:tcPr>
          <w:p w14:paraId="2C1FCE11"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7.4.1 Language Requirements</w:t>
            </w:r>
          </w:p>
          <w:p w14:paraId="0EDE4369" w14:textId="2BA30F3B" w:rsidR="00C566A3" w:rsidRPr="00E355A5" w:rsidRDefault="00C566A3" w:rsidP="00E355A5">
            <w:pPr>
              <w:spacing w:after="120"/>
              <w:jc w:val="both"/>
              <w:rPr>
                <w:rStyle w:val="title2"/>
                <w:rFonts w:ascii="Helvetica" w:hAnsi="Helvetica" w:cs="Helvetica"/>
                <w:color w:val="000000"/>
                <w:sz w:val="18"/>
                <w:szCs w:val="18"/>
                <w:lang w:eastAsia="en-CA"/>
              </w:rPr>
            </w:pPr>
            <w:r w:rsidRPr="00E355A5">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27F51914" w14:textId="77777777" w:rsidR="00C566A3" w:rsidRPr="00E355A5" w:rsidRDefault="00C566A3" w:rsidP="00E355A5">
            <w:pPr>
              <w:spacing w:after="120"/>
              <w:rPr>
                <w:rFonts w:ascii="Helvetica" w:hAnsi="Helvetica" w:cs="Helvetica"/>
                <w:i/>
                <w:sz w:val="18"/>
                <w:szCs w:val="18"/>
              </w:rPr>
            </w:pPr>
          </w:p>
          <w:p w14:paraId="00CFDBE7" w14:textId="77777777" w:rsidR="00C566A3" w:rsidRPr="00E355A5" w:rsidRDefault="00C566A3" w:rsidP="00E355A5">
            <w:pPr>
              <w:spacing w:after="120"/>
              <w:rPr>
                <w:rFonts w:ascii="Helvetica" w:hAnsi="Helvetica" w:cs="Helvetica"/>
                <w:i/>
                <w:sz w:val="18"/>
                <w:szCs w:val="18"/>
              </w:rPr>
            </w:pPr>
          </w:p>
          <w:p w14:paraId="4133D2E8" w14:textId="77777777" w:rsidR="00C566A3" w:rsidRPr="00E355A5" w:rsidRDefault="00C566A3" w:rsidP="00E355A5">
            <w:pPr>
              <w:spacing w:after="120"/>
              <w:rPr>
                <w:rFonts w:ascii="Helvetica" w:hAnsi="Helvetica" w:cs="Helvetica"/>
                <w:i/>
                <w:sz w:val="18"/>
                <w:szCs w:val="18"/>
              </w:rPr>
            </w:pPr>
          </w:p>
          <w:p w14:paraId="7C2EEBA4" w14:textId="77777777" w:rsidR="00C566A3" w:rsidRPr="00E355A5" w:rsidRDefault="00C566A3" w:rsidP="00E355A5">
            <w:pPr>
              <w:spacing w:after="120"/>
              <w:rPr>
                <w:rFonts w:ascii="Helvetica" w:hAnsi="Helvetica" w:cs="Helvetica"/>
                <w:i/>
                <w:sz w:val="18"/>
                <w:szCs w:val="18"/>
              </w:rPr>
            </w:pPr>
          </w:p>
          <w:p w14:paraId="6F65A6DE" w14:textId="77777777" w:rsidR="00C566A3" w:rsidRPr="00E355A5" w:rsidRDefault="00C566A3" w:rsidP="00E355A5">
            <w:pPr>
              <w:spacing w:after="120"/>
              <w:jc w:val="both"/>
              <w:rPr>
                <w:rFonts w:ascii="Helvetica" w:hAnsi="Helvetica" w:cs="Helvetica"/>
                <w:sz w:val="18"/>
                <w:szCs w:val="18"/>
              </w:rPr>
            </w:pPr>
          </w:p>
        </w:tc>
      </w:tr>
      <w:tr w:rsidR="00C566A3" w:rsidRPr="00E355A5" w14:paraId="7F674050" w14:textId="77777777" w:rsidTr="009F7A90">
        <w:tc>
          <w:tcPr>
            <w:tcW w:w="7086" w:type="dxa"/>
            <w:shd w:val="clear" w:color="auto" w:fill="auto"/>
          </w:tcPr>
          <w:p w14:paraId="712C3C33"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7.4.2 Advance Credit</w:t>
            </w:r>
          </w:p>
          <w:p w14:paraId="490E71DA"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3" w:tgtFrame="_blank" w:history="1">
              <w:r w:rsidRPr="00E355A5">
                <w:rPr>
                  <w:rStyle w:val="Hyperlink"/>
                  <w:rFonts w:ascii="Helvetica" w:hAnsi="Helvetica" w:cs="Helvetica"/>
                  <w:color w:val="362925"/>
                  <w:sz w:val="18"/>
                  <w:szCs w:val="18"/>
                  <w:bdr w:val="none" w:sz="0" w:space="0" w:color="auto" w:frame="1"/>
                </w:rPr>
                <w:t>Advance Credit-Transfer of Courses</w:t>
              </w:r>
            </w:hyperlink>
            <w:r w:rsidRPr="00E355A5">
              <w:rPr>
                <w:rFonts w:ascii="Helvetica" w:hAnsi="Helvetica" w:cs="Helvetica"/>
                <w:color w:val="222222"/>
                <w:sz w:val="18"/>
                <w:szCs w:val="18"/>
              </w:rPr>
              <w:t>” form.</w:t>
            </w:r>
          </w:p>
          <w:p w14:paraId="4A32A5D1" w14:textId="77777777" w:rsidR="00C566A3" w:rsidRPr="00E355A5" w:rsidRDefault="00C566A3" w:rsidP="00E355A5">
            <w:pPr>
              <w:numPr>
                <w:ilvl w:val="0"/>
                <w:numId w:val="17"/>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Application for advance credit must be made within the first year of the program (please refer to </w:t>
            </w:r>
            <w:hyperlink r:id="rId134" w:anchor="Lapse-Credit-Courses" w:history="1">
              <w:r w:rsidRPr="00E355A5">
                <w:rPr>
                  <w:rStyle w:val="Hyperlink"/>
                  <w:rFonts w:ascii="Helvetica" w:hAnsi="Helvetica" w:cs="Helvetica"/>
                  <w:color w:val="362925"/>
                  <w:sz w:val="18"/>
                  <w:szCs w:val="18"/>
                  <w:bdr w:val="none" w:sz="0" w:space="0" w:color="auto" w:frame="1"/>
                </w:rPr>
                <w:t>Lapse or Expiration of Credit of Courses</w:t>
              </w:r>
            </w:hyperlink>
            <w:r w:rsidRPr="00E355A5">
              <w:rPr>
                <w:rFonts w:ascii="Helvetica" w:hAnsi="Helvetica" w:cs="Helvetica"/>
                <w:color w:val="222222"/>
                <w:sz w:val="18"/>
                <w:szCs w:val="18"/>
              </w:rPr>
              <w:t>)</w:t>
            </w:r>
          </w:p>
          <w:p w14:paraId="141012CD" w14:textId="77777777" w:rsidR="00C566A3" w:rsidRPr="00E355A5" w:rsidRDefault="00C566A3" w:rsidP="00E355A5">
            <w:pPr>
              <w:numPr>
                <w:ilvl w:val="0"/>
                <w:numId w:val="17"/>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No more than 50% of the required coursework for the program can be achieved using advance credit.</w:t>
            </w:r>
          </w:p>
          <w:p w14:paraId="47AE0E13" w14:textId="77777777" w:rsidR="00C566A3" w:rsidRPr="00E355A5" w:rsidRDefault="00C566A3" w:rsidP="00E355A5">
            <w:pPr>
              <w:numPr>
                <w:ilvl w:val="0"/>
                <w:numId w:val="17"/>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A course may not be used for credit toward more than one degree, diploma, micro-</w:t>
            </w:r>
            <w:proofErr w:type="gramStart"/>
            <w:r w:rsidRPr="00E355A5">
              <w:rPr>
                <w:rFonts w:ascii="Helvetica" w:hAnsi="Helvetica" w:cs="Helvetica"/>
                <w:color w:val="222222"/>
                <w:sz w:val="18"/>
                <w:szCs w:val="18"/>
              </w:rPr>
              <w:t>diploma</w:t>
            </w:r>
            <w:proofErr w:type="gramEnd"/>
            <w:r w:rsidRPr="00E355A5">
              <w:rPr>
                <w:rFonts w:ascii="Helvetica" w:hAnsi="Helvetica" w:cs="Helvetica"/>
                <w:color w:val="222222"/>
                <w:sz w:val="18"/>
                <w:szCs w:val="18"/>
              </w:rPr>
              <w:t xml:space="preserve"> or certificate.</w:t>
            </w:r>
          </w:p>
          <w:p w14:paraId="3A03134A" w14:textId="7D61193D" w:rsidR="00C566A3" w:rsidRPr="00E355A5" w:rsidRDefault="00C566A3" w:rsidP="00E355A5">
            <w:pPr>
              <w:numPr>
                <w:ilvl w:val="0"/>
                <w:numId w:val="17"/>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2F12E452" w14:textId="77777777" w:rsidR="00C566A3" w:rsidRPr="00E355A5" w:rsidRDefault="00C566A3" w:rsidP="00E355A5">
            <w:pPr>
              <w:spacing w:after="120"/>
              <w:jc w:val="both"/>
              <w:rPr>
                <w:rFonts w:ascii="Helvetica" w:hAnsi="Helvetica" w:cs="Helvetica"/>
                <w:sz w:val="18"/>
                <w:szCs w:val="18"/>
              </w:rPr>
            </w:pPr>
          </w:p>
          <w:p w14:paraId="02CDED71" w14:textId="77777777" w:rsidR="00C566A3" w:rsidRPr="00E355A5" w:rsidRDefault="00C566A3" w:rsidP="00E355A5">
            <w:pPr>
              <w:spacing w:after="120"/>
              <w:rPr>
                <w:rFonts w:ascii="Helvetica" w:hAnsi="Helvetica" w:cs="Helvetica"/>
                <w:i/>
                <w:sz w:val="18"/>
                <w:szCs w:val="18"/>
              </w:rPr>
            </w:pPr>
          </w:p>
          <w:p w14:paraId="32388BFC" w14:textId="77777777" w:rsidR="00C566A3" w:rsidRPr="00E355A5" w:rsidRDefault="00C566A3" w:rsidP="00E355A5">
            <w:pPr>
              <w:spacing w:after="120"/>
              <w:rPr>
                <w:rFonts w:ascii="Helvetica" w:hAnsi="Helvetica" w:cs="Helvetica"/>
                <w:sz w:val="18"/>
                <w:szCs w:val="18"/>
              </w:rPr>
            </w:pPr>
          </w:p>
        </w:tc>
      </w:tr>
      <w:tr w:rsidR="00C566A3" w:rsidRPr="00E355A5" w14:paraId="74FD94BB" w14:textId="77777777" w:rsidTr="009F7A90">
        <w:tc>
          <w:tcPr>
            <w:tcW w:w="7086" w:type="dxa"/>
            <w:shd w:val="clear" w:color="auto" w:fill="auto"/>
          </w:tcPr>
          <w:p w14:paraId="179C4494"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7.4.3 Transfer Credit</w:t>
            </w:r>
          </w:p>
          <w:p w14:paraId="60FF8CEC"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lastRenderedPageBreak/>
              <w:t>Courses within a program of study may be taken elsewhere and transferred for credit at the University of Manitoba. All such courses:</w:t>
            </w:r>
          </w:p>
          <w:p w14:paraId="46CE370D" w14:textId="77777777" w:rsidR="00C566A3" w:rsidRPr="00E355A5" w:rsidRDefault="00C566A3" w:rsidP="00E355A5">
            <w:pPr>
              <w:numPr>
                <w:ilvl w:val="0"/>
                <w:numId w:val="18"/>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E355A5">
              <w:rPr>
                <w:rFonts w:ascii="Helvetica" w:hAnsi="Helvetica" w:cs="Helvetica"/>
                <w:color w:val="222222"/>
                <w:sz w:val="18"/>
                <w:szCs w:val="18"/>
              </w:rPr>
              <w:t>them;</w:t>
            </w:r>
            <w:proofErr w:type="gramEnd"/>
          </w:p>
          <w:p w14:paraId="7022D2E0" w14:textId="77777777" w:rsidR="00C566A3" w:rsidRPr="00E355A5" w:rsidRDefault="00C566A3" w:rsidP="00E355A5">
            <w:pPr>
              <w:numPr>
                <w:ilvl w:val="0"/>
                <w:numId w:val="18"/>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are considered on an individual </w:t>
            </w:r>
            <w:proofErr w:type="gramStart"/>
            <w:r w:rsidRPr="00E355A5">
              <w:rPr>
                <w:rFonts w:ascii="Helvetica" w:hAnsi="Helvetica" w:cs="Helvetica"/>
                <w:color w:val="222222"/>
                <w:sz w:val="18"/>
                <w:szCs w:val="18"/>
              </w:rPr>
              <w:t>basis;</w:t>
            </w:r>
            <w:proofErr w:type="gramEnd"/>
          </w:p>
          <w:p w14:paraId="0300BD76" w14:textId="77777777" w:rsidR="00C566A3" w:rsidRPr="00E355A5" w:rsidRDefault="00C566A3" w:rsidP="00E355A5">
            <w:pPr>
              <w:numPr>
                <w:ilvl w:val="0"/>
                <w:numId w:val="18"/>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cannot be used for credit towards another degree, diploma, micro-diploma or </w:t>
            </w:r>
            <w:proofErr w:type="gramStart"/>
            <w:r w:rsidRPr="00E355A5">
              <w:rPr>
                <w:rFonts w:ascii="Helvetica" w:hAnsi="Helvetica" w:cs="Helvetica"/>
                <w:color w:val="222222"/>
                <w:sz w:val="18"/>
                <w:szCs w:val="18"/>
              </w:rPr>
              <w:t>certificate;</w:t>
            </w:r>
            <w:proofErr w:type="gramEnd"/>
          </w:p>
          <w:p w14:paraId="4E710280" w14:textId="77777777" w:rsidR="00C566A3" w:rsidRPr="00E355A5" w:rsidRDefault="00C566A3" w:rsidP="00E355A5">
            <w:pPr>
              <w:numPr>
                <w:ilvl w:val="0"/>
                <w:numId w:val="18"/>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Permission is granted in the form of a </w:t>
            </w:r>
            <w:hyperlink r:id="rId135" w:tgtFrame="_blank" w:history="1">
              <w:r w:rsidRPr="00E355A5">
                <w:rPr>
                  <w:rStyle w:val="Hyperlink"/>
                  <w:rFonts w:ascii="Helvetica" w:hAnsi="Helvetica" w:cs="Helvetica"/>
                  <w:color w:val="362925"/>
                  <w:sz w:val="18"/>
                  <w:szCs w:val="18"/>
                  <w:bdr w:val="none" w:sz="0" w:space="0" w:color="auto" w:frame="1"/>
                </w:rPr>
                <w:t>Letter of Permission</w:t>
              </w:r>
            </w:hyperlink>
            <w:r w:rsidRPr="00E355A5">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60C57FAA" w14:textId="77777777" w:rsidR="00C566A3" w:rsidRPr="00E355A5" w:rsidRDefault="00C566A3" w:rsidP="00E355A5">
            <w:pPr>
              <w:spacing w:after="120"/>
              <w:rPr>
                <w:rFonts w:ascii="Helvetica" w:hAnsi="Helvetica" w:cs="Helvetica"/>
                <w:i/>
                <w:sz w:val="18"/>
                <w:szCs w:val="18"/>
              </w:rPr>
            </w:pPr>
          </w:p>
        </w:tc>
      </w:tr>
      <w:tr w:rsidR="00C566A3" w:rsidRPr="00E355A5" w14:paraId="522067BA" w14:textId="77777777" w:rsidTr="009F7A90">
        <w:tc>
          <w:tcPr>
            <w:tcW w:w="7086" w:type="dxa"/>
            <w:shd w:val="clear" w:color="auto" w:fill="auto"/>
          </w:tcPr>
          <w:p w14:paraId="54146A3C"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7.4.4 Lapse or Expiration of Credit of Courses</w:t>
            </w:r>
          </w:p>
          <w:p w14:paraId="2E3C6939" w14:textId="5DEC0928" w:rsidR="00C566A3" w:rsidRPr="00E355A5" w:rsidRDefault="00C566A3"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6" w:history="1">
              <w:r w:rsidRPr="00E355A5">
                <w:rPr>
                  <w:rStyle w:val="Hyperlink"/>
                  <w:rFonts w:ascii="Helvetica" w:hAnsi="Helvetica" w:cs="Helvetica"/>
                  <w:sz w:val="18"/>
                  <w:szCs w:val="18"/>
                </w:rPr>
                <w:t>Course Currency” form</w:t>
              </w:r>
            </w:hyperlink>
            <w:r w:rsidRPr="00E355A5">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C566A3" w:rsidRPr="00E355A5" w:rsidRDefault="00C566A3"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Courses completed more than ten (10) years prior to the date of awarding of a degree are deemed </w:t>
            </w:r>
            <w:r w:rsidRPr="00E355A5">
              <w:rPr>
                <w:rFonts w:ascii="Helvetica" w:hAnsi="Helvetica" w:cs="Helvetica"/>
                <w:b/>
                <w:bCs/>
                <w:color w:val="222222"/>
                <w:sz w:val="18"/>
                <w:szCs w:val="18"/>
              </w:rPr>
              <w:t>expired and cannot</w:t>
            </w:r>
            <w:r w:rsidRPr="00E355A5">
              <w:rPr>
                <w:rFonts w:ascii="Helvetica" w:hAnsi="Helvetica" w:cs="Helvetica"/>
                <w:color w:val="222222"/>
                <w:sz w:val="18"/>
                <w:szCs w:val="18"/>
              </w:rPr>
              <w:t xml:space="preserve"> be used for credit toward that degree.</w:t>
            </w:r>
          </w:p>
          <w:p w14:paraId="794EF26A" w14:textId="2DC954C9" w:rsidR="00C566A3" w:rsidRPr="00E355A5" w:rsidRDefault="00C566A3" w:rsidP="00E355A5">
            <w:pPr>
              <w:spacing w:after="120"/>
              <w:textAlignment w:val="baseline"/>
              <w:rPr>
                <w:rStyle w:val="Strong"/>
                <w:rFonts w:ascii="Helvetica" w:hAnsi="Helvetica" w:cs="Helvetica"/>
                <w:b w:val="0"/>
                <w:bCs w:val="0"/>
                <w:color w:val="222222"/>
                <w:sz w:val="18"/>
                <w:szCs w:val="18"/>
              </w:rPr>
            </w:pPr>
            <w:r w:rsidRPr="00E355A5">
              <w:rPr>
                <w:rFonts w:ascii="Helvetica" w:hAnsi="Helvetica" w:cs="Helvetica"/>
                <w:color w:val="222222"/>
                <w:sz w:val="18"/>
                <w:szCs w:val="18"/>
              </w:rPr>
              <w:t xml:space="preserve">In the event that coursework is no longer considered current or has expired, students must take additional </w:t>
            </w:r>
            <w:proofErr w:type="gramStart"/>
            <w:r w:rsidRPr="00E355A5">
              <w:rPr>
                <w:rFonts w:ascii="Helvetica" w:hAnsi="Helvetica" w:cs="Helvetica"/>
                <w:color w:val="222222"/>
                <w:sz w:val="18"/>
                <w:szCs w:val="18"/>
              </w:rPr>
              <w:t>course-work</w:t>
            </w:r>
            <w:proofErr w:type="gramEnd"/>
            <w:r w:rsidRPr="00E355A5">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3315FEAD" w14:textId="77777777" w:rsidR="00C566A3" w:rsidRPr="00E355A5" w:rsidRDefault="00C566A3" w:rsidP="00E355A5">
            <w:pPr>
              <w:spacing w:after="120"/>
              <w:jc w:val="both"/>
              <w:rPr>
                <w:rFonts w:ascii="Helvetica" w:hAnsi="Helvetica" w:cs="Helvetica"/>
                <w:sz w:val="18"/>
                <w:szCs w:val="18"/>
              </w:rPr>
            </w:pPr>
          </w:p>
        </w:tc>
      </w:tr>
      <w:tr w:rsidR="00C566A3" w:rsidRPr="00E355A5" w14:paraId="2D26CEAE" w14:textId="77777777" w:rsidTr="009F7A90">
        <w:tc>
          <w:tcPr>
            <w:tcW w:w="7086" w:type="dxa"/>
            <w:shd w:val="clear" w:color="auto" w:fill="auto"/>
          </w:tcPr>
          <w:p w14:paraId="52A5F04D" w14:textId="77777777"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7.5 Time in Program</w:t>
            </w:r>
          </w:p>
          <w:p w14:paraId="06F45298" w14:textId="74B69A49" w:rsidR="00C566A3" w:rsidRPr="00E355A5" w:rsidRDefault="00C566A3" w:rsidP="00E355A5">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E355A5">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E355A5">
              <w:rPr>
                <w:rFonts w:ascii="Helvetica" w:hAnsi="Helvetica" w:cs="Helvetica"/>
                <w:color w:val="222222"/>
                <w:sz w:val="18"/>
                <w:szCs w:val="18"/>
                <w:shd w:val="clear" w:color="auto" w:fill="FFFFFF"/>
              </w:rPr>
              <w:t>Master’s</w:t>
            </w:r>
            <w:proofErr w:type="gramEnd"/>
            <w:r w:rsidRPr="00E355A5">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to the Ph.D., years spent in the Master’s program are counted as years in the Ph.D. program.</w:t>
            </w:r>
          </w:p>
          <w:p w14:paraId="575594C5"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7" w:anchor="Student-Status" w:history="1">
              <w:r w:rsidRPr="00E355A5">
                <w:rPr>
                  <w:rStyle w:val="Hyperlink"/>
                  <w:rFonts w:ascii="Helvetica" w:hAnsi="Helvetica" w:cs="Helvetica"/>
                  <w:color w:val="362925"/>
                  <w:sz w:val="18"/>
                  <w:szCs w:val="18"/>
                  <w:bdr w:val="none" w:sz="0" w:space="0" w:color="auto" w:frame="1"/>
                </w:rPr>
                <w:t>Student Status/Categories of Students</w:t>
              </w:r>
            </w:hyperlink>
            <w:r w:rsidRPr="00E355A5">
              <w:rPr>
                <w:rFonts w:ascii="Helvetica" w:hAnsi="Helvetica" w:cs="Helvetica"/>
                <w:color w:val="222222"/>
                <w:sz w:val="18"/>
                <w:szCs w:val="18"/>
              </w:rPr>
              <w:t xml:space="preserve">) to a maximum of seven (7) years. </w:t>
            </w:r>
          </w:p>
          <w:p w14:paraId="71D64A04"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p>
          <w:p w14:paraId="5A81FD0E" w14:textId="44E27C41"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Requests for extensions of time to complete the degree will be considered using the "</w:t>
            </w:r>
            <w:hyperlink r:id="rId138" w:anchor="masters-phd-and-other-program-forms" w:tgtFrame="_blank" w:history="1">
              <w:r w:rsidRPr="00E355A5">
                <w:rPr>
                  <w:rStyle w:val="Hyperlink"/>
                  <w:rFonts w:ascii="Helvetica" w:hAnsi="Helvetica" w:cs="Helvetica"/>
                  <w:color w:val="362925"/>
                  <w:sz w:val="18"/>
                  <w:szCs w:val="18"/>
                  <w:bdr w:val="none" w:sz="0" w:space="0" w:color="auto" w:frame="1"/>
                </w:rPr>
                <w:t>Time Extension Request</w:t>
              </w:r>
            </w:hyperlink>
            <w:r w:rsidRPr="00E355A5">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w:t>
            </w:r>
            <w:r w:rsidRPr="00E355A5">
              <w:rPr>
                <w:rFonts w:ascii="Helvetica" w:hAnsi="Helvetica" w:cs="Helvetica"/>
                <w:color w:val="222222"/>
                <w:sz w:val="18"/>
                <w:szCs w:val="18"/>
              </w:rPr>
              <w:lastRenderedPageBreak/>
              <w:t xml:space="preserve">prevented progress on the identified goals.  Extensions also must recognize the </w:t>
            </w:r>
            <w:hyperlink r:id="rId139" w:anchor="submitting-your-thesis-to-committee-members" w:history="1">
              <w:r w:rsidRPr="00E355A5">
                <w:rPr>
                  <w:rStyle w:val="Hyperlink"/>
                  <w:rFonts w:ascii="Helvetica" w:hAnsi="Helvetica" w:cs="Helvetica"/>
                  <w:sz w:val="18"/>
                  <w:szCs w:val="18"/>
                </w:rPr>
                <w:t>grad deadlines</w:t>
              </w:r>
            </w:hyperlink>
            <w:r w:rsidRPr="00E355A5">
              <w:rPr>
                <w:rFonts w:ascii="Helvetica" w:hAnsi="Helvetica" w:cs="Helvetica"/>
                <w:color w:val="222222"/>
                <w:sz w:val="18"/>
                <w:szCs w:val="18"/>
              </w:rPr>
              <w:t xml:space="preserve"> for the respective graduation period. </w:t>
            </w:r>
          </w:p>
          <w:p w14:paraId="3FC5ACBE"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p>
          <w:p w14:paraId="73308A5D" w14:textId="47D5DF12"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40" w:tgtFrame="_blank" w:history="1">
              <w:r w:rsidRPr="00E355A5">
                <w:rPr>
                  <w:rStyle w:val="Hyperlink"/>
                  <w:rFonts w:ascii="Helvetica" w:hAnsi="Helvetica" w:cs="Helvetica"/>
                  <w:color w:val="362925"/>
                  <w:sz w:val="18"/>
                  <w:szCs w:val="18"/>
                  <w:bdr w:val="none" w:sz="0" w:space="0" w:color="auto" w:frame="1"/>
                </w:rPr>
                <w:t>Extension of Time to Complete Program of Study</w:t>
              </w:r>
            </w:hyperlink>
            <w:r w:rsidRPr="00E355A5">
              <w:rPr>
                <w:rFonts w:ascii="Helvetica" w:hAnsi="Helvetica" w:cs="Helvetica"/>
                <w:color w:val="222222"/>
                <w:sz w:val="18"/>
                <w:szCs w:val="18"/>
              </w:rPr>
              <w:t>” and “</w:t>
            </w:r>
            <w:hyperlink r:id="rId141" w:history="1">
              <w:r w:rsidRPr="00E355A5">
                <w:rPr>
                  <w:rStyle w:val="Hyperlink"/>
                  <w:rFonts w:ascii="Helvetica" w:hAnsi="Helvetica" w:cs="Helvetica"/>
                  <w:color w:val="362925"/>
                  <w:sz w:val="18"/>
                  <w:szCs w:val="18"/>
                  <w:bdr w:val="none" w:sz="0" w:space="0" w:color="auto" w:frame="1"/>
                </w:rPr>
                <w:t>Leaves of Absence</w:t>
              </w:r>
            </w:hyperlink>
            <w:r w:rsidRPr="00E355A5">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1565A25C" w14:textId="77777777" w:rsidR="00C566A3" w:rsidRPr="00E355A5" w:rsidRDefault="00C566A3" w:rsidP="00E355A5">
            <w:pPr>
              <w:spacing w:after="120"/>
              <w:rPr>
                <w:rFonts w:ascii="Helvetica" w:hAnsi="Helvetica" w:cs="Helvetica"/>
                <w:i/>
                <w:sz w:val="18"/>
                <w:szCs w:val="18"/>
              </w:rPr>
            </w:pPr>
          </w:p>
        </w:tc>
      </w:tr>
      <w:tr w:rsidR="00C566A3" w:rsidRPr="00E355A5" w14:paraId="303A6747" w14:textId="77777777" w:rsidTr="009F7A90">
        <w:tc>
          <w:tcPr>
            <w:tcW w:w="7086" w:type="dxa"/>
            <w:shd w:val="clear" w:color="auto" w:fill="auto"/>
          </w:tcPr>
          <w:p w14:paraId="23FDCB3F" w14:textId="77777777"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7.6 Academic Performance</w:t>
            </w:r>
          </w:p>
          <w:p w14:paraId="5A6AE635"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Student progress shall be reported </w:t>
            </w:r>
            <w:r w:rsidRPr="00E355A5">
              <w:rPr>
                <w:rStyle w:val="Strong"/>
                <w:rFonts w:ascii="Helvetica" w:hAnsi="Helvetica" w:cs="Helvetica"/>
                <w:color w:val="222222"/>
                <w:sz w:val="18"/>
                <w:szCs w:val="18"/>
                <w:bdr w:val="none" w:sz="0" w:space="0" w:color="auto" w:frame="1"/>
              </w:rPr>
              <w:t>at least</w:t>
            </w:r>
            <w:r w:rsidRPr="00E355A5">
              <w:rPr>
                <w:rFonts w:ascii="Helvetica" w:hAnsi="Helvetica" w:cs="Helvetica"/>
                <w:color w:val="222222"/>
                <w:sz w:val="18"/>
                <w:szCs w:val="18"/>
              </w:rPr>
              <w:t> annually (but no more than once every four (4) months) to the Faculty of Graduate Studies on the “</w:t>
            </w:r>
            <w:hyperlink r:id="rId142" w:tgtFrame="_blank" w:history="1">
              <w:r w:rsidRPr="00E355A5">
                <w:rPr>
                  <w:rStyle w:val="Hyperlink"/>
                  <w:rFonts w:ascii="Helvetica" w:hAnsi="Helvetica" w:cs="Helvetica"/>
                  <w:color w:val="362925"/>
                  <w:sz w:val="18"/>
                  <w:szCs w:val="18"/>
                  <w:bdr w:val="none" w:sz="0" w:space="0" w:color="auto" w:frame="1"/>
                </w:rPr>
                <w:t>Progress Report</w:t>
              </w:r>
            </w:hyperlink>
            <w:r w:rsidRPr="00E355A5">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E355A5">
              <w:rPr>
                <w:rFonts w:ascii="Helvetica" w:hAnsi="Helvetica" w:cs="Helvetica"/>
                <w:color w:val="222222"/>
                <w:sz w:val="18"/>
                <w:szCs w:val="18"/>
              </w:rPr>
              <w:t>annually, but</w:t>
            </w:r>
            <w:proofErr w:type="gramEnd"/>
            <w:r w:rsidRPr="00E355A5">
              <w:rPr>
                <w:rFonts w:ascii="Helvetica" w:hAnsi="Helvetica" w:cs="Helvetica"/>
                <w:color w:val="222222"/>
                <w:sz w:val="18"/>
                <w:szCs w:val="18"/>
              </w:rPr>
              <w:t xml:space="preserve"> should remain on file in the department/unit.</w:t>
            </w:r>
          </w:p>
          <w:p w14:paraId="5B05EF73" w14:textId="570D81AA"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19511C8D" w14:textId="77777777" w:rsidR="00C566A3" w:rsidRPr="00E355A5" w:rsidRDefault="00C566A3" w:rsidP="00E355A5">
            <w:pPr>
              <w:spacing w:after="120"/>
              <w:rPr>
                <w:rFonts w:ascii="Helvetica" w:hAnsi="Helvetica" w:cs="Helvetica"/>
                <w:i/>
                <w:sz w:val="18"/>
                <w:szCs w:val="18"/>
              </w:rPr>
            </w:pPr>
          </w:p>
        </w:tc>
      </w:tr>
      <w:tr w:rsidR="00C566A3" w:rsidRPr="00E355A5" w14:paraId="455B2728" w14:textId="77777777" w:rsidTr="009F7A90">
        <w:tc>
          <w:tcPr>
            <w:tcW w:w="7086" w:type="dxa"/>
            <w:shd w:val="clear" w:color="auto" w:fill="auto"/>
          </w:tcPr>
          <w:p w14:paraId="37751929"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7.6.1 Performance in Coursework</w:t>
            </w:r>
          </w:p>
          <w:p w14:paraId="287E13F0" w14:textId="68A867B2" w:rsidR="00C566A3" w:rsidRPr="00E355A5" w:rsidRDefault="00C566A3" w:rsidP="00E355A5">
            <w:pPr>
              <w:spacing w:after="120"/>
              <w:jc w:val="both"/>
              <w:rPr>
                <w:rFonts w:ascii="Helvetica" w:hAnsi="Helvetica" w:cs="Helvetica"/>
                <w:color w:val="000000"/>
                <w:sz w:val="18"/>
                <w:szCs w:val="18"/>
                <w:lang w:eastAsia="en-CA"/>
              </w:rPr>
            </w:pPr>
            <w:r w:rsidRPr="00E355A5">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311ABEC0" w14:textId="77777777" w:rsidR="00C566A3" w:rsidRPr="00E355A5" w:rsidRDefault="00C566A3" w:rsidP="00E355A5">
            <w:pPr>
              <w:spacing w:after="120"/>
              <w:rPr>
                <w:rFonts w:ascii="Helvetica" w:hAnsi="Helvetica" w:cs="Helvetica"/>
                <w:i/>
                <w:sz w:val="18"/>
                <w:szCs w:val="18"/>
              </w:rPr>
            </w:pPr>
          </w:p>
          <w:p w14:paraId="255E0102" w14:textId="77777777" w:rsidR="00C566A3" w:rsidRPr="00E355A5" w:rsidRDefault="00C566A3" w:rsidP="00E355A5">
            <w:pPr>
              <w:spacing w:after="120"/>
              <w:rPr>
                <w:rFonts w:ascii="Helvetica" w:hAnsi="Helvetica" w:cs="Helvetica"/>
                <w:i/>
                <w:sz w:val="18"/>
                <w:szCs w:val="18"/>
              </w:rPr>
            </w:pPr>
          </w:p>
        </w:tc>
      </w:tr>
      <w:tr w:rsidR="00C566A3" w:rsidRPr="00E355A5" w14:paraId="76DE910D" w14:textId="77777777" w:rsidTr="009F7A90">
        <w:tc>
          <w:tcPr>
            <w:tcW w:w="7086" w:type="dxa"/>
            <w:shd w:val="clear" w:color="auto" w:fill="auto"/>
          </w:tcPr>
          <w:p w14:paraId="3FF2D3A8"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7.6.2 Performance Not Related to Coursework</w:t>
            </w:r>
          </w:p>
          <w:p w14:paraId="61AEACE5"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3" w:tgtFrame="_blank" w:history="1">
              <w:r w:rsidRPr="00E355A5">
                <w:rPr>
                  <w:rStyle w:val="Hyperlink"/>
                  <w:rFonts w:ascii="Helvetica" w:hAnsi="Helvetica" w:cs="Helvetica"/>
                  <w:color w:val="362925"/>
                  <w:sz w:val="18"/>
                  <w:szCs w:val="18"/>
                  <w:bdr w:val="none" w:sz="0" w:space="0" w:color="auto" w:frame="1"/>
                </w:rPr>
                <w:t>Progress Report</w:t>
              </w:r>
            </w:hyperlink>
            <w:r w:rsidRPr="00E355A5">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Students are usually expected to complete remedial action by the end of the subsequent term.</w:t>
            </w:r>
          </w:p>
        </w:tc>
        <w:tc>
          <w:tcPr>
            <w:tcW w:w="4254" w:type="dxa"/>
          </w:tcPr>
          <w:p w14:paraId="5B4D8F0F" w14:textId="77777777" w:rsidR="00C566A3" w:rsidRPr="00E355A5" w:rsidRDefault="00C566A3" w:rsidP="00E355A5">
            <w:pPr>
              <w:spacing w:after="120"/>
              <w:rPr>
                <w:rFonts w:ascii="Helvetica" w:hAnsi="Helvetica" w:cs="Helvetica"/>
                <w:i/>
                <w:sz w:val="18"/>
                <w:szCs w:val="18"/>
              </w:rPr>
            </w:pPr>
          </w:p>
        </w:tc>
      </w:tr>
      <w:tr w:rsidR="00C566A3" w:rsidRPr="00E355A5" w14:paraId="1FFFD66E" w14:textId="77777777" w:rsidTr="009F7A90">
        <w:tc>
          <w:tcPr>
            <w:tcW w:w="7086" w:type="dxa"/>
            <w:shd w:val="clear" w:color="auto" w:fill="auto"/>
          </w:tcPr>
          <w:p w14:paraId="77D46A41" w14:textId="77777777"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7.7 Academic Requirement for Graduation</w:t>
            </w:r>
          </w:p>
          <w:p w14:paraId="2AFD3600"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All students must:</w:t>
            </w:r>
          </w:p>
          <w:p w14:paraId="4F0D778A" w14:textId="77777777" w:rsidR="00C566A3" w:rsidRPr="00E355A5" w:rsidRDefault="00C566A3" w:rsidP="00E355A5">
            <w:pPr>
              <w:numPr>
                <w:ilvl w:val="0"/>
                <w:numId w:val="19"/>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maintain a minimum degree grade point average (DGPA) of 3.0 with no grade below C</w:t>
            </w:r>
            <w:proofErr w:type="gramStart"/>
            <w:r w:rsidRPr="00E355A5">
              <w:rPr>
                <w:rFonts w:ascii="Helvetica" w:hAnsi="Helvetica" w:cs="Helvetica"/>
                <w:color w:val="222222"/>
                <w:sz w:val="18"/>
                <w:szCs w:val="18"/>
              </w:rPr>
              <w:t>+;</w:t>
            </w:r>
            <w:proofErr w:type="gramEnd"/>
          </w:p>
          <w:p w14:paraId="52AFC54B" w14:textId="77777777" w:rsidR="00C566A3" w:rsidRPr="00E355A5" w:rsidRDefault="00C566A3" w:rsidP="00E355A5">
            <w:pPr>
              <w:numPr>
                <w:ilvl w:val="0"/>
                <w:numId w:val="19"/>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complete </w:t>
            </w:r>
            <w:hyperlink r:id="rId144" w:tooltip="GRAD 7500" w:history="1">
              <w:r w:rsidRPr="00E355A5">
                <w:rPr>
                  <w:rStyle w:val="Hyperlink"/>
                  <w:rFonts w:ascii="Helvetica" w:hAnsi="Helvetica" w:cs="Helvetica"/>
                  <w:color w:val="362925"/>
                  <w:sz w:val="18"/>
                  <w:szCs w:val="18"/>
                  <w:bdr w:val="none" w:sz="0" w:space="0" w:color="auto" w:frame="1"/>
                </w:rPr>
                <w:t>GRAD 7500</w:t>
              </w:r>
            </w:hyperlink>
            <w:r w:rsidRPr="00E355A5">
              <w:rPr>
                <w:rStyle w:val="Hyperlink"/>
                <w:rFonts w:ascii="Helvetica" w:hAnsi="Helvetica" w:cs="Helvetica"/>
                <w:color w:val="362925"/>
                <w:sz w:val="18"/>
                <w:szCs w:val="18"/>
                <w:bdr w:val="none" w:sz="0" w:space="0" w:color="auto" w:frame="1"/>
              </w:rPr>
              <w:t>;</w:t>
            </w:r>
          </w:p>
          <w:p w14:paraId="3C30B81F" w14:textId="77777777" w:rsidR="00C566A3" w:rsidRPr="00E355A5" w:rsidRDefault="00C566A3" w:rsidP="00E355A5">
            <w:pPr>
              <w:numPr>
                <w:ilvl w:val="0"/>
                <w:numId w:val="19"/>
              </w:numPr>
              <w:spacing w:after="120"/>
              <w:ind w:left="680" w:hanging="270"/>
              <w:textAlignment w:val="baseline"/>
              <w:rPr>
                <w:rStyle w:val="Hyperlink"/>
                <w:rFonts w:ascii="Helvetica" w:hAnsi="Helvetica" w:cs="Helvetica"/>
                <w:color w:val="222222"/>
                <w:sz w:val="18"/>
                <w:szCs w:val="18"/>
              </w:rPr>
            </w:pPr>
            <w:r w:rsidRPr="00E355A5">
              <w:rPr>
                <w:rFonts w:ascii="Helvetica" w:hAnsi="Helvetica" w:cs="Helvetica"/>
                <w:color w:val="222222"/>
                <w:sz w:val="18"/>
                <w:szCs w:val="18"/>
              </w:rPr>
              <w:t>complete </w:t>
            </w:r>
            <w:hyperlink r:id="rId145" w:tooltip="GRAD 7300" w:history="1">
              <w:r w:rsidRPr="00E355A5">
                <w:rPr>
                  <w:rStyle w:val="Hyperlink"/>
                  <w:rFonts w:ascii="Helvetica" w:hAnsi="Helvetica" w:cs="Helvetica"/>
                  <w:color w:val="362925"/>
                  <w:sz w:val="18"/>
                  <w:szCs w:val="18"/>
                  <w:bdr w:val="none" w:sz="0" w:space="0" w:color="auto" w:frame="1"/>
                </w:rPr>
                <w:t>GRAD 7300</w:t>
              </w:r>
            </w:hyperlink>
            <w:r w:rsidRPr="00E355A5">
              <w:rPr>
                <w:rStyle w:val="Hyperlink"/>
                <w:rFonts w:ascii="Helvetica" w:hAnsi="Helvetica" w:cs="Helvetica"/>
                <w:color w:val="362925"/>
                <w:sz w:val="18"/>
                <w:szCs w:val="18"/>
                <w:bdr w:val="none" w:sz="0" w:space="0" w:color="auto" w:frame="1"/>
              </w:rPr>
              <w:t>;</w:t>
            </w:r>
          </w:p>
          <w:p w14:paraId="341449FD" w14:textId="77777777" w:rsidR="00C566A3" w:rsidRPr="00E355A5" w:rsidRDefault="00C566A3" w:rsidP="00E355A5">
            <w:pPr>
              <w:numPr>
                <w:ilvl w:val="0"/>
                <w:numId w:val="19"/>
              </w:numPr>
              <w:spacing w:after="120"/>
              <w:ind w:left="680" w:hanging="270"/>
              <w:textAlignment w:val="baseline"/>
              <w:rPr>
                <w:rFonts w:ascii="Helvetica" w:hAnsi="Helvetica" w:cs="Helvetica"/>
                <w:color w:val="222222"/>
                <w:sz w:val="18"/>
                <w:szCs w:val="18"/>
              </w:rPr>
            </w:pPr>
            <w:r w:rsidRPr="00E355A5">
              <w:rPr>
                <w:rStyle w:val="Hyperlink"/>
                <w:rFonts w:ascii="Helvetica" w:hAnsi="Helvetica" w:cs="Helvetica"/>
                <w:color w:val="362925"/>
                <w:sz w:val="18"/>
                <w:szCs w:val="18"/>
                <w:bdr w:val="none" w:sz="0" w:space="0" w:color="auto" w:frame="1"/>
              </w:rPr>
              <w:t>complete the Candidacy Examination (GRAD 8010</w:t>
            </w:r>
            <w:proofErr w:type="gramStart"/>
            <w:r w:rsidRPr="00E355A5">
              <w:rPr>
                <w:rStyle w:val="Hyperlink"/>
                <w:rFonts w:ascii="Helvetica" w:hAnsi="Helvetica" w:cs="Helvetica"/>
                <w:color w:val="362925"/>
                <w:sz w:val="18"/>
                <w:szCs w:val="18"/>
                <w:bdr w:val="none" w:sz="0" w:space="0" w:color="auto" w:frame="1"/>
              </w:rPr>
              <w:t>);</w:t>
            </w:r>
            <w:proofErr w:type="gramEnd"/>
          </w:p>
          <w:p w14:paraId="096748C1" w14:textId="77777777" w:rsidR="00C566A3" w:rsidRPr="00E355A5" w:rsidRDefault="00C566A3" w:rsidP="00E355A5">
            <w:pPr>
              <w:numPr>
                <w:ilvl w:val="0"/>
                <w:numId w:val="19"/>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meet the minimum and not exceed the maximum course requirements; and</w:t>
            </w:r>
          </w:p>
          <w:p w14:paraId="5A5EBF6C" w14:textId="77777777" w:rsidR="00C566A3" w:rsidRPr="00E355A5" w:rsidRDefault="00C566A3" w:rsidP="00E355A5">
            <w:pPr>
              <w:numPr>
                <w:ilvl w:val="0"/>
                <w:numId w:val="19"/>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lastRenderedPageBreak/>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6A149627" w14:textId="77777777" w:rsidR="00C566A3" w:rsidRPr="00E355A5" w:rsidRDefault="00C566A3" w:rsidP="00E355A5">
            <w:pPr>
              <w:spacing w:after="120"/>
              <w:rPr>
                <w:rFonts w:ascii="Helvetica" w:hAnsi="Helvetica" w:cs="Helvetica"/>
                <w:i/>
                <w:sz w:val="18"/>
                <w:szCs w:val="18"/>
              </w:rPr>
            </w:pPr>
          </w:p>
          <w:p w14:paraId="527730E5" w14:textId="77777777" w:rsidR="00C566A3" w:rsidRPr="00E355A5" w:rsidRDefault="00C566A3" w:rsidP="00E355A5">
            <w:pPr>
              <w:spacing w:after="120"/>
              <w:rPr>
                <w:rFonts w:ascii="Helvetica" w:hAnsi="Helvetica" w:cs="Helvetica"/>
                <w:i/>
                <w:sz w:val="18"/>
                <w:szCs w:val="18"/>
              </w:rPr>
            </w:pPr>
          </w:p>
        </w:tc>
      </w:tr>
      <w:tr w:rsidR="00C566A3" w:rsidRPr="00E355A5" w14:paraId="35E2ACBD" w14:textId="77777777" w:rsidTr="009F7A90">
        <w:tc>
          <w:tcPr>
            <w:tcW w:w="7086" w:type="dxa"/>
            <w:shd w:val="clear" w:color="auto" w:fill="auto"/>
          </w:tcPr>
          <w:p w14:paraId="15ED43CA" w14:textId="77777777"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7.8 Candidacy Examination</w:t>
            </w:r>
          </w:p>
          <w:p w14:paraId="4A4E5B2C"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E355A5">
              <w:rPr>
                <w:rFonts w:ascii="Helvetica" w:hAnsi="Helvetica" w:cs="Helvetica"/>
                <w:color w:val="222222"/>
                <w:sz w:val="18"/>
                <w:szCs w:val="18"/>
              </w:rPr>
              <w:t>fail</w:t>
            </w:r>
            <w:proofErr w:type="gramEnd"/>
            <w:r w:rsidRPr="00E355A5">
              <w:rPr>
                <w:rFonts w:ascii="Helvetica" w:hAnsi="Helvetica" w:cs="Helvetica"/>
                <w:color w:val="222222"/>
                <w:sz w:val="18"/>
                <w:szCs w:val="18"/>
              </w:rPr>
              <w:t>.</w:t>
            </w:r>
          </w:p>
          <w:p w14:paraId="025DCA6C"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Dean of the Faculty of Graduate Studies must be informed of the results of the examination via the “</w:t>
            </w:r>
            <w:hyperlink r:id="rId146" w:tgtFrame="_blank" w:history="1">
              <w:r w:rsidRPr="00E355A5">
                <w:rPr>
                  <w:rStyle w:val="Hyperlink"/>
                  <w:rFonts w:ascii="Helvetica" w:hAnsi="Helvetica" w:cs="Helvetica"/>
                  <w:color w:val="362925"/>
                  <w:sz w:val="18"/>
                  <w:szCs w:val="18"/>
                  <w:bdr w:val="none" w:sz="0" w:space="0" w:color="auto" w:frame="1"/>
                </w:rPr>
                <w:t>Report on Ph.D. Candidacy Examination</w:t>
              </w:r>
            </w:hyperlink>
            <w:r w:rsidRPr="00E355A5">
              <w:rPr>
                <w:rFonts w:ascii="Helvetica" w:hAnsi="Helvetica" w:cs="Helvetica"/>
                <w:color w:val="222222"/>
                <w:sz w:val="18"/>
                <w:szCs w:val="18"/>
              </w:rPr>
              <w:t>” form.</w:t>
            </w:r>
          </w:p>
          <w:p w14:paraId="632B55F1"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On successful completion of this examination, the student will be considered a candidate for the Ph.D. degree.</w:t>
            </w:r>
          </w:p>
        </w:tc>
        <w:tc>
          <w:tcPr>
            <w:tcW w:w="4254" w:type="dxa"/>
          </w:tcPr>
          <w:p w14:paraId="0D62E7DF" w14:textId="77777777" w:rsidR="00C566A3" w:rsidRPr="00E355A5" w:rsidRDefault="00C566A3" w:rsidP="00E355A5">
            <w:pPr>
              <w:spacing w:after="120"/>
              <w:rPr>
                <w:rFonts w:ascii="Helvetica" w:hAnsi="Helvetica" w:cs="Helvetica"/>
                <w:i/>
                <w:sz w:val="18"/>
                <w:szCs w:val="18"/>
              </w:rPr>
            </w:pPr>
          </w:p>
        </w:tc>
      </w:tr>
      <w:tr w:rsidR="00C566A3" w:rsidRPr="00E355A5" w14:paraId="7EFC72DB" w14:textId="77777777" w:rsidTr="009F7A90">
        <w:tc>
          <w:tcPr>
            <w:tcW w:w="7086" w:type="dxa"/>
            <w:shd w:val="clear" w:color="auto" w:fill="auto"/>
          </w:tcPr>
          <w:p w14:paraId="6A8C4392" w14:textId="77777777"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7.9 Thesis Proposal</w:t>
            </w:r>
          </w:p>
          <w:p w14:paraId="22093326" w14:textId="3E012531" w:rsidR="00C566A3" w:rsidRPr="00E355A5" w:rsidRDefault="00C566A3" w:rsidP="00E355A5">
            <w:pPr>
              <w:spacing w:after="120"/>
              <w:jc w:val="both"/>
              <w:rPr>
                <w:rFonts w:ascii="Helvetica" w:hAnsi="Helvetica" w:cs="Helvetica"/>
                <w:color w:val="222222"/>
                <w:sz w:val="18"/>
                <w:szCs w:val="18"/>
                <w:shd w:val="clear" w:color="auto" w:fill="FFFFFF"/>
              </w:rPr>
            </w:pPr>
            <w:r w:rsidRPr="00E355A5">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E355A5">
              <w:rPr>
                <w:rFonts w:ascii="Helvetica" w:hAnsi="Helvetica" w:cs="Helvetica"/>
                <w:color w:val="222222"/>
                <w:sz w:val="18"/>
                <w:szCs w:val="18"/>
              </w:rPr>
              <w:t>  No recordings will be permitted of the evaluation of the thesis proposal.</w:t>
            </w:r>
            <w:r w:rsidRPr="00E355A5">
              <w:rPr>
                <w:rFonts w:ascii="Helvetica" w:hAnsi="Helvetica" w:cs="Helvetica"/>
                <w:color w:val="222222"/>
                <w:sz w:val="18"/>
                <w:szCs w:val="18"/>
                <w:shd w:val="clear" w:color="auto" w:fill="FFFFFF"/>
              </w:rPr>
              <w:t xml:space="preserve">  </w:t>
            </w:r>
          </w:p>
          <w:p w14:paraId="18B5E060" w14:textId="6B1EDBCB" w:rsidR="00C566A3" w:rsidRPr="00E355A5" w:rsidRDefault="00C566A3" w:rsidP="00E355A5">
            <w:pPr>
              <w:spacing w:after="120"/>
              <w:jc w:val="both"/>
              <w:rPr>
                <w:rFonts w:ascii="Helvetica" w:hAnsi="Helvetica" w:cs="Helvetica"/>
                <w:color w:val="000000"/>
                <w:sz w:val="18"/>
                <w:szCs w:val="18"/>
                <w:lang w:eastAsia="en-CA"/>
              </w:rPr>
            </w:pPr>
            <w:r w:rsidRPr="00E355A5">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32D1552C" w14:textId="77777777" w:rsidR="00C566A3" w:rsidRPr="00E355A5" w:rsidRDefault="00C566A3" w:rsidP="00E355A5">
            <w:pPr>
              <w:spacing w:after="120"/>
              <w:rPr>
                <w:rFonts w:ascii="Helvetica" w:hAnsi="Helvetica" w:cs="Helvetica"/>
                <w:i/>
                <w:sz w:val="18"/>
                <w:szCs w:val="18"/>
              </w:rPr>
            </w:pPr>
          </w:p>
          <w:p w14:paraId="31AF674B" w14:textId="77777777" w:rsidR="00C566A3" w:rsidRPr="00E355A5" w:rsidRDefault="00C566A3" w:rsidP="00E355A5">
            <w:pPr>
              <w:spacing w:after="120"/>
              <w:rPr>
                <w:rFonts w:ascii="Helvetica" w:hAnsi="Helvetica" w:cs="Helvetica"/>
                <w:i/>
                <w:sz w:val="18"/>
                <w:szCs w:val="18"/>
              </w:rPr>
            </w:pPr>
          </w:p>
        </w:tc>
      </w:tr>
      <w:tr w:rsidR="00C566A3" w:rsidRPr="00E355A5" w14:paraId="7154C161" w14:textId="77777777" w:rsidTr="009F7A90">
        <w:tc>
          <w:tcPr>
            <w:tcW w:w="7086" w:type="dxa"/>
            <w:shd w:val="clear" w:color="auto" w:fill="auto"/>
          </w:tcPr>
          <w:p w14:paraId="3FBA6782" w14:textId="77777777"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7.10 Thesis</w:t>
            </w:r>
          </w:p>
          <w:p w14:paraId="2151C54B"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w:t>
            </w:r>
            <w:r w:rsidRPr="00E355A5">
              <w:rPr>
                <w:rFonts w:ascii="Helvetica" w:hAnsi="Helvetica" w:cs="Helvetica"/>
                <w:color w:val="222222"/>
                <w:sz w:val="18"/>
                <w:szCs w:val="18"/>
              </w:rPr>
              <w:lastRenderedPageBreak/>
              <w:t xml:space="preserve">of sufficient merit to be, in the judgement of the examiners, </w:t>
            </w:r>
            <w:r w:rsidRPr="00E355A5">
              <w:rPr>
                <w:rFonts w:ascii="Helvetica" w:hAnsi="Helvetica" w:cs="Helvetica"/>
                <w:sz w:val="18"/>
                <w:szCs w:val="18"/>
              </w:rPr>
              <w:t>acceptable for publication</w:t>
            </w:r>
            <w:r w:rsidRPr="00E355A5">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7" w:tgtFrame="_blank" w:history="1">
              <w:r w:rsidRPr="00E355A5">
                <w:rPr>
                  <w:rStyle w:val="Hyperlink"/>
                  <w:rFonts w:ascii="Helvetica" w:hAnsi="Helvetica" w:cs="Helvetica"/>
                  <w:color w:val="362925"/>
                  <w:sz w:val="18"/>
                  <w:szCs w:val="18"/>
                  <w:bdr w:val="none" w:sz="0" w:space="0" w:color="auto" w:frame="1"/>
                </w:rPr>
                <w:t> website.</w:t>
              </w:r>
            </w:hyperlink>
            <w:r w:rsidRPr="00E355A5">
              <w:rPr>
                <w:rFonts w:ascii="Helvetica" w:hAnsi="Helvetica" w:cs="Helvetica"/>
                <w:color w:val="222222"/>
                <w:sz w:val="18"/>
                <w:szCs w:val="18"/>
              </w:rPr>
              <w:t> </w:t>
            </w:r>
          </w:p>
        </w:tc>
        <w:tc>
          <w:tcPr>
            <w:tcW w:w="4254" w:type="dxa"/>
          </w:tcPr>
          <w:p w14:paraId="23BD4E41" w14:textId="77777777" w:rsidR="00C566A3" w:rsidRPr="00E355A5" w:rsidRDefault="00C566A3" w:rsidP="00E355A5">
            <w:pPr>
              <w:spacing w:after="120"/>
              <w:rPr>
                <w:rFonts w:ascii="Helvetica" w:hAnsi="Helvetica" w:cs="Helvetica"/>
                <w:sz w:val="18"/>
                <w:szCs w:val="18"/>
              </w:rPr>
            </w:pPr>
            <w:r w:rsidRPr="00E355A5">
              <w:rPr>
                <w:rFonts w:ascii="Helvetica" w:hAnsi="Helvetica" w:cs="Helvetica"/>
                <w:sz w:val="18"/>
                <w:szCs w:val="18"/>
              </w:rPr>
              <w:lastRenderedPageBreak/>
              <w:t xml:space="preserve"> </w:t>
            </w:r>
          </w:p>
          <w:p w14:paraId="5EB8B1C9" w14:textId="77777777" w:rsidR="00C566A3" w:rsidRPr="00E355A5" w:rsidRDefault="00C566A3" w:rsidP="00E355A5">
            <w:pPr>
              <w:spacing w:after="120"/>
              <w:rPr>
                <w:rFonts w:ascii="Helvetica" w:hAnsi="Helvetica" w:cs="Helvetica"/>
                <w:sz w:val="18"/>
                <w:szCs w:val="18"/>
              </w:rPr>
            </w:pPr>
          </w:p>
        </w:tc>
      </w:tr>
      <w:tr w:rsidR="00C566A3" w:rsidRPr="00E355A5" w14:paraId="7EA3674E" w14:textId="77777777" w:rsidTr="009F7A90">
        <w:tc>
          <w:tcPr>
            <w:tcW w:w="7086" w:type="dxa"/>
            <w:shd w:val="clear" w:color="auto" w:fill="auto"/>
          </w:tcPr>
          <w:p w14:paraId="4FBFE9B4" w14:textId="77777777" w:rsidR="00C566A3" w:rsidRPr="00E355A5" w:rsidRDefault="00C566A3" w:rsidP="00E355A5">
            <w:pPr>
              <w:spacing w:after="120"/>
              <w:rPr>
                <w:rFonts w:ascii="Helvetica" w:hAnsi="Helvetica" w:cs="Helvetica"/>
                <w:sz w:val="18"/>
                <w:szCs w:val="18"/>
              </w:rPr>
            </w:pPr>
            <w:r w:rsidRPr="00E355A5">
              <w:rPr>
                <w:rFonts w:ascii="Helvetica" w:hAnsi="Helvetica" w:cs="Helvetica"/>
                <w:b/>
                <w:bCs/>
                <w:color w:val="000000"/>
                <w:sz w:val="18"/>
                <w:szCs w:val="18"/>
              </w:rPr>
              <w:t>7.11 Thesis Examination Procedures</w:t>
            </w:r>
          </w:p>
          <w:p w14:paraId="1075862B"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final examination for the Ph.D. degree proceeds in two (2) stages:</w:t>
            </w:r>
          </w:p>
          <w:p w14:paraId="07A8E90E" w14:textId="77777777" w:rsidR="00C566A3" w:rsidRPr="00E355A5" w:rsidRDefault="00C566A3" w:rsidP="00E355A5">
            <w:pPr>
              <w:numPr>
                <w:ilvl w:val="0"/>
                <w:numId w:val="20"/>
              </w:numPr>
              <w:spacing w:after="120"/>
              <w:ind w:left="68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Examination of the candidate’s thesis by the examining </w:t>
            </w:r>
            <w:proofErr w:type="gramStart"/>
            <w:r w:rsidRPr="00E355A5">
              <w:rPr>
                <w:rFonts w:ascii="Helvetica" w:hAnsi="Helvetica" w:cs="Helvetica"/>
                <w:color w:val="222222"/>
                <w:sz w:val="18"/>
                <w:szCs w:val="18"/>
              </w:rPr>
              <w:t>committee;</w:t>
            </w:r>
            <w:proofErr w:type="gramEnd"/>
          </w:p>
          <w:p w14:paraId="0C778ABA" w14:textId="3A542ADC" w:rsidR="00C566A3" w:rsidRPr="00E355A5" w:rsidRDefault="00C566A3" w:rsidP="00E355A5">
            <w:pPr>
              <w:numPr>
                <w:ilvl w:val="0"/>
                <w:numId w:val="20"/>
              </w:numPr>
              <w:spacing w:after="120"/>
              <w:ind w:left="68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Oral examination of the candidate by all examiners </w:t>
            </w:r>
            <w:proofErr w:type="gramStart"/>
            <w:r w:rsidRPr="00E355A5">
              <w:rPr>
                <w:rFonts w:ascii="Helvetica" w:hAnsi="Helvetica" w:cs="Helvetica"/>
                <w:color w:val="222222"/>
                <w:sz w:val="18"/>
                <w:szCs w:val="18"/>
              </w:rPr>
              <w:t>on the subject of the</w:t>
            </w:r>
            <w:proofErr w:type="gramEnd"/>
            <w:r w:rsidRPr="00E355A5">
              <w:rPr>
                <w:rFonts w:ascii="Helvetica" w:hAnsi="Helvetica" w:cs="Helvetica"/>
                <w:color w:val="222222"/>
                <w:sz w:val="18"/>
                <w:szCs w:val="18"/>
              </w:rPr>
              <w:t xml:space="preserve"> thesis and any matters relating thereto.</w:t>
            </w:r>
          </w:p>
        </w:tc>
        <w:tc>
          <w:tcPr>
            <w:tcW w:w="4254" w:type="dxa"/>
          </w:tcPr>
          <w:p w14:paraId="273DAD13" w14:textId="77777777" w:rsidR="00C566A3" w:rsidRPr="00E355A5" w:rsidRDefault="00C566A3" w:rsidP="00E355A5">
            <w:pPr>
              <w:spacing w:after="120"/>
              <w:rPr>
                <w:rFonts w:ascii="Helvetica" w:hAnsi="Helvetica" w:cs="Helvetica"/>
                <w:i/>
                <w:sz w:val="18"/>
                <w:szCs w:val="18"/>
              </w:rPr>
            </w:pPr>
          </w:p>
        </w:tc>
      </w:tr>
      <w:tr w:rsidR="00C566A3" w:rsidRPr="00E355A5" w14:paraId="66FFBCBC" w14:textId="77777777" w:rsidTr="009F7A90">
        <w:tc>
          <w:tcPr>
            <w:tcW w:w="7086" w:type="dxa"/>
            <w:shd w:val="clear" w:color="auto" w:fill="auto"/>
          </w:tcPr>
          <w:p w14:paraId="7938C767"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7.11.1 Formation of the Examining Committee - University of Manitoba (Internal) Examiners</w:t>
            </w:r>
          </w:p>
          <w:p w14:paraId="1EEDF9C1" w14:textId="62F4E4C3" w:rsidR="00C566A3" w:rsidRPr="00E355A5" w:rsidRDefault="00C566A3" w:rsidP="00E355A5">
            <w:pPr>
              <w:autoSpaceDE w:val="0"/>
              <w:autoSpaceDN w:val="0"/>
              <w:adjustRightInd w:val="0"/>
              <w:spacing w:after="120"/>
              <w:jc w:val="both"/>
              <w:rPr>
                <w:rFonts w:ascii="Helvetica" w:hAnsi="Helvetica" w:cs="Helvetica"/>
                <w:color w:val="000000"/>
                <w:sz w:val="18"/>
                <w:szCs w:val="18"/>
                <w:lang w:eastAsia="en-CA"/>
              </w:rPr>
            </w:pPr>
            <w:r w:rsidRPr="00E355A5">
              <w:rPr>
                <w:rFonts w:ascii="Helvetica" w:hAnsi="Helvetica" w:cs="Helvetica"/>
                <w:color w:val="222222"/>
                <w:sz w:val="18"/>
                <w:szCs w:val="18"/>
                <w:shd w:val="clear" w:color="auto" w:fill="FFFFFF"/>
              </w:rPr>
              <w:t xml:space="preserve">The candidate’s advisor/co-advisor </w:t>
            </w:r>
            <w:proofErr w:type="gramStart"/>
            <w:r w:rsidRPr="00E355A5">
              <w:rPr>
                <w:rFonts w:ascii="Helvetica" w:hAnsi="Helvetica" w:cs="Helvetica"/>
                <w:color w:val="222222"/>
                <w:sz w:val="18"/>
                <w:szCs w:val="18"/>
                <w:shd w:val="clear" w:color="auto" w:fill="FFFFFF"/>
              </w:rPr>
              <w:t>is considered to be</w:t>
            </w:r>
            <w:proofErr w:type="gramEnd"/>
            <w:r w:rsidRPr="00E355A5">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8" w:tgtFrame="_blank" w:history="1">
              <w:r w:rsidRPr="00E355A5">
                <w:rPr>
                  <w:rStyle w:val="Hyperlink"/>
                  <w:rFonts w:ascii="Helvetica" w:hAnsi="Helvetica" w:cs="Helvetica"/>
                  <w:color w:val="362925"/>
                  <w:sz w:val="18"/>
                  <w:szCs w:val="18"/>
                  <w:bdr w:val="none" w:sz="0" w:space="0" w:color="auto" w:frame="1"/>
                  <w:shd w:val="clear" w:color="auto" w:fill="FFFFFF"/>
                </w:rPr>
                <w:t>Faculty of Graduate Studies</w:t>
              </w:r>
            </w:hyperlink>
            <w:r w:rsidRPr="00E355A5">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2AB78004" w14:textId="77777777" w:rsidR="00C566A3" w:rsidRPr="00E355A5" w:rsidRDefault="00C566A3" w:rsidP="00E355A5">
            <w:pPr>
              <w:spacing w:after="120"/>
              <w:rPr>
                <w:rFonts w:ascii="Helvetica" w:hAnsi="Helvetica" w:cs="Helvetica"/>
                <w:sz w:val="18"/>
                <w:szCs w:val="18"/>
              </w:rPr>
            </w:pPr>
          </w:p>
        </w:tc>
      </w:tr>
      <w:tr w:rsidR="00C566A3" w:rsidRPr="00E355A5" w14:paraId="5D3329E2" w14:textId="77777777" w:rsidTr="009F7A90">
        <w:tc>
          <w:tcPr>
            <w:tcW w:w="7086" w:type="dxa"/>
            <w:shd w:val="clear" w:color="auto" w:fill="auto"/>
          </w:tcPr>
          <w:p w14:paraId="205024CA" w14:textId="77777777" w:rsidR="00C566A3" w:rsidRPr="00E355A5" w:rsidRDefault="00C566A3"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t>7.11.2 Formation of the Examining Committee - External Examiner</w:t>
            </w:r>
          </w:p>
          <w:p w14:paraId="33AA249D"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E355A5">
              <w:rPr>
                <w:rFonts w:ascii="Helvetica" w:hAnsi="Helvetica" w:cs="Helvetica"/>
                <w:color w:val="222222"/>
                <w:sz w:val="18"/>
                <w:szCs w:val="18"/>
              </w:rPr>
              <w:t>particular experience</w:t>
            </w:r>
            <w:proofErr w:type="gramEnd"/>
            <w:r w:rsidRPr="00E355A5">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E355A5">
              <w:rPr>
                <w:rStyle w:val="cf01"/>
                <w:rFonts w:ascii="Helvetica" w:hAnsi="Helvetica" w:cs="Helvetica"/>
                <w:sz w:val="18"/>
                <w:szCs w:val="18"/>
              </w:rPr>
              <w:t>rovides an impartial arm’s-length assessment of whether the thesis meets the standard of a PhD.</w:t>
            </w:r>
            <w:r w:rsidRPr="00E355A5">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C566A3" w:rsidRPr="00E355A5" w:rsidRDefault="00C566A3" w:rsidP="00E355A5">
            <w:pPr>
              <w:numPr>
                <w:ilvl w:val="0"/>
                <w:numId w:val="48"/>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 CV of each of the prospective external </w:t>
            </w:r>
            <w:proofErr w:type="gramStart"/>
            <w:r w:rsidRPr="00E355A5">
              <w:rPr>
                <w:rFonts w:ascii="Helvetica" w:hAnsi="Helvetica" w:cs="Helvetica"/>
                <w:color w:val="222222"/>
                <w:sz w:val="18"/>
                <w:szCs w:val="18"/>
              </w:rPr>
              <w:t>examiners;</w:t>
            </w:r>
            <w:proofErr w:type="gramEnd"/>
          </w:p>
          <w:p w14:paraId="64B8DF19" w14:textId="77777777" w:rsidR="00C566A3" w:rsidRPr="00E355A5" w:rsidRDefault="00C566A3" w:rsidP="00E355A5">
            <w:pPr>
              <w:numPr>
                <w:ilvl w:val="0"/>
                <w:numId w:val="48"/>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A short justification for the nomination that addresses:</w:t>
            </w:r>
          </w:p>
          <w:p w14:paraId="2353C116" w14:textId="77777777" w:rsidR="00C566A3" w:rsidRPr="00E355A5" w:rsidRDefault="00C566A3" w:rsidP="00E355A5">
            <w:pPr>
              <w:numPr>
                <w:ilvl w:val="1"/>
                <w:numId w:val="48"/>
              </w:numPr>
              <w:spacing w:after="120"/>
              <w:ind w:left="204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rationale behind the </w:t>
            </w:r>
            <w:proofErr w:type="gramStart"/>
            <w:r w:rsidRPr="00E355A5">
              <w:rPr>
                <w:rFonts w:ascii="Helvetica" w:hAnsi="Helvetica" w:cs="Helvetica"/>
                <w:color w:val="222222"/>
                <w:sz w:val="18"/>
                <w:szCs w:val="18"/>
              </w:rPr>
              <w:t>recommendations;</w:t>
            </w:r>
            <w:proofErr w:type="gramEnd"/>
          </w:p>
          <w:p w14:paraId="5F233E42" w14:textId="77777777" w:rsidR="00C566A3" w:rsidRPr="00E355A5" w:rsidRDefault="00C566A3" w:rsidP="00E355A5">
            <w:pPr>
              <w:numPr>
                <w:ilvl w:val="1"/>
                <w:numId w:val="48"/>
              </w:numPr>
              <w:spacing w:after="120"/>
              <w:ind w:left="2040"/>
              <w:textAlignment w:val="baseline"/>
              <w:rPr>
                <w:rFonts w:ascii="Helvetica" w:hAnsi="Helvetica" w:cs="Helvetica"/>
                <w:color w:val="222222"/>
                <w:sz w:val="18"/>
                <w:szCs w:val="18"/>
              </w:rPr>
            </w:pPr>
            <w:r w:rsidRPr="00E355A5">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lastRenderedPageBreak/>
              <w:t xml:space="preserve">Advisors and/or departments/units </w:t>
            </w:r>
            <w:r w:rsidRPr="00E355A5">
              <w:rPr>
                <w:rFonts w:ascii="Helvetica" w:hAnsi="Helvetica" w:cs="Helvetica"/>
                <w:b/>
                <w:bCs/>
                <w:color w:val="222222"/>
                <w:sz w:val="18"/>
                <w:szCs w:val="18"/>
              </w:rPr>
              <w:t>must</w:t>
            </w:r>
            <w:r w:rsidRPr="00E355A5">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external examiner must:</w:t>
            </w:r>
          </w:p>
          <w:p w14:paraId="24CE4016" w14:textId="77777777" w:rsidR="00C566A3" w:rsidRPr="00E355A5" w:rsidRDefault="00C566A3" w:rsidP="00E355A5">
            <w:pPr>
              <w:numPr>
                <w:ilvl w:val="0"/>
                <w:numId w:val="49"/>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hold a Ph.D. (or equivalent</w:t>
            </w:r>
            <w:proofErr w:type="gramStart"/>
            <w:r w:rsidRPr="00E355A5">
              <w:rPr>
                <w:rFonts w:ascii="Helvetica" w:hAnsi="Helvetica" w:cs="Helvetica"/>
                <w:color w:val="222222"/>
                <w:sz w:val="18"/>
                <w:szCs w:val="18"/>
              </w:rPr>
              <w:t>);</w:t>
            </w:r>
            <w:proofErr w:type="gramEnd"/>
          </w:p>
          <w:p w14:paraId="177D4EE8" w14:textId="77777777" w:rsidR="00C566A3" w:rsidRPr="00E355A5" w:rsidRDefault="00C566A3" w:rsidP="00E355A5">
            <w:pPr>
              <w:numPr>
                <w:ilvl w:val="0"/>
                <w:numId w:val="49"/>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E355A5">
              <w:rPr>
                <w:rFonts w:ascii="Helvetica" w:hAnsi="Helvetica" w:cs="Helvetica"/>
                <w:color w:val="222222"/>
                <w:sz w:val="18"/>
                <w:szCs w:val="18"/>
              </w:rPr>
              <w:t>university;</w:t>
            </w:r>
            <w:proofErr w:type="gramEnd"/>
          </w:p>
          <w:p w14:paraId="3D48D5A0" w14:textId="77777777" w:rsidR="00C566A3" w:rsidRPr="00E355A5" w:rsidRDefault="00C566A3" w:rsidP="00E355A5">
            <w:pPr>
              <w:numPr>
                <w:ilvl w:val="0"/>
                <w:numId w:val="49"/>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have an established reputation </w:t>
            </w:r>
            <w:proofErr w:type="gramStart"/>
            <w:r w:rsidRPr="00E355A5">
              <w:rPr>
                <w:rFonts w:ascii="Helvetica" w:hAnsi="Helvetica" w:cs="Helvetica"/>
                <w:color w:val="222222"/>
                <w:sz w:val="18"/>
                <w:szCs w:val="18"/>
              </w:rPr>
              <w:t>in the area of</w:t>
            </w:r>
            <w:proofErr w:type="gramEnd"/>
            <w:r w:rsidRPr="00E355A5">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C566A3" w:rsidRPr="00E355A5" w:rsidRDefault="00C566A3" w:rsidP="00E355A5">
            <w:pPr>
              <w:numPr>
                <w:ilvl w:val="0"/>
                <w:numId w:val="49"/>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The external examiner must not:</w:t>
            </w:r>
          </w:p>
          <w:p w14:paraId="728BB5AD" w14:textId="77777777" w:rsidR="00C566A3" w:rsidRPr="00E355A5" w:rsidRDefault="00C566A3" w:rsidP="00E355A5">
            <w:pPr>
              <w:numPr>
                <w:ilvl w:val="0"/>
                <w:numId w:val="50"/>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E355A5">
              <w:rPr>
                <w:rFonts w:ascii="Helvetica" w:hAnsi="Helvetica" w:cs="Helvetica"/>
                <w:color w:val="222222"/>
                <w:sz w:val="18"/>
                <w:szCs w:val="18"/>
              </w:rPr>
              <w:t>years;</w:t>
            </w:r>
            <w:proofErr w:type="gramEnd"/>
          </w:p>
          <w:p w14:paraId="74C5ADD3" w14:textId="77777777" w:rsidR="00C566A3" w:rsidRPr="00E355A5" w:rsidRDefault="00C566A3" w:rsidP="00E355A5">
            <w:pPr>
              <w:numPr>
                <w:ilvl w:val="0"/>
                <w:numId w:val="50"/>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E355A5">
              <w:rPr>
                <w:rFonts w:ascii="Helvetica" w:hAnsi="Helvetica" w:cs="Helvetica"/>
                <w:color w:val="222222"/>
                <w:sz w:val="18"/>
                <w:szCs w:val="18"/>
              </w:rPr>
              <w:t>years;</w:t>
            </w:r>
            <w:proofErr w:type="gramEnd"/>
          </w:p>
          <w:p w14:paraId="5EAA5AC8" w14:textId="77777777" w:rsidR="00C566A3" w:rsidRPr="00E355A5" w:rsidRDefault="00C566A3" w:rsidP="00E355A5">
            <w:pPr>
              <w:numPr>
                <w:ilvl w:val="0"/>
                <w:numId w:val="50"/>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be a Postdoctoral </w:t>
            </w:r>
            <w:proofErr w:type="gramStart"/>
            <w:r w:rsidRPr="00E355A5">
              <w:rPr>
                <w:rFonts w:ascii="Helvetica" w:hAnsi="Helvetica" w:cs="Helvetica"/>
                <w:color w:val="222222"/>
                <w:sz w:val="18"/>
                <w:szCs w:val="18"/>
              </w:rPr>
              <w:t>Fellow;</w:t>
            </w:r>
            <w:proofErr w:type="gramEnd"/>
            <w:r w:rsidRPr="00E355A5">
              <w:rPr>
                <w:rFonts w:ascii="Helvetica" w:hAnsi="Helvetica" w:cs="Helvetica"/>
                <w:color w:val="222222"/>
                <w:sz w:val="18"/>
                <w:szCs w:val="18"/>
              </w:rPr>
              <w:t xml:space="preserve"> </w:t>
            </w:r>
          </w:p>
          <w:p w14:paraId="4869907C" w14:textId="77777777" w:rsidR="00C566A3" w:rsidRPr="00E355A5" w:rsidRDefault="00C566A3" w:rsidP="00E355A5">
            <w:pPr>
              <w:numPr>
                <w:ilvl w:val="0"/>
                <w:numId w:val="50"/>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C566A3" w:rsidRPr="00E355A5" w:rsidRDefault="00C566A3" w:rsidP="00E355A5">
            <w:pPr>
              <w:numPr>
                <w:ilvl w:val="0"/>
                <w:numId w:val="50"/>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be associated with the candidate’s advisor/co-advisor in any of the following ways:</w:t>
            </w:r>
          </w:p>
          <w:p w14:paraId="59428618" w14:textId="77777777" w:rsidR="00C566A3" w:rsidRPr="00E355A5" w:rsidRDefault="00C566A3" w:rsidP="00E355A5">
            <w:pPr>
              <w:numPr>
                <w:ilvl w:val="1"/>
                <w:numId w:val="50"/>
              </w:numPr>
              <w:spacing w:after="120"/>
              <w:ind w:left="204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former student within the last ten (10) </w:t>
            </w:r>
            <w:proofErr w:type="gramStart"/>
            <w:r w:rsidRPr="00E355A5">
              <w:rPr>
                <w:rFonts w:ascii="Helvetica" w:hAnsi="Helvetica" w:cs="Helvetica"/>
                <w:color w:val="222222"/>
                <w:sz w:val="18"/>
                <w:szCs w:val="18"/>
              </w:rPr>
              <w:t>years;</w:t>
            </w:r>
            <w:proofErr w:type="gramEnd"/>
          </w:p>
          <w:p w14:paraId="681F2A85" w14:textId="77777777" w:rsidR="00C566A3" w:rsidRPr="00E355A5" w:rsidRDefault="00C566A3" w:rsidP="00E355A5">
            <w:pPr>
              <w:numPr>
                <w:ilvl w:val="1"/>
                <w:numId w:val="50"/>
              </w:numPr>
              <w:spacing w:after="120"/>
              <w:ind w:left="204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research advisor/co-advisor within the last ten (10) </w:t>
            </w:r>
            <w:proofErr w:type="gramStart"/>
            <w:r w:rsidRPr="00E355A5">
              <w:rPr>
                <w:rFonts w:ascii="Helvetica" w:hAnsi="Helvetica" w:cs="Helvetica"/>
                <w:color w:val="222222"/>
                <w:sz w:val="18"/>
                <w:szCs w:val="18"/>
              </w:rPr>
              <w:t>years;</w:t>
            </w:r>
            <w:proofErr w:type="gramEnd"/>
          </w:p>
          <w:p w14:paraId="0EAF2E6D" w14:textId="77777777" w:rsidR="00C566A3" w:rsidRPr="00E355A5" w:rsidRDefault="00C566A3" w:rsidP="00E355A5">
            <w:pPr>
              <w:numPr>
                <w:ilvl w:val="1"/>
                <w:numId w:val="50"/>
              </w:numPr>
              <w:spacing w:after="120"/>
              <w:ind w:left="204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research collaborator within the last five (5) </w:t>
            </w:r>
            <w:proofErr w:type="gramStart"/>
            <w:r w:rsidRPr="00E355A5">
              <w:rPr>
                <w:rFonts w:ascii="Helvetica" w:hAnsi="Helvetica" w:cs="Helvetica"/>
                <w:color w:val="222222"/>
                <w:sz w:val="18"/>
                <w:szCs w:val="18"/>
              </w:rPr>
              <w:t>years;</w:t>
            </w:r>
            <w:proofErr w:type="gramEnd"/>
          </w:p>
          <w:p w14:paraId="7194B39B" w14:textId="77777777" w:rsidR="00C566A3" w:rsidRPr="00E355A5" w:rsidRDefault="00C566A3" w:rsidP="00E355A5">
            <w:pPr>
              <w:numPr>
                <w:ilvl w:val="1"/>
                <w:numId w:val="50"/>
              </w:numPr>
              <w:spacing w:after="120"/>
              <w:ind w:left="2040"/>
              <w:textAlignment w:val="baseline"/>
              <w:rPr>
                <w:rFonts w:ascii="Helvetica" w:hAnsi="Helvetica" w:cs="Helvetica"/>
                <w:color w:val="222222"/>
                <w:sz w:val="18"/>
                <w:szCs w:val="18"/>
              </w:rPr>
            </w:pPr>
            <w:r w:rsidRPr="00E355A5">
              <w:rPr>
                <w:rFonts w:ascii="Helvetica" w:hAnsi="Helvetica" w:cs="Helvetica"/>
                <w:color w:val="222222"/>
                <w:sz w:val="18"/>
                <w:szCs w:val="18"/>
              </w:rPr>
              <w:t>co-author of published material within the last five (5) years.</w:t>
            </w:r>
          </w:p>
          <w:p w14:paraId="026382BC" w14:textId="70BB415C"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6C7BD126" w14:textId="77777777" w:rsidR="00C566A3" w:rsidRPr="00E355A5" w:rsidRDefault="00C566A3" w:rsidP="00E355A5">
            <w:pPr>
              <w:spacing w:after="120"/>
              <w:rPr>
                <w:rFonts w:ascii="Helvetica" w:hAnsi="Helvetica" w:cs="Helvetica"/>
                <w:sz w:val="18"/>
                <w:szCs w:val="18"/>
              </w:rPr>
            </w:pPr>
          </w:p>
        </w:tc>
      </w:tr>
      <w:tr w:rsidR="00C566A3" w:rsidRPr="00E355A5" w14:paraId="621856CD" w14:textId="77777777" w:rsidTr="009F7A90">
        <w:tc>
          <w:tcPr>
            <w:tcW w:w="7086" w:type="dxa"/>
            <w:shd w:val="clear" w:color="auto" w:fill="auto"/>
          </w:tcPr>
          <w:p w14:paraId="069BCA68"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7.11.3 Changes in the Examining Committee</w:t>
            </w:r>
          </w:p>
          <w:p w14:paraId="656C915C" w14:textId="068781C5" w:rsidR="00C566A3" w:rsidRPr="00E355A5" w:rsidRDefault="00C566A3" w:rsidP="00E355A5">
            <w:pPr>
              <w:spacing w:after="120"/>
              <w:jc w:val="both"/>
              <w:rPr>
                <w:rFonts w:ascii="Helvetica" w:hAnsi="Helvetica" w:cs="Helvetica"/>
                <w:color w:val="000000"/>
                <w:sz w:val="18"/>
                <w:szCs w:val="18"/>
                <w:lang w:eastAsia="en-CA"/>
              </w:rPr>
            </w:pPr>
            <w:r w:rsidRPr="00E355A5">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381C1746" w14:textId="77777777" w:rsidR="00C566A3" w:rsidRPr="00E355A5" w:rsidRDefault="00C566A3" w:rsidP="00E355A5">
            <w:pPr>
              <w:spacing w:after="120"/>
              <w:rPr>
                <w:rFonts w:ascii="Helvetica" w:hAnsi="Helvetica" w:cs="Helvetica"/>
                <w:sz w:val="18"/>
                <w:szCs w:val="18"/>
              </w:rPr>
            </w:pPr>
          </w:p>
        </w:tc>
      </w:tr>
      <w:tr w:rsidR="00C566A3" w:rsidRPr="00E355A5" w14:paraId="0AAB374B" w14:textId="77777777" w:rsidTr="009F7A90">
        <w:tc>
          <w:tcPr>
            <w:tcW w:w="7086" w:type="dxa"/>
            <w:shd w:val="clear" w:color="auto" w:fill="auto"/>
          </w:tcPr>
          <w:p w14:paraId="11DCE010" w14:textId="44281754"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lastRenderedPageBreak/>
              <w:t>7.11.4 Submission of the Thesis for Examination</w:t>
            </w:r>
          </w:p>
          <w:p w14:paraId="5BF0221F" w14:textId="75BDE464"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9" w:tgtFrame="_blank" w:history="1">
              <w:r w:rsidRPr="00E355A5">
                <w:rPr>
                  <w:rStyle w:val="Hyperlink"/>
                  <w:rFonts w:ascii="Helvetica" w:hAnsi="Helvetica" w:cs="Helvetica"/>
                  <w:color w:val="362925"/>
                  <w:sz w:val="18"/>
                  <w:szCs w:val="18"/>
                  <w:bdr w:val="none" w:sz="0" w:space="0" w:color="auto" w:frame="1"/>
                </w:rPr>
                <w:t>website</w:t>
              </w:r>
            </w:hyperlink>
            <w:r w:rsidRPr="00E355A5">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50" w:anchor="submitting-your-thesis-to-committee-members" w:tgtFrame="_blank" w:history="1">
              <w:r w:rsidRPr="00E355A5">
                <w:rPr>
                  <w:rStyle w:val="Hyperlink"/>
                  <w:rFonts w:ascii="Helvetica" w:hAnsi="Helvetica" w:cs="Helvetica"/>
                  <w:color w:val="362925"/>
                  <w:sz w:val="18"/>
                  <w:szCs w:val="18"/>
                  <w:bdr w:val="none" w:sz="0" w:space="0" w:color="auto" w:frame="1"/>
                </w:rPr>
                <w:t>website</w:t>
              </w:r>
            </w:hyperlink>
            <w:r w:rsidRPr="00E355A5">
              <w:rPr>
                <w:rFonts w:ascii="Helvetica" w:hAnsi="Helvetica" w:cs="Helvetica"/>
                <w:color w:val="222222"/>
                <w:sz w:val="18"/>
                <w:szCs w:val="18"/>
              </w:rPr>
              <w:t> should be consulted regarding recommended dates by which theses must be submitted.</w:t>
            </w:r>
          </w:p>
          <w:p w14:paraId="10EFBB8E"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p>
          <w:p w14:paraId="536153B0" w14:textId="5183847C"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5CB2FC2D" w14:textId="77777777" w:rsidR="00C566A3" w:rsidRPr="00E355A5" w:rsidRDefault="00C566A3" w:rsidP="00E355A5">
            <w:pPr>
              <w:spacing w:after="120"/>
              <w:rPr>
                <w:rFonts w:ascii="Helvetica" w:hAnsi="Helvetica" w:cs="Helvetica"/>
                <w:sz w:val="18"/>
                <w:szCs w:val="18"/>
              </w:rPr>
            </w:pPr>
          </w:p>
        </w:tc>
      </w:tr>
      <w:tr w:rsidR="00C566A3" w:rsidRPr="00E355A5" w14:paraId="2F4E70DB" w14:textId="77777777" w:rsidTr="009F7A90">
        <w:tc>
          <w:tcPr>
            <w:tcW w:w="7086" w:type="dxa"/>
            <w:shd w:val="clear" w:color="auto" w:fill="auto"/>
          </w:tcPr>
          <w:p w14:paraId="5C9AE3F8" w14:textId="77777777" w:rsidR="00C566A3" w:rsidRPr="00E355A5" w:rsidRDefault="00C566A3"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t>7.11.5 Responsibilities of the Examiners</w:t>
            </w:r>
          </w:p>
          <w:p w14:paraId="3D28923C" w14:textId="4F8ABE24"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examiners are responsible for:</w:t>
            </w:r>
          </w:p>
          <w:p w14:paraId="587EEC46" w14:textId="77777777" w:rsidR="00C566A3" w:rsidRPr="00E355A5" w:rsidRDefault="00C566A3" w:rsidP="00E355A5">
            <w:pPr>
              <w:numPr>
                <w:ilvl w:val="0"/>
                <w:numId w:val="21"/>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ensuring that the thesis and the candidate meet recognized scholarly standards for a </w:t>
            </w:r>
            <w:proofErr w:type="gramStart"/>
            <w:r w:rsidRPr="00E355A5">
              <w:rPr>
                <w:rFonts w:ascii="Helvetica" w:hAnsi="Helvetica" w:cs="Helvetica"/>
                <w:color w:val="222222"/>
                <w:sz w:val="18"/>
                <w:szCs w:val="18"/>
              </w:rPr>
              <w:t>Ph.D.;</w:t>
            </w:r>
            <w:proofErr w:type="gramEnd"/>
          </w:p>
          <w:p w14:paraId="183B2986" w14:textId="77777777" w:rsidR="00C566A3" w:rsidRPr="00E355A5" w:rsidRDefault="00C566A3" w:rsidP="00E355A5">
            <w:pPr>
              <w:numPr>
                <w:ilvl w:val="0"/>
                <w:numId w:val="21"/>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appraising the underlying assumptions, methodology, findings, and scholarly significance of the findings of the </w:t>
            </w:r>
            <w:proofErr w:type="gramStart"/>
            <w:r w:rsidRPr="00E355A5">
              <w:rPr>
                <w:rFonts w:ascii="Helvetica" w:hAnsi="Helvetica" w:cs="Helvetica"/>
                <w:color w:val="222222"/>
                <w:sz w:val="18"/>
                <w:szCs w:val="18"/>
              </w:rPr>
              <w:t>thesis;</w:t>
            </w:r>
            <w:proofErr w:type="gramEnd"/>
          </w:p>
          <w:p w14:paraId="30B4C954" w14:textId="77777777" w:rsidR="00C566A3" w:rsidRPr="00E355A5" w:rsidRDefault="00C566A3" w:rsidP="00E355A5">
            <w:pPr>
              <w:numPr>
                <w:ilvl w:val="0"/>
                <w:numId w:val="21"/>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E355A5">
              <w:rPr>
                <w:rFonts w:ascii="Helvetica" w:hAnsi="Helvetica" w:cs="Helvetica"/>
                <w:color w:val="222222"/>
                <w:sz w:val="18"/>
                <w:szCs w:val="18"/>
              </w:rPr>
              <w:t>manner;</w:t>
            </w:r>
            <w:proofErr w:type="gramEnd"/>
          </w:p>
          <w:p w14:paraId="229C7894" w14:textId="77777777" w:rsidR="00C566A3" w:rsidRPr="00E355A5" w:rsidRDefault="00C566A3" w:rsidP="00E355A5">
            <w:pPr>
              <w:numPr>
                <w:ilvl w:val="0"/>
                <w:numId w:val="21"/>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evaluating that the candidate </w:t>
            </w:r>
            <w:proofErr w:type="gramStart"/>
            <w:r w:rsidRPr="00E355A5">
              <w:rPr>
                <w:rFonts w:ascii="Helvetica" w:hAnsi="Helvetica" w:cs="Helvetica"/>
                <w:color w:val="222222"/>
                <w:sz w:val="18"/>
                <w:szCs w:val="18"/>
              </w:rPr>
              <w:t>has the ability to</w:t>
            </w:r>
            <w:proofErr w:type="gramEnd"/>
            <w:r w:rsidRPr="00E355A5">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Style w:val="Strong"/>
                <w:rFonts w:ascii="Helvetica" w:hAnsi="Helvetica" w:cs="Helvetica"/>
                <w:color w:val="222222"/>
                <w:sz w:val="18"/>
                <w:szCs w:val="18"/>
                <w:bdr w:val="none" w:sz="0" w:space="0" w:color="auto" w:frame="1"/>
              </w:rPr>
              <w:t>Notes:</w:t>
            </w:r>
          </w:p>
          <w:p w14:paraId="6109A99F" w14:textId="77777777" w:rsidR="00C566A3" w:rsidRPr="00E355A5" w:rsidRDefault="00C566A3" w:rsidP="00E355A5">
            <w:pPr>
              <w:numPr>
                <w:ilvl w:val="0"/>
                <w:numId w:val="22"/>
              </w:numPr>
              <w:spacing w:after="120"/>
              <w:ind w:left="680"/>
              <w:textAlignment w:val="baseline"/>
              <w:rPr>
                <w:rFonts w:ascii="Helvetica" w:hAnsi="Helvetica" w:cs="Helvetica"/>
                <w:color w:val="222222"/>
                <w:sz w:val="18"/>
                <w:szCs w:val="18"/>
              </w:rPr>
            </w:pPr>
            <w:r w:rsidRPr="00E355A5">
              <w:rPr>
                <w:rFonts w:ascii="Helvetica" w:hAnsi="Helvetica" w:cs="Helvetica"/>
                <w:color w:val="222222"/>
                <w:sz w:val="18"/>
                <w:szCs w:val="18"/>
              </w:rPr>
              <w:t>Any potential breach of academic integrity must be reported to the Dean of the Faculty of Graduate Studies.</w:t>
            </w:r>
          </w:p>
          <w:p w14:paraId="4ABD1719" w14:textId="77777777" w:rsidR="00C566A3" w:rsidRPr="00E355A5" w:rsidRDefault="00C566A3" w:rsidP="00E355A5">
            <w:pPr>
              <w:numPr>
                <w:ilvl w:val="0"/>
                <w:numId w:val="22"/>
              </w:numPr>
              <w:spacing w:after="120"/>
              <w:ind w:left="680"/>
              <w:textAlignment w:val="baseline"/>
              <w:rPr>
                <w:rFonts w:ascii="Helvetica" w:hAnsi="Helvetica" w:cs="Helvetica"/>
                <w:color w:val="222222"/>
                <w:sz w:val="18"/>
                <w:szCs w:val="18"/>
              </w:rPr>
            </w:pPr>
            <w:r w:rsidRPr="00E355A5">
              <w:rPr>
                <w:rFonts w:ascii="Helvetica" w:hAnsi="Helvetica" w:cs="Helvetica"/>
                <w:color w:val="222222"/>
                <w:sz w:val="18"/>
                <w:szCs w:val="18"/>
              </w:rPr>
              <w:t>Any potential breach of </w:t>
            </w:r>
            <w:hyperlink r:id="rId151" w:history="1">
              <w:r w:rsidRPr="00E355A5">
                <w:rPr>
                  <w:rStyle w:val="Hyperlink"/>
                  <w:rFonts w:ascii="Helvetica" w:hAnsi="Helvetica" w:cs="Helvetica"/>
                  <w:color w:val="362925"/>
                  <w:sz w:val="18"/>
                  <w:szCs w:val="18"/>
                  <w:bdr w:val="none" w:sz="0" w:space="0" w:color="auto" w:frame="1"/>
                </w:rPr>
                <w:t>The University of Manitoba’s Responsible Conduct of Research Policy</w:t>
              </w:r>
            </w:hyperlink>
            <w:r w:rsidRPr="00E355A5">
              <w:rPr>
                <w:rFonts w:ascii="Helvetica" w:hAnsi="Helvetica" w:cs="Helvetica"/>
                <w:color w:val="222222"/>
                <w:sz w:val="18"/>
                <w:szCs w:val="18"/>
              </w:rPr>
              <w:t> must be reported to the Office of the Vice President (Research and International).</w:t>
            </w:r>
          </w:p>
          <w:p w14:paraId="4F7EC647" w14:textId="681CAC75" w:rsidR="00C566A3" w:rsidRPr="00E355A5" w:rsidRDefault="00C566A3" w:rsidP="00E355A5">
            <w:pPr>
              <w:numPr>
                <w:ilvl w:val="0"/>
                <w:numId w:val="22"/>
              </w:numPr>
              <w:spacing w:after="120"/>
              <w:ind w:left="680"/>
              <w:textAlignment w:val="baseline"/>
              <w:rPr>
                <w:rFonts w:ascii="Helvetica" w:hAnsi="Helvetica" w:cs="Helvetica"/>
                <w:color w:val="222222"/>
                <w:sz w:val="18"/>
                <w:szCs w:val="18"/>
              </w:rPr>
            </w:pPr>
            <w:r w:rsidRPr="00E355A5">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4F1BC025" w14:textId="77777777" w:rsidR="00C566A3" w:rsidRPr="00E355A5" w:rsidRDefault="00C566A3" w:rsidP="00E355A5">
            <w:pPr>
              <w:spacing w:after="120"/>
              <w:rPr>
                <w:rFonts w:ascii="Helvetica" w:hAnsi="Helvetica" w:cs="Helvetica"/>
                <w:sz w:val="18"/>
                <w:szCs w:val="18"/>
              </w:rPr>
            </w:pPr>
          </w:p>
        </w:tc>
      </w:tr>
      <w:tr w:rsidR="00C566A3" w:rsidRPr="00E355A5" w14:paraId="75CEFC37" w14:textId="77777777" w:rsidTr="009F7A90">
        <w:tc>
          <w:tcPr>
            <w:tcW w:w="7086" w:type="dxa"/>
            <w:shd w:val="clear" w:color="auto" w:fill="auto"/>
          </w:tcPr>
          <w:p w14:paraId="0954940D" w14:textId="778FFBF1"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 xml:space="preserve">7.11.6 </w:t>
            </w:r>
            <w:r w:rsidRPr="00E355A5">
              <w:rPr>
                <w:rFonts w:ascii="Helvetica" w:hAnsi="Helvetica" w:cs="Helvetica"/>
                <w:b/>
                <w:bCs/>
                <w:color w:val="222222"/>
                <w:sz w:val="18"/>
                <w:szCs w:val="18"/>
              </w:rPr>
              <w:t>Written Examination</w:t>
            </w:r>
          </w:p>
          <w:p w14:paraId="3D3B7BB1"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2" w:tgtFrame="_blank" w:history="1">
              <w:r w:rsidRPr="00E355A5">
                <w:rPr>
                  <w:rStyle w:val="Hyperlink"/>
                  <w:rFonts w:ascii="Helvetica" w:hAnsi="Helvetica" w:cs="Helvetica"/>
                  <w:color w:val="362925"/>
                  <w:sz w:val="18"/>
                  <w:szCs w:val="18"/>
                  <w:bdr w:val="none" w:sz="0" w:space="0" w:color="auto" w:frame="1"/>
                </w:rPr>
                <w:t>Approval to Proceed to Examination</w:t>
              </w:r>
            </w:hyperlink>
            <w:r w:rsidRPr="00E355A5">
              <w:rPr>
                <w:rFonts w:ascii="Helvetica" w:hAnsi="Helvetica" w:cs="Helvetica"/>
                <w:color w:val="222222"/>
                <w:sz w:val="18"/>
                <w:szCs w:val="18"/>
              </w:rPr>
              <w:t>" form. In completing the “Approval to Proceed to Examination” form:</w:t>
            </w:r>
          </w:p>
          <w:p w14:paraId="2E050540" w14:textId="77777777" w:rsidR="00C566A3" w:rsidRPr="00E355A5" w:rsidRDefault="00C566A3" w:rsidP="00E355A5">
            <w:pPr>
              <w:numPr>
                <w:ilvl w:val="0"/>
                <w:numId w:val="51"/>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E355A5">
              <w:rPr>
                <w:rFonts w:ascii="Helvetica" w:hAnsi="Helvetica" w:cs="Helvetica"/>
                <w:color w:val="222222"/>
                <w:sz w:val="18"/>
                <w:szCs w:val="18"/>
              </w:rPr>
              <w:t>);</w:t>
            </w:r>
            <w:proofErr w:type="gramEnd"/>
          </w:p>
          <w:p w14:paraId="11A73AD3" w14:textId="77777777" w:rsidR="00C566A3" w:rsidRPr="00E355A5" w:rsidRDefault="00C566A3" w:rsidP="00E355A5">
            <w:pPr>
              <w:numPr>
                <w:ilvl w:val="0"/>
                <w:numId w:val="51"/>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C566A3" w:rsidRPr="00E355A5" w:rsidRDefault="00C566A3" w:rsidP="00E355A5">
            <w:pPr>
              <w:numPr>
                <w:ilvl w:val="0"/>
                <w:numId w:val="51"/>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lastRenderedPageBreak/>
              <w:t>the department/unit verifies that the student’s thesis has been reviewed by all members of the advisory committee and that the department/unit fully supports the thesis proceeding for examination.</w:t>
            </w:r>
          </w:p>
          <w:p w14:paraId="276D4C8A"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C566A3" w:rsidRPr="00E355A5" w:rsidRDefault="00C566A3" w:rsidP="00E355A5">
            <w:pPr>
              <w:numPr>
                <w:ilvl w:val="0"/>
                <w:numId w:val="52"/>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C566A3" w:rsidRPr="00E355A5" w:rsidRDefault="00C566A3" w:rsidP="00E355A5">
            <w:pPr>
              <w:numPr>
                <w:ilvl w:val="0"/>
                <w:numId w:val="52"/>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Pass: The thesis has merit and </w:t>
            </w:r>
            <w:proofErr w:type="gramStart"/>
            <w:r w:rsidRPr="00E355A5">
              <w:rPr>
                <w:rFonts w:ascii="Helvetica" w:hAnsi="Helvetica" w:cs="Helvetica"/>
                <w:color w:val="222222"/>
                <w:sz w:val="18"/>
                <w:szCs w:val="18"/>
              </w:rPr>
              <w:t>makes a contribution</w:t>
            </w:r>
            <w:proofErr w:type="gramEnd"/>
            <w:r w:rsidRPr="00E355A5">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C566A3" w:rsidRPr="00E355A5" w:rsidRDefault="00C566A3" w:rsidP="00E355A5">
            <w:pPr>
              <w:numPr>
                <w:ilvl w:val="0"/>
                <w:numId w:val="52"/>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C566A3" w:rsidRPr="00E355A5" w:rsidRDefault="00C566A3" w:rsidP="00E355A5">
            <w:pPr>
              <w:numPr>
                <w:ilvl w:val="0"/>
                <w:numId w:val="52"/>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Fail: The thesis is unacceptable with respect to its core components, such as research content, structure, and </w:t>
            </w:r>
            <w:r w:rsidRPr="00E355A5">
              <w:rPr>
                <w:rFonts w:ascii="Helvetica" w:hAnsi="Helvetica" w:cs="Helvetica"/>
                <w:sz w:val="18"/>
                <w:szCs w:val="18"/>
              </w:rPr>
              <w:t>writing style</w:t>
            </w:r>
            <w:r w:rsidRPr="00E355A5">
              <w:rPr>
                <w:rFonts w:ascii="Helvetica" w:hAnsi="Helvetica" w:cs="Helvetica"/>
                <w:color w:val="222222"/>
                <w:sz w:val="18"/>
                <w:szCs w:val="18"/>
              </w:rPr>
              <w:t>. The thesis should not proceed to oral examination.</w:t>
            </w:r>
          </w:p>
          <w:p w14:paraId="0CFBC7CB"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C566A3" w:rsidRPr="00E355A5" w:rsidRDefault="00C566A3" w:rsidP="00E355A5">
            <w:pPr>
              <w:pStyle w:val="NormalWeb"/>
              <w:spacing w:before="0" w:beforeAutospacing="0" w:after="360" w:afterAutospacing="0"/>
              <w:rPr>
                <w:rFonts w:ascii="Helvetica" w:hAnsi="Helvetica" w:cs="Helvetica"/>
                <w:color w:val="222222"/>
                <w:sz w:val="18"/>
                <w:szCs w:val="18"/>
              </w:rPr>
            </w:pPr>
            <w:r w:rsidRPr="00E355A5">
              <w:rPr>
                <w:rFonts w:ascii="Helvetica" w:hAnsi="Helvetica" w:cs="Helvetica"/>
                <w:b/>
                <w:bCs/>
                <w:color w:val="222222"/>
                <w:sz w:val="18"/>
                <w:szCs w:val="18"/>
              </w:rPr>
              <w:t>Results</w:t>
            </w:r>
          </w:p>
          <w:p w14:paraId="707795E6" w14:textId="77777777" w:rsidR="00C566A3" w:rsidRPr="00E355A5" w:rsidRDefault="00C566A3" w:rsidP="00E355A5">
            <w:pPr>
              <w:pStyle w:val="NormalWeb"/>
              <w:spacing w:before="0" w:beforeAutospacing="0" w:after="360" w:afterAutospacing="0"/>
              <w:rPr>
                <w:rFonts w:ascii="Helvetica" w:hAnsi="Helvetica" w:cs="Helvetica"/>
                <w:color w:val="222222"/>
                <w:sz w:val="18"/>
                <w:szCs w:val="18"/>
              </w:rPr>
            </w:pPr>
            <w:r w:rsidRPr="00E355A5">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E355A5">
              <w:rPr>
                <w:rFonts w:ascii="Helvetica" w:hAnsi="Helvetica" w:cs="Helvetica"/>
                <w:color w:val="222222"/>
                <w:sz w:val="18"/>
                <w:szCs w:val="18"/>
              </w:rPr>
              <w:t>contact</w:t>
            </w:r>
            <w:proofErr w:type="gramEnd"/>
          </w:p>
          <w:p w14:paraId="36BE8068"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If either the external examiner </w:t>
            </w:r>
            <w:r w:rsidRPr="00E355A5">
              <w:rPr>
                <w:rStyle w:val="Strong"/>
                <w:rFonts w:ascii="Helvetica" w:hAnsi="Helvetica" w:cs="Helvetica"/>
                <w:color w:val="222222"/>
                <w:sz w:val="18"/>
                <w:szCs w:val="18"/>
                <w:u w:val="single"/>
                <w:bdr w:val="none" w:sz="0" w:space="0" w:color="auto" w:frame="1"/>
              </w:rPr>
              <w:t>or</w:t>
            </w:r>
            <w:r w:rsidRPr="00E355A5">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p>
          <w:p w14:paraId="4BA10878"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In the event of a first failure, the candidate will be permitted a second attempt at the written examination, consisting of the evaluation of the thesis by the same examining </w:t>
            </w:r>
            <w:r w:rsidRPr="00E355A5">
              <w:rPr>
                <w:rFonts w:ascii="Helvetica" w:hAnsi="Helvetica" w:cs="Helvetica"/>
                <w:color w:val="222222"/>
                <w:sz w:val="18"/>
                <w:szCs w:val="18"/>
              </w:rPr>
              <w:lastRenderedPageBreak/>
              <w:t>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073996B8" w14:textId="77777777" w:rsidR="00C566A3" w:rsidRPr="00E355A5" w:rsidRDefault="00C566A3" w:rsidP="00E355A5">
            <w:pPr>
              <w:spacing w:after="120"/>
              <w:rPr>
                <w:rFonts w:ascii="Helvetica" w:hAnsi="Helvetica" w:cs="Helvetica"/>
                <w:i/>
                <w:sz w:val="18"/>
                <w:szCs w:val="18"/>
              </w:rPr>
            </w:pPr>
          </w:p>
        </w:tc>
      </w:tr>
      <w:tr w:rsidR="00C566A3" w:rsidRPr="00E355A5" w14:paraId="03BFF2D9" w14:textId="77777777" w:rsidTr="009F7A90">
        <w:tc>
          <w:tcPr>
            <w:tcW w:w="7086" w:type="dxa"/>
            <w:shd w:val="clear" w:color="auto" w:fill="auto"/>
          </w:tcPr>
          <w:p w14:paraId="2AE97E42" w14:textId="77777777"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lastRenderedPageBreak/>
              <w:t>7.12 Oral Examination</w:t>
            </w:r>
          </w:p>
          <w:p w14:paraId="5A9D7654" w14:textId="77777777" w:rsidR="00C566A3" w:rsidRPr="00E355A5" w:rsidRDefault="00C566A3" w:rsidP="00E355A5">
            <w:pPr>
              <w:pStyle w:val="NormalWeb"/>
              <w:spacing w:before="0" w:beforeAutospacing="0" w:after="120" w:afterAutospacing="0"/>
              <w:rPr>
                <w:rStyle w:val="Strong"/>
                <w:rFonts w:ascii="Helvetica" w:hAnsi="Helvetica" w:cs="Helvetica"/>
                <w:b w:val="0"/>
                <w:bCs w:val="0"/>
                <w:color w:val="000000"/>
                <w:sz w:val="18"/>
                <w:szCs w:val="18"/>
              </w:rPr>
            </w:pPr>
            <w:r w:rsidRPr="00E355A5">
              <w:rPr>
                <w:rStyle w:val="Strong"/>
                <w:rFonts w:ascii="Helvetica" w:hAnsi="Helvetica" w:cs="Helvetica"/>
                <w:color w:val="000000"/>
                <w:sz w:val="18"/>
                <w:szCs w:val="18"/>
              </w:rPr>
              <w:t xml:space="preserve">Please consult the </w:t>
            </w:r>
            <w:hyperlink r:id="rId153" w:history="1">
              <w:r w:rsidRPr="00E355A5">
                <w:rPr>
                  <w:rStyle w:val="Hyperlink"/>
                  <w:rFonts w:ascii="Helvetica" w:hAnsi="Helvetica" w:cs="Helvetica"/>
                  <w:sz w:val="18"/>
                  <w:szCs w:val="18"/>
                </w:rPr>
                <w:t>Faculty of Graduate Studies website</w:t>
              </w:r>
            </w:hyperlink>
            <w:r w:rsidRPr="00E355A5">
              <w:rPr>
                <w:rStyle w:val="Strong"/>
                <w:rFonts w:ascii="Helvetica" w:hAnsi="Helvetica" w:cs="Helvetica"/>
                <w:color w:val="000000"/>
                <w:sz w:val="18"/>
                <w:szCs w:val="18"/>
              </w:rPr>
              <w:t xml:space="preserve"> for up-to-date and detailed guidelines for the conduct of Ph.D. Oral Examinations. </w:t>
            </w:r>
          </w:p>
          <w:p w14:paraId="65D151E0"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7.12.1 Scheduling</w:t>
            </w:r>
          </w:p>
          <w:p w14:paraId="409A80B2"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shd w:val="clear" w:color="auto" w:fill="FFFFFF"/>
              </w:rPr>
            </w:pPr>
            <w:r w:rsidRPr="00E355A5">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C566A3" w:rsidRPr="00E355A5" w:rsidRDefault="00C566A3" w:rsidP="00E355A5">
            <w:pPr>
              <w:numPr>
                <w:ilvl w:val="0"/>
                <w:numId w:val="53"/>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Examination details:</w:t>
            </w:r>
          </w:p>
          <w:p w14:paraId="5F0A61E4" w14:textId="77777777" w:rsidR="00C566A3" w:rsidRPr="00E355A5" w:rsidRDefault="00C566A3" w:rsidP="00E355A5">
            <w:pPr>
              <w:numPr>
                <w:ilvl w:val="1"/>
                <w:numId w:val="53"/>
              </w:num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The date and time of the examination (Central time</w:t>
            </w:r>
            <w:proofErr w:type="gramStart"/>
            <w:r w:rsidRPr="00E355A5">
              <w:rPr>
                <w:rFonts w:ascii="Helvetica" w:hAnsi="Helvetica" w:cs="Helvetica"/>
                <w:color w:val="222222"/>
                <w:sz w:val="18"/>
                <w:szCs w:val="18"/>
              </w:rPr>
              <w:t>);</w:t>
            </w:r>
            <w:proofErr w:type="gramEnd"/>
          </w:p>
          <w:p w14:paraId="2C5A506E" w14:textId="77777777" w:rsidR="00C566A3" w:rsidRPr="00E355A5" w:rsidRDefault="00C566A3" w:rsidP="00E355A5">
            <w:pPr>
              <w:numPr>
                <w:ilvl w:val="1"/>
                <w:numId w:val="53"/>
              </w:num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The method of delivery (i.e., in-person, remote, or hybrid</w:t>
            </w:r>
            <w:proofErr w:type="gramStart"/>
            <w:r w:rsidRPr="00E355A5">
              <w:rPr>
                <w:rFonts w:ascii="Helvetica" w:hAnsi="Helvetica" w:cs="Helvetica"/>
                <w:color w:val="222222"/>
                <w:sz w:val="18"/>
                <w:szCs w:val="18"/>
              </w:rPr>
              <w:t>);</w:t>
            </w:r>
            <w:proofErr w:type="gramEnd"/>
          </w:p>
          <w:p w14:paraId="1FCC5551" w14:textId="77777777" w:rsidR="00C566A3" w:rsidRPr="00E355A5" w:rsidRDefault="00C566A3" w:rsidP="00E355A5">
            <w:pPr>
              <w:numPr>
                <w:ilvl w:val="1"/>
                <w:numId w:val="53"/>
              </w:num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The location and/or virtual meeting platform to be used; and</w:t>
            </w:r>
          </w:p>
          <w:p w14:paraId="7CF1D798" w14:textId="77777777" w:rsidR="00C566A3" w:rsidRPr="00E355A5" w:rsidRDefault="00C566A3" w:rsidP="00E355A5">
            <w:pPr>
              <w:numPr>
                <w:ilvl w:val="1"/>
                <w:numId w:val="53"/>
              </w:num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Whether the external examiner and invited member (if applicable) will attend.</w:t>
            </w:r>
          </w:p>
          <w:p w14:paraId="64E8D3E2" w14:textId="77777777" w:rsidR="00C566A3" w:rsidRPr="00E355A5" w:rsidRDefault="00C566A3" w:rsidP="00E355A5">
            <w:pPr>
              <w:numPr>
                <w:ilvl w:val="0"/>
                <w:numId w:val="53"/>
              </w:numPr>
              <w:spacing w:after="120"/>
              <w:rPr>
                <w:rFonts w:ascii="Helvetica" w:hAnsi="Helvetica" w:cs="Helvetica"/>
                <w:color w:val="222222"/>
                <w:sz w:val="18"/>
                <w:szCs w:val="18"/>
              </w:rPr>
            </w:pPr>
            <w:r w:rsidRPr="00E355A5">
              <w:rPr>
                <w:rFonts w:ascii="Helvetica" w:hAnsi="Helvetica" w:cs="Helvetica"/>
                <w:color w:val="222222"/>
                <w:sz w:val="18"/>
                <w:szCs w:val="18"/>
              </w:rPr>
              <w:t>Chair details:</w:t>
            </w:r>
          </w:p>
          <w:p w14:paraId="53157412" w14:textId="77777777" w:rsidR="00C566A3" w:rsidRPr="00E355A5" w:rsidRDefault="00C566A3" w:rsidP="00E355A5">
            <w:pPr>
              <w:numPr>
                <w:ilvl w:val="1"/>
                <w:numId w:val="53"/>
              </w:numPr>
              <w:spacing w:after="120"/>
              <w:rPr>
                <w:rFonts w:ascii="Helvetica" w:hAnsi="Helvetica" w:cs="Helvetica"/>
                <w:color w:val="222222"/>
                <w:sz w:val="18"/>
                <w:szCs w:val="18"/>
              </w:rPr>
            </w:pPr>
            <w:r w:rsidRPr="00E355A5">
              <w:rPr>
                <w:rFonts w:ascii="Helvetica" w:hAnsi="Helvetica" w:cs="Helvetica"/>
                <w:color w:val="222222"/>
                <w:sz w:val="18"/>
                <w:szCs w:val="18"/>
              </w:rPr>
              <w:t xml:space="preserve">Full </w:t>
            </w:r>
            <w:proofErr w:type="gramStart"/>
            <w:r w:rsidRPr="00E355A5">
              <w:rPr>
                <w:rFonts w:ascii="Helvetica" w:hAnsi="Helvetica" w:cs="Helvetica"/>
                <w:color w:val="222222"/>
                <w:sz w:val="18"/>
                <w:szCs w:val="18"/>
              </w:rPr>
              <w:t>name;</w:t>
            </w:r>
            <w:proofErr w:type="gramEnd"/>
          </w:p>
          <w:p w14:paraId="7912B0C0" w14:textId="77777777" w:rsidR="00C566A3" w:rsidRPr="00E355A5" w:rsidRDefault="00C566A3" w:rsidP="00E355A5">
            <w:pPr>
              <w:numPr>
                <w:ilvl w:val="1"/>
                <w:numId w:val="53"/>
              </w:numPr>
              <w:spacing w:after="120"/>
              <w:rPr>
                <w:rFonts w:ascii="Helvetica" w:hAnsi="Helvetica" w:cs="Helvetica"/>
                <w:color w:val="222222"/>
                <w:sz w:val="18"/>
                <w:szCs w:val="18"/>
              </w:rPr>
            </w:pPr>
            <w:r w:rsidRPr="00E355A5">
              <w:rPr>
                <w:rFonts w:ascii="Helvetica" w:hAnsi="Helvetica" w:cs="Helvetica"/>
                <w:color w:val="222222"/>
                <w:sz w:val="18"/>
                <w:szCs w:val="18"/>
              </w:rPr>
              <w:lastRenderedPageBreak/>
              <w:t xml:space="preserve">Email </w:t>
            </w:r>
            <w:proofErr w:type="gramStart"/>
            <w:r w:rsidRPr="00E355A5">
              <w:rPr>
                <w:rFonts w:ascii="Helvetica" w:hAnsi="Helvetica" w:cs="Helvetica"/>
                <w:color w:val="222222"/>
                <w:sz w:val="18"/>
                <w:szCs w:val="18"/>
              </w:rPr>
              <w:t>address;</w:t>
            </w:r>
            <w:proofErr w:type="gramEnd"/>
          </w:p>
          <w:p w14:paraId="5D13AA43" w14:textId="77777777" w:rsidR="00C566A3" w:rsidRPr="00E355A5" w:rsidRDefault="00C566A3" w:rsidP="00E355A5">
            <w:pPr>
              <w:numPr>
                <w:ilvl w:val="1"/>
                <w:numId w:val="53"/>
              </w:numPr>
              <w:spacing w:after="120"/>
              <w:rPr>
                <w:rFonts w:ascii="Helvetica" w:hAnsi="Helvetica" w:cs="Helvetica"/>
                <w:color w:val="222222"/>
                <w:sz w:val="18"/>
                <w:szCs w:val="18"/>
              </w:rPr>
            </w:pPr>
            <w:r w:rsidRPr="00E355A5">
              <w:rPr>
                <w:rFonts w:ascii="Helvetica" w:hAnsi="Helvetica" w:cs="Helvetica"/>
                <w:color w:val="222222"/>
                <w:sz w:val="18"/>
                <w:szCs w:val="18"/>
              </w:rPr>
              <w:t>Department/Unit; and</w:t>
            </w:r>
          </w:p>
          <w:p w14:paraId="5677B790" w14:textId="77777777" w:rsidR="00C566A3" w:rsidRPr="00E355A5" w:rsidRDefault="00C566A3" w:rsidP="00E355A5">
            <w:pPr>
              <w:numPr>
                <w:ilvl w:val="1"/>
                <w:numId w:val="53"/>
              </w:numPr>
              <w:spacing w:after="120"/>
              <w:rPr>
                <w:rFonts w:ascii="Helvetica" w:hAnsi="Helvetica" w:cs="Helvetica"/>
                <w:color w:val="222222"/>
                <w:sz w:val="18"/>
                <w:szCs w:val="18"/>
              </w:rPr>
            </w:pPr>
            <w:r w:rsidRPr="00E355A5">
              <w:rPr>
                <w:rFonts w:ascii="Helvetica" w:hAnsi="Helvetica" w:cs="Helvetica"/>
                <w:color w:val="222222"/>
                <w:sz w:val="18"/>
                <w:szCs w:val="18"/>
              </w:rPr>
              <w:t>Method of attendance.</w:t>
            </w:r>
          </w:p>
          <w:p w14:paraId="49C9E661"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In addition, the candidate must submit biographical information/CV and an abstract, not to exceed </w:t>
            </w:r>
            <w:proofErr w:type="gramStart"/>
            <w:r w:rsidRPr="00E355A5">
              <w:rPr>
                <w:rFonts w:ascii="Helvetica" w:hAnsi="Helvetica" w:cs="Helvetica"/>
                <w:color w:val="222222"/>
                <w:sz w:val="18"/>
                <w:szCs w:val="18"/>
              </w:rPr>
              <w:t>350 words,</w:t>
            </w:r>
            <w:proofErr w:type="gramEnd"/>
            <w:r w:rsidRPr="00E355A5">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C566A3" w:rsidRPr="00E355A5" w:rsidRDefault="00C566A3" w:rsidP="00E355A5">
            <w:pPr>
              <w:pStyle w:val="ListParagraph"/>
              <w:numPr>
                <w:ilvl w:val="0"/>
                <w:numId w:val="35"/>
              </w:numPr>
              <w:spacing w:after="120"/>
              <w:jc w:val="both"/>
              <w:rPr>
                <w:rFonts w:ascii="Helvetica" w:hAnsi="Helvetica" w:cs="Helvetica"/>
                <w:color w:val="000000"/>
                <w:sz w:val="18"/>
                <w:szCs w:val="18"/>
                <w:lang w:eastAsia="en-CA"/>
              </w:rPr>
            </w:pPr>
            <w:r w:rsidRPr="00E355A5">
              <w:rPr>
                <w:rFonts w:ascii="Helvetica" w:hAnsi="Helvetica" w:cs="Helvetica"/>
                <w:color w:val="000000"/>
                <w:sz w:val="18"/>
                <w:szCs w:val="18"/>
                <w:lang w:eastAsia="en-CA"/>
              </w:rPr>
              <w:t xml:space="preserve">Be members of the Faculty of Graduate </w:t>
            </w:r>
            <w:proofErr w:type="gramStart"/>
            <w:r w:rsidRPr="00E355A5">
              <w:rPr>
                <w:rFonts w:ascii="Helvetica" w:hAnsi="Helvetica" w:cs="Helvetica"/>
                <w:color w:val="000000"/>
                <w:sz w:val="18"/>
                <w:szCs w:val="18"/>
                <w:lang w:eastAsia="en-CA"/>
              </w:rPr>
              <w:t>Studies;</w:t>
            </w:r>
            <w:proofErr w:type="gramEnd"/>
          </w:p>
          <w:p w14:paraId="265E0954" w14:textId="77777777" w:rsidR="00C566A3" w:rsidRPr="00E355A5" w:rsidRDefault="00C566A3" w:rsidP="00E355A5">
            <w:pPr>
              <w:pStyle w:val="ListParagraph"/>
              <w:numPr>
                <w:ilvl w:val="0"/>
                <w:numId w:val="35"/>
              </w:numPr>
              <w:spacing w:after="120"/>
              <w:jc w:val="both"/>
              <w:rPr>
                <w:rFonts w:ascii="Helvetica" w:hAnsi="Helvetica" w:cs="Helvetica"/>
                <w:color w:val="000000"/>
                <w:sz w:val="18"/>
                <w:szCs w:val="18"/>
                <w:lang w:eastAsia="en-CA"/>
              </w:rPr>
            </w:pPr>
            <w:r w:rsidRPr="00E355A5">
              <w:rPr>
                <w:rFonts w:ascii="Helvetica" w:hAnsi="Helvetica" w:cs="Helvetica"/>
                <w:color w:val="000000"/>
                <w:sz w:val="18"/>
                <w:szCs w:val="18"/>
                <w:lang w:eastAsia="en-CA"/>
              </w:rPr>
              <w:t>Hold a rank of Assistant Professor or above; and</w:t>
            </w:r>
          </w:p>
          <w:p w14:paraId="6BC922FD" w14:textId="1E79605B" w:rsidR="00C566A3" w:rsidRPr="00E355A5" w:rsidRDefault="00C566A3" w:rsidP="00E355A5">
            <w:pPr>
              <w:pStyle w:val="ListParagraph"/>
              <w:numPr>
                <w:ilvl w:val="0"/>
                <w:numId w:val="35"/>
              </w:numPr>
              <w:spacing w:after="120"/>
              <w:jc w:val="both"/>
              <w:rPr>
                <w:rFonts w:ascii="Helvetica" w:hAnsi="Helvetica" w:cs="Helvetica"/>
                <w:color w:val="000000"/>
                <w:sz w:val="18"/>
                <w:szCs w:val="18"/>
                <w:lang w:eastAsia="en-CA"/>
              </w:rPr>
            </w:pPr>
            <w:r w:rsidRPr="00E355A5">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0AE5A88E" w14:textId="77777777" w:rsidR="00C566A3" w:rsidRPr="00E355A5" w:rsidRDefault="00C566A3" w:rsidP="00E355A5">
            <w:pPr>
              <w:spacing w:after="120"/>
              <w:rPr>
                <w:rFonts w:ascii="Helvetica" w:hAnsi="Helvetica" w:cs="Helvetica"/>
                <w:sz w:val="18"/>
                <w:szCs w:val="18"/>
              </w:rPr>
            </w:pPr>
          </w:p>
        </w:tc>
      </w:tr>
      <w:tr w:rsidR="00C566A3" w:rsidRPr="00E355A5" w14:paraId="4606527D" w14:textId="77777777" w:rsidTr="009F7A90">
        <w:tc>
          <w:tcPr>
            <w:tcW w:w="7086" w:type="dxa"/>
            <w:shd w:val="clear" w:color="auto" w:fill="auto"/>
          </w:tcPr>
          <w:p w14:paraId="0C2EC3B2"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7.12.2 Attendance</w:t>
            </w:r>
          </w:p>
          <w:p w14:paraId="040C1AC4"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candidate and advisor/co-advisor must be present in real time for the examination.</w:t>
            </w:r>
          </w:p>
          <w:p w14:paraId="2650313B"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Usually, the oral examination shall be open to all members of The University of Manitoba community and the </w:t>
            </w:r>
            <w:proofErr w:type="gramStart"/>
            <w:r w:rsidRPr="00E355A5">
              <w:rPr>
                <w:rFonts w:ascii="Helvetica" w:hAnsi="Helvetica" w:cs="Helvetica"/>
                <w:color w:val="222222"/>
                <w:sz w:val="18"/>
                <w:szCs w:val="18"/>
              </w:rPr>
              <w:t>general public</w:t>
            </w:r>
            <w:proofErr w:type="gramEnd"/>
            <w:r w:rsidRPr="00E355A5">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Regardless of open or closed status and method of delivery, no recordings will be permitted.</w:t>
            </w:r>
          </w:p>
        </w:tc>
        <w:tc>
          <w:tcPr>
            <w:tcW w:w="4254" w:type="dxa"/>
          </w:tcPr>
          <w:p w14:paraId="740559DD" w14:textId="77777777" w:rsidR="00C566A3" w:rsidRPr="00E355A5" w:rsidRDefault="00C566A3" w:rsidP="00E355A5">
            <w:pPr>
              <w:spacing w:after="120"/>
              <w:rPr>
                <w:rFonts w:ascii="Helvetica" w:hAnsi="Helvetica" w:cs="Helvetica"/>
                <w:sz w:val="18"/>
                <w:szCs w:val="18"/>
              </w:rPr>
            </w:pPr>
          </w:p>
        </w:tc>
      </w:tr>
      <w:tr w:rsidR="00C566A3" w:rsidRPr="00E355A5" w14:paraId="0036E660" w14:textId="77777777" w:rsidTr="009F7A90">
        <w:tc>
          <w:tcPr>
            <w:tcW w:w="7086" w:type="dxa"/>
            <w:shd w:val="clear" w:color="auto" w:fill="auto"/>
          </w:tcPr>
          <w:p w14:paraId="3E62D95F"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7.12.3 Format of the Examination</w:t>
            </w:r>
          </w:p>
          <w:p w14:paraId="03B86687" w14:textId="41F6F853"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lastRenderedPageBreak/>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42063925" w14:textId="77777777" w:rsidR="00C566A3" w:rsidRPr="00E355A5" w:rsidRDefault="00C566A3" w:rsidP="00E355A5">
            <w:pPr>
              <w:spacing w:after="120"/>
              <w:rPr>
                <w:rFonts w:ascii="Helvetica" w:hAnsi="Helvetica" w:cs="Helvetica"/>
                <w:sz w:val="18"/>
                <w:szCs w:val="18"/>
              </w:rPr>
            </w:pPr>
          </w:p>
        </w:tc>
      </w:tr>
      <w:tr w:rsidR="00C566A3" w:rsidRPr="00E355A5" w14:paraId="1AE07714" w14:textId="77777777" w:rsidTr="009F7A90">
        <w:tc>
          <w:tcPr>
            <w:tcW w:w="7086" w:type="dxa"/>
            <w:shd w:val="clear" w:color="auto" w:fill="auto"/>
          </w:tcPr>
          <w:p w14:paraId="663EC502"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7.12.4 Procedures for the Conduct of the Examination</w:t>
            </w:r>
          </w:p>
          <w:p w14:paraId="1118C308" w14:textId="77777777" w:rsidR="00C566A3" w:rsidRPr="00E355A5" w:rsidRDefault="00C566A3"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C566A3" w:rsidRPr="00E355A5" w:rsidRDefault="00C566A3"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C566A3" w:rsidRPr="00E355A5" w:rsidRDefault="00C566A3"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C566A3" w:rsidRPr="00E355A5" w:rsidRDefault="00C566A3"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211DF4F1" w14:textId="77777777" w:rsidR="00C566A3" w:rsidRPr="00E355A5" w:rsidRDefault="00C566A3" w:rsidP="00E355A5">
            <w:pPr>
              <w:spacing w:after="120"/>
              <w:rPr>
                <w:rFonts w:ascii="Helvetica" w:hAnsi="Helvetica" w:cs="Helvetica"/>
                <w:sz w:val="18"/>
                <w:szCs w:val="18"/>
              </w:rPr>
            </w:pPr>
          </w:p>
        </w:tc>
      </w:tr>
      <w:tr w:rsidR="00C566A3" w:rsidRPr="00E355A5" w14:paraId="1A636201" w14:textId="77777777" w:rsidTr="009F7A90">
        <w:tc>
          <w:tcPr>
            <w:tcW w:w="7086" w:type="dxa"/>
            <w:shd w:val="clear" w:color="auto" w:fill="auto"/>
          </w:tcPr>
          <w:p w14:paraId="78AE7D95" w14:textId="77777777" w:rsidR="00C566A3" w:rsidRPr="00E355A5" w:rsidRDefault="00C566A3"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t>7.12.5 Decision of the Committee</w:t>
            </w:r>
          </w:p>
          <w:p w14:paraId="79AD0992"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E355A5">
              <w:rPr>
                <w:rFonts w:ascii="Helvetica" w:hAnsi="Helvetica" w:cs="Helvetica"/>
                <w:color w:val="222222"/>
                <w:sz w:val="18"/>
                <w:szCs w:val="18"/>
              </w:rPr>
              <w:t>meeting</w:t>
            </w:r>
            <w:proofErr w:type="gramEnd"/>
            <w:r w:rsidRPr="00E355A5">
              <w:rPr>
                <w:rFonts w:ascii="Helvetica" w:hAnsi="Helvetica" w:cs="Helvetica"/>
                <w:color w:val="222222"/>
                <w:sz w:val="18"/>
                <w:szCs w:val="18"/>
              </w:rPr>
              <w:t xml:space="preserve"> for the committee’s </w:t>
            </w:r>
            <w:r w:rsidRPr="00E355A5">
              <w:rPr>
                <w:rFonts w:ascii="Helvetica" w:hAnsi="Helvetica" w:cs="Helvetica"/>
                <w:i/>
                <w:iCs/>
                <w:color w:val="222222"/>
                <w:sz w:val="18"/>
                <w:szCs w:val="18"/>
              </w:rPr>
              <w:t>in camera</w:t>
            </w:r>
            <w:r w:rsidRPr="00E355A5">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C566A3" w:rsidRPr="00E355A5" w:rsidRDefault="00C566A3" w:rsidP="00E355A5">
            <w:pPr>
              <w:numPr>
                <w:ilvl w:val="0"/>
                <w:numId w:val="54"/>
              </w:numPr>
              <w:ind w:left="1020"/>
              <w:textAlignment w:val="baseline"/>
              <w:rPr>
                <w:rFonts w:ascii="Helvetica" w:hAnsi="Helvetica" w:cs="Helvetica"/>
                <w:color w:val="222222"/>
                <w:sz w:val="18"/>
                <w:szCs w:val="18"/>
              </w:rPr>
            </w:pPr>
            <w:r w:rsidRPr="00E355A5">
              <w:rPr>
                <w:rStyle w:val="Strong"/>
                <w:rFonts w:ascii="Helvetica" w:hAnsi="Helvetica" w:cs="Helvetica"/>
                <w:color w:val="222222"/>
                <w:sz w:val="18"/>
                <w:szCs w:val="18"/>
                <w:bdr w:val="none" w:sz="0" w:space="0" w:color="auto" w:frame="1"/>
              </w:rPr>
              <w:t>Pass</w:t>
            </w:r>
            <w:r w:rsidRPr="00E355A5">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C566A3" w:rsidRPr="00E355A5" w:rsidRDefault="00C566A3" w:rsidP="00E355A5">
            <w:pPr>
              <w:numPr>
                <w:ilvl w:val="0"/>
                <w:numId w:val="54"/>
              </w:numPr>
              <w:ind w:left="1020"/>
              <w:textAlignment w:val="baseline"/>
              <w:rPr>
                <w:rFonts w:ascii="Helvetica" w:hAnsi="Helvetica" w:cs="Helvetica"/>
                <w:color w:val="222222"/>
                <w:sz w:val="18"/>
                <w:szCs w:val="18"/>
              </w:rPr>
            </w:pPr>
            <w:r w:rsidRPr="00E355A5">
              <w:rPr>
                <w:rStyle w:val="Strong"/>
                <w:rFonts w:ascii="Helvetica" w:hAnsi="Helvetica" w:cs="Helvetica"/>
                <w:color w:val="222222"/>
                <w:sz w:val="18"/>
                <w:szCs w:val="18"/>
                <w:bdr w:val="none" w:sz="0" w:space="0" w:color="auto" w:frame="1"/>
              </w:rPr>
              <w:t>Fail</w:t>
            </w:r>
            <w:r w:rsidRPr="00E355A5">
              <w:rPr>
                <w:rFonts w:ascii="Helvetica" w:hAnsi="Helvetica" w:cs="Helvetica"/>
                <w:color w:val="222222"/>
                <w:sz w:val="18"/>
                <w:szCs w:val="18"/>
              </w:rPr>
              <w:t xml:space="preserve">: the candidate has failed to adequately orally present the thesis rationale, methodology, findings, and/or conclusions, or to satisfactorily respond to questions posed related to the thesis. Failure may also arise because of defects in conception, methodology, or context. Those </w:t>
            </w:r>
            <w:r w:rsidRPr="00E355A5">
              <w:rPr>
                <w:rFonts w:ascii="Helvetica" w:hAnsi="Helvetica" w:cs="Helvetica"/>
                <w:color w:val="222222"/>
                <w:sz w:val="18"/>
                <w:szCs w:val="18"/>
              </w:rPr>
              <w:lastRenderedPageBreak/>
              <w:t>examiners in agreement must indicate, by their signature, concurrence with the failing grade.</w:t>
            </w:r>
          </w:p>
          <w:p w14:paraId="6C0F395D"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p>
          <w:p w14:paraId="1F188BAA"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If either the external examiner </w:t>
            </w:r>
            <w:r w:rsidRPr="00E355A5">
              <w:rPr>
                <w:rStyle w:val="Strong"/>
                <w:rFonts w:ascii="Helvetica" w:hAnsi="Helvetica" w:cs="Helvetica"/>
                <w:color w:val="222222"/>
                <w:sz w:val="18"/>
                <w:szCs w:val="18"/>
                <w:u w:val="single"/>
                <w:bdr w:val="none" w:sz="0" w:space="0" w:color="auto" w:frame="1"/>
              </w:rPr>
              <w:t>or</w:t>
            </w:r>
            <w:r w:rsidRPr="00E355A5">
              <w:rPr>
                <w:rFonts w:ascii="Helvetica" w:hAnsi="Helvetica" w:cs="Helvetica"/>
                <w:color w:val="222222"/>
                <w:sz w:val="18"/>
                <w:szCs w:val="18"/>
              </w:rPr>
              <w:t> two (2) or more internal examiners indicate a failure, then the candidate fails the examination.</w:t>
            </w:r>
          </w:p>
          <w:p w14:paraId="0BB2BB5F"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4" w:anchor="masters-phd-and-other-program-forms" w:tgtFrame="_blank" w:history="1">
              <w:r w:rsidRPr="00E355A5">
                <w:rPr>
                  <w:rStyle w:val="Hyperlink"/>
                  <w:rFonts w:ascii="Helvetica" w:hAnsi="Helvetica" w:cs="Helvetica"/>
                  <w:color w:val="362925"/>
                  <w:sz w:val="18"/>
                  <w:szCs w:val="18"/>
                  <w:bdr w:val="none" w:sz="0" w:space="0" w:color="auto" w:frame="1"/>
                </w:rPr>
                <w:t>Approval to Proceed to Examination</w:t>
              </w:r>
            </w:hyperlink>
            <w:r w:rsidRPr="00E355A5">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C566A3" w:rsidRPr="00E355A5" w:rsidRDefault="00C566A3" w:rsidP="00E355A5">
            <w:pPr>
              <w:pStyle w:val="NormalWeb"/>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r w:rsidRPr="00E355A5">
              <w:rPr>
                <w:rStyle w:val="Strong"/>
                <w:rFonts w:ascii="Helvetica" w:hAnsi="Helvetica" w:cs="Helvetica"/>
                <w:color w:val="222222"/>
                <w:sz w:val="18"/>
                <w:szCs w:val="18"/>
                <w:bdr w:val="none" w:sz="0" w:space="0" w:color="auto" w:frame="1"/>
              </w:rPr>
              <w:t>Note:</w:t>
            </w:r>
            <w:r w:rsidRPr="00E355A5">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p>
          <w:p w14:paraId="4D2CD254" w14:textId="4B7C403B" w:rsidR="00C566A3" w:rsidRPr="00E355A5" w:rsidRDefault="00C566A3" w:rsidP="00E355A5">
            <w:pPr>
              <w:pStyle w:val="NormalWeb"/>
              <w:spacing w:before="0" w:beforeAutospacing="0" w:after="360" w:afterAutospacing="0"/>
              <w:rPr>
                <w:rFonts w:ascii="Helvetica" w:hAnsi="Helvetica" w:cs="Helvetica"/>
                <w:color w:val="222222"/>
                <w:sz w:val="18"/>
                <w:szCs w:val="18"/>
              </w:rPr>
            </w:pPr>
            <w:r w:rsidRPr="00E355A5">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699FC3DA" w14:textId="77777777" w:rsidR="00C566A3" w:rsidRPr="00E355A5" w:rsidRDefault="00C566A3" w:rsidP="00E355A5">
            <w:pPr>
              <w:spacing w:after="120"/>
              <w:rPr>
                <w:rFonts w:ascii="Helvetica" w:hAnsi="Helvetica" w:cs="Helvetica"/>
                <w:sz w:val="18"/>
                <w:szCs w:val="18"/>
              </w:rPr>
            </w:pPr>
          </w:p>
        </w:tc>
      </w:tr>
      <w:tr w:rsidR="00C566A3" w:rsidRPr="00E355A5" w14:paraId="783E9C03" w14:textId="77777777" w:rsidTr="009F7A90">
        <w:tc>
          <w:tcPr>
            <w:tcW w:w="7086" w:type="dxa"/>
            <w:shd w:val="clear" w:color="auto" w:fill="auto"/>
          </w:tcPr>
          <w:p w14:paraId="6EB9E2B7" w14:textId="77777777"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7.13 Graduation</w:t>
            </w:r>
          </w:p>
          <w:p w14:paraId="731AC333"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C566A3" w:rsidRPr="00E355A5" w:rsidRDefault="00C566A3" w:rsidP="00E355A5">
            <w:pPr>
              <w:numPr>
                <w:ilvl w:val="0"/>
                <w:numId w:val="55"/>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Passing reports by the thesis examining </w:t>
            </w:r>
            <w:proofErr w:type="gramStart"/>
            <w:r w:rsidRPr="00E355A5">
              <w:rPr>
                <w:rFonts w:ascii="Helvetica" w:hAnsi="Helvetica" w:cs="Helvetica"/>
                <w:color w:val="222222"/>
                <w:sz w:val="18"/>
                <w:szCs w:val="18"/>
              </w:rPr>
              <w:t>committee;</w:t>
            </w:r>
            <w:proofErr w:type="gramEnd"/>
          </w:p>
          <w:p w14:paraId="212B6469" w14:textId="77777777" w:rsidR="00C566A3" w:rsidRPr="00E355A5" w:rsidRDefault="00C566A3" w:rsidP="00E355A5">
            <w:pPr>
              <w:numPr>
                <w:ilvl w:val="0"/>
                <w:numId w:val="55"/>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The completed Final Examination of the Ph.D. Thesis Chair Report and Approval forms; and</w:t>
            </w:r>
          </w:p>
          <w:p w14:paraId="18B7C9D8" w14:textId="77777777" w:rsidR="00C566A3" w:rsidRPr="00E355A5" w:rsidRDefault="00C566A3" w:rsidP="00E355A5">
            <w:pPr>
              <w:numPr>
                <w:ilvl w:val="0"/>
                <w:numId w:val="55"/>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C566A3" w:rsidRPr="00E355A5" w:rsidRDefault="00C566A3"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5" w:anchor="submitting-your-thesis-to-committee-members" w:tgtFrame="_blank" w:history="1">
              <w:r w:rsidRPr="00E355A5">
                <w:rPr>
                  <w:rStyle w:val="Hyperlink"/>
                  <w:rFonts w:ascii="Helvetica" w:hAnsi="Helvetica" w:cs="Helvetica"/>
                  <w:color w:val="362925"/>
                  <w:sz w:val="18"/>
                  <w:szCs w:val="18"/>
                  <w:bdr w:val="none" w:sz="0" w:space="0" w:color="auto" w:frame="1"/>
                </w:rPr>
                <w:t>Faculty of Graduate Studies website</w:t>
              </w:r>
            </w:hyperlink>
            <w:r w:rsidRPr="00E355A5">
              <w:rPr>
                <w:rFonts w:ascii="Helvetica" w:hAnsi="Helvetica" w:cs="Helvetica"/>
                <w:color w:val="222222"/>
                <w:sz w:val="18"/>
                <w:szCs w:val="18"/>
              </w:rPr>
              <w:t>.</w:t>
            </w:r>
          </w:p>
          <w:p w14:paraId="38FEDCA4"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p>
          <w:p w14:paraId="2463468A"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p>
          <w:p w14:paraId="0F95D023"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r w:rsidRPr="00E355A5">
              <w:rPr>
                <w:rStyle w:val="Strong"/>
                <w:rFonts w:ascii="Helvetica" w:hAnsi="Helvetica" w:cs="Helvetica"/>
                <w:color w:val="222222"/>
                <w:sz w:val="18"/>
                <w:szCs w:val="18"/>
                <w:bdr w:val="none" w:sz="0" w:space="0" w:color="auto" w:frame="1"/>
              </w:rPr>
              <w:t>Patents </w:t>
            </w:r>
            <w:r w:rsidRPr="00E355A5">
              <w:rPr>
                <w:rFonts w:ascii="Helvetica" w:hAnsi="Helvetica" w:cs="Helvetica"/>
                <w:color w:val="222222"/>
                <w:sz w:val="18"/>
                <w:szCs w:val="18"/>
              </w:rPr>
              <w:t>–Refer to “</w:t>
            </w:r>
            <w:hyperlink r:id="rId156" w:history="1">
              <w:r w:rsidRPr="00E355A5">
                <w:rPr>
                  <w:rStyle w:val="Hyperlink"/>
                  <w:rFonts w:ascii="Helvetica" w:hAnsi="Helvetica" w:cs="Helvetica"/>
                  <w:color w:val="362925"/>
                  <w:sz w:val="18"/>
                  <w:szCs w:val="18"/>
                  <w:bdr w:val="none" w:sz="0" w:space="0" w:color="auto" w:frame="1"/>
                </w:rPr>
                <w:t>Policy of Withholding Theses Pending Patent Applications</w:t>
              </w:r>
            </w:hyperlink>
            <w:r w:rsidRPr="00E355A5">
              <w:rPr>
                <w:rFonts w:ascii="Helvetica" w:hAnsi="Helvetica" w:cs="Helvetica"/>
                <w:color w:val="222222"/>
                <w:sz w:val="18"/>
                <w:szCs w:val="18"/>
              </w:rPr>
              <w:t>”.</w:t>
            </w:r>
          </w:p>
          <w:p w14:paraId="015E8471"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r w:rsidRPr="00E355A5">
              <w:rPr>
                <w:rStyle w:val="Strong"/>
                <w:rFonts w:ascii="Helvetica" w:hAnsi="Helvetica" w:cs="Helvetica"/>
                <w:color w:val="222222"/>
                <w:sz w:val="18"/>
                <w:szCs w:val="18"/>
                <w:bdr w:val="none" w:sz="0" w:space="0" w:color="auto" w:frame="1"/>
              </w:rPr>
              <w:t>Restriction of Theses for Publication</w:t>
            </w:r>
            <w:r w:rsidRPr="00E355A5">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E355A5">
              <w:rPr>
                <w:rFonts w:ascii="Helvetica" w:hAnsi="Helvetica" w:cs="Helvetica"/>
                <w:sz w:val="18"/>
                <w:szCs w:val="18"/>
              </w:rPr>
              <w:t>two (2) years</w:t>
            </w:r>
            <w:r w:rsidRPr="00E355A5">
              <w:rPr>
                <w:rFonts w:ascii="Helvetica" w:hAnsi="Helvetica" w:cs="Helvetica"/>
                <w:color w:val="222222"/>
                <w:sz w:val="18"/>
                <w:szCs w:val="18"/>
              </w:rPr>
              <w:t xml:space="preserve"> after </w:t>
            </w:r>
            <w:r w:rsidRPr="00E355A5">
              <w:rPr>
                <w:rFonts w:ascii="Helvetica" w:hAnsi="Helvetica" w:cs="Helvetica"/>
                <w:color w:val="222222"/>
                <w:sz w:val="18"/>
                <w:szCs w:val="18"/>
              </w:rPr>
              <w:lastRenderedPageBreak/>
              <w:t>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p>
          <w:p w14:paraId="32F65B12"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p>
          <w:p w14:paraId="0410C8ED"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r w:rsidRPr="00E355A5">
              <w:rPr>
                <w:rStyle w:val="Strong"/>
                <w:rFonts w:ascii="Helvetica" w:hAnsi="Helvetica" w:cs="Helvetica"/>
                <w:color w:val="222222"/>
                <w:sz w:val="18"/>
                <w:szCs w:val="18"/>
                <w:bdr w:val="none" w:sz="0" w:space="0" w:color="auto" w:frame="1"/>
              </w:rPr>
              <w:t>Library and Archives Canada</w:t>
            </w:r>
            <w:r w:rsidRPr="00E355A5">
              <w:rPr>
                <w:rFonts w:ascii="Helvetica" w:hAnsi="Helvetica" w:cs="Helvetica"/>
                <w:color w:val="222222"/>
                <w:sz w:val="18"/>
                <w:szCs w:val="18"/>
              </w:rPr>
              <w:t> – Library and Archives Canada obtains a copy of the thesis via the University’s MSpace repository.</w:t>
            </w:r>
          </w:p>
          <w:p w14:paraId="4EF6621B" w14:textId="582734A0"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EA7C9CF" w14:textId="77777777" w:rsidR="00C566A3" w:rsidRPr="00E355A5" w:rsidRDefault="00C566A3" w:rsidP="00E355A5">
            <w:pPr>
              <w:spacing w:after="120"/>
              <w:ind w:left="-18" w:firstLine="18"/>
              <w:jc w:val="both"/>
              <w:rPr>
                <w:rFonts w:ascii="Helvetica" w:hAnsi="Helvetica" w:cs="Helvetica"/>
                <w:sz w:val="18"/>
                <w:szCs w:val="18"/>
              </w:rPr>
            </w:pPr>
          </w:p>
        </w:tc>
      </w:tr>
      <w:tr w:rsidR="00C566A3" w:rsidRPr="00E355A5" w14:paraId="630862C2" w14:textId="77777777" w:rsidTr="009F7A90">
        <w:tc>
          <w:tcPr>
            <w:tcW w:w="7086" w:type="dxa"/>
            <w:shd w:val="clear" w:color="auto" w:fill="auto"/>
          </w:tcPr>
          <w:p w14:paraId="32D0B25D" w14:textId="77777777"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7.14 Student Withdrawal</w:t>
            </w:r>
          </w:p>
          <w:p w14:paraId="0B577A4C"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 student will be Required to Withdraw when the Ph.D. thesis has been rejected twice at the stage where:</w:t>
            </w:r>
          </w:p>
          <w:p w14:paraId="35FB674A" w14:textId="77777777" w:rsidR="00C566A3" w:rsidRPr="00E355A5" w:rsidRDefault="00C566A3" w:rsidP="00E355A5">
            <w:pPr>
              <w:numPr>
                <w:ilvl w:val="0"/>
                <w:numId w:val="23"/>
              </w:numPr>
              <w:spacing w:after="120"/>
              <w:ind w:left="68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internal examining committee reports on the merits of the written </w:t>
            </w:r>
            <w:proofErr w:type="gramStart"/>
            <w:r w:rsidRPr="00E355A5">
              <w:rPr>
                <w:rFonts w:ascii="Helvetica" w:hAnsi="Helvetica" w:cs="Helvetica"/>
                <w:color w:val="222222"/>
                <w:sz w:val="18"/>
                <w:szCs w:val="18"/>
              </w:rPr>
              <w:t>thesis;</w:t>
            </w:r>
            <w:proofErr w:type="gramEnd"/>
          </w:p>
          <w:p w14:paraId="08B645C6" w14:textId="77777777" w:rsidR="00C566A3" w:rsidRPr="00E355A5" w:rsidRDefault="00C566A3" w:rsidP="00E355A5">
            <w:pPr>
              <w:numPr>
                <w:ilvl w:val="0"/>
                <w:numId w:val="23"/>
              </w:numPr>
              <w:spacing w:after="120"/>
              <w:ind w:left="68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external examiner reports on the merits of the written </w:t>
            </w:r>
            <w:proofErr w:type="gramStart"/>
            <w:r w:rsidRPr="00E355A5">
              <w:rPr>
                <w:rFonts w:ascii="Helvetica" w:hAnsi="Helvetica" w:cs="Helvetica"/>
                <w:color w:val="222222"/>
                <w:sz w:val="18"/>
                <w:szCs w:val="18"/>
              </w:rPr>
              <w:t>thesis;</w:t>
            </w:r>
            <w:proofErr w:type="gramEnd"/>
          </w:p>
          <w:p w14:paraId="539F5FC5" w14:textId="77777777" w:rsidR="00C566A3" w:rsidRPr="00E355A5" w:rsidRDefault="00C566A3" w:rsidP="00E355A5">
            <w:pPr>
              <w:numPr>
                <w:ilvl w:val="0"/>
                <w:numId w:val="23"/>
              </w:numPr>
              <w:spacing w:after="120"/>
              <w:ind w:left="680"/>
              <w:textAlignment w:val="baseline"/>
              <w:rPr>
                <w:rFonts w:ascii="Helvetica" w:hAnsi="Helvetica" w:cs="Helvetica"/>
                <w:color w:val="222222"/>
                <w:sz w:val="18"/>
                <w:szCs w:val="18"/>
              </w:rPr>
            </w:pPr>
            <w:r w:rsidRPr="00E355A5">
              <w:rPr>
                <w:rFonts w:ascii="Helvetica" w:hAnsi="Helvetica" w:cs="Helvetica"/>
                <w:color w:val="222222"/>
                <w:sz w:val="18"/>
                <w:szCs w:val="18"/>
              </w:rPr>
              <w:t>The oral examination; or</w:t>
            </w:r>
          </w:p>
          <w:p w14:paraId="7C926F66" w14:textId="1A229FDF" w:rsidR="00C566A3" w:rsidRPr="00E355A5" w:rsidRDefault="00C566A3" w:rsidP="00E355A5">
            <w:pPr>
              <w:numPr>
                <w:ilvl w:val="0"/>
                <w:numId w:val="23"/>
              </w:numPr>
              <w:spacing w:after="120"/>
              <w:ind w:left="680"/>
              <w:textAlignment w:val="baseline"/>
              <w:rPr>
                <w:rFonts w:ascii="Helvetica" w:hAnsi="Helvetica" w:cs="Helvetica"/>
                <w:color w:val="222222"/>
                <w:sz w:val="18"/>
                <w:szCs w:val="18"/>
              </w:rPr>
            </w:pPr>
            <w:r w:rsidRPr="00E355A5">
              <w:rPr>
                <w:rFonts w:ascii="Helvetica" w:hAnsi="Helvetica" w:cs="Helvetica"/>
                <w:color w:val="222222"/>
                <w:sz w:val="18"/>
                <w:szCs w:val="18"/>
              </w:rPr>
              <w:t>A combination of any of these stages.</w:t>
            </w:r>
          </w:p>
        </w:tc>
        <w:tc>
          <w:tcPr>
            <w:tcW w:w="4254" w:type="dxa"/>
          </w:tcPr>
          <w:p w14:paraId="6257668A" w14:textId="77777777" w:rsidR="00C566A3" w:rsidRPr="00E355A5" w:rsidRDefault="00C566A3" w:rsidP="00E355A5">
            <w:pPr>
              <w:spacing w:after="120"/>
              <w:rPr>
                <w:rFonts w:ascii="Helvetica" w:hAnsi="Helvetica" w:cs="Helvetica"/>
                <w:sz w:val="18"/>
                <w:szCs w:val="18"/>
              </w:rPr>
            </w:pPr>
          </w:p>
        </w:tc>
      </w:tr>
      <w:tr w:rsidR="00C566A3" w:rsidRPr="00E355A5" w14:paraId="7A33A40C" w14:textId="77777777" w:rsidTr="009F7A90">
        <w:tc>
          <w:tcPr>
            <w:tcW w:w="7086" w:type="dxa"/>
            <w:shd w:val="clear" w:color="auto" w:fill="auto"/>
          </w:tcPr>
          <w:p w14:paraId="38D4BE11" w14:textId="77777777"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E355A5">
              <w:rPr>
                <w:rFonts w:ascii="Helvetica" w:hAnsi="Helvetica" w:cs="Helvetica"/>
                <w:color w:val="222222"/>
                <w:sz w:val="18"/>
                <w:szCs w:val="18"/>
              </w:rPr>
              <w:t>University</w:t>
            </w:r>
            <w:proofErr w:type="gramEnd"/>
            <w:r w:rsidRPr="00E355A5">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7" w:anchor="academic" w:tgtFrame="_blank" w:history="1">
              <w:r w:rsidRPr="00E355A5">
                <w:rPr>
                  <w:rStyle w:val="Hyperlink"/>
                  <w:rFonts w:ascii="Helvetica" w:hAnsi="Helvetica" w:cs="Helvetica"/>
                  <w:color w:val="362925"/>
                  <w:sz w:val="18"/>
                  <w:szCs w:val="18"/>
                  <w:bdr w:val="none" w:sz="0" w:space="0" w:color="auto" w:frame="1"/>
                </w:rPr>
                <w:t>Governing website.</w:t>
              </w:r>
            </w:hyperlink>
            <w:r w:rsidRPr="00E355A5">
              <w:rPr>
                <w:rFonts w:ascii="Helvetica" w:hAnsi="Helvetica" w:cs="Helvetica"/>
                <w:color w:val="222222"/>
                <w:sz w:val="18"/>
                <w:szCs w:val="18"/>
              </w:rPr>
              <w:t> </w:t>
            </w:r>
          </w:p>
          <w:p w14:paraId="279D63B5"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C566A3" w:rsidRPr="00E355A5" w:rsidRDefault="00C566A3" w:rsidP="00E355A5">
            <w:pPr>
              <w:numPr>
                <w:ilvl w:val="0"/>
                <w:numId w:val="24"/>
              </w:numPr>
              <w:spacing w:after="120"/>
              <w:ind w:left="680"/>
              <w:textAlignment w:val="baseline"/>
              <w:rPr>
                <w:rFonts w:ascii="Helvetica" w:hAnsi="Helvetica" w:cs="Helvetica"/>
                <w:color w:val="222222"/>
                <w:sz w:val="18"/>
                <w:szCs w:val="18"/>
              </w:rPr>
            </w:pPr>
            <w:r w:rsidRPr="00E355A5">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C566A3" w:rsidRPr="00E355A5" w:rsidRDefault="00C566A3" w:rsidP="00E355A5">
            <w:pPr>
              <w:numPr>
                <w:ilvl w:val="0"/>
                <w:numId w:val="24"/>
              </w:numPr>
              <w:spacing w:after="120"/>
              <w:ind w:left="68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Where a patentable item is found </w:t>
            </w:r>
            <w:proofErr w:type="gramStart"/>
            <w:r w:rsidRPr="00E355A5">
              <w:rPr>
                <w:rFonts w:ascii="Helvetica" w:hAnsi="Helvetica" w:cs="Helvetica"/>
                <w:color w:val="222222"/>
                <w:sz w:val="18"/>
                <w:szCs w:val="18"/>
              </w:rPr>
              <w:t>during the course of</w:t>
            </w:r>
            <w:proofErr w:type="gramEnd"/>
            <w:r w:rsidRPr="00E355A5">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Regulations Concerning Release of a Thesis during Application and Negotiation for Patents</w:t>
            </w:r>
          </w:p>
          <w:p w14:paraId="30A27C00"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Dean of the Faculty of Graduate Studies will receive the approved thesis. On </w:t>
            </w:r>
            <w:r w:rsidRPr="00E355A5">
              <w:rPr>
                <w:rFonts w:ascii="Helvetica" w:hAnsi="Helvetica" w:cs="Helvetica"/>
                <w:sz w:val="18"/>
                <w:szCs w:val="18"/>
              </w:rPr>
              <w:t>joint request</w:t>
            </w:r>
            <w:r w:rsidRPr="00E355A5">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Regulations Concerning Release of Thesis Pending Manuscript Submission</w:t>
            </w:r>
          </w:p>
          <w:p w14:paraId="12FC7D33"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Dean of the Faculty of Graduate Studies will receive the approved thesis. On </w:t>
            </w:r>
            <w:r w:rsidRPr="00E355A5">
              <w:rPr>
                <w:rFonts w:ascii="Helvetica" w:hAnsi="Helvetica" w:cs="Helvetica"/>
                <w:sz w:val="18"/>
                <w:szCs w:val="18"/>
              </w:rPr>
              <w:t>joint request</w:t>
            </w:r>
            <w:r w:rsidRPr="00E355A5">
              <w:rPr>
                <w:rFonts w:ascii="Helvetica" w:hAnsi="Helvetica" w:cs="Helvetica"/>
                <w:color w:val="222222"/>
                <w:sz w:val="18"/>
                <w:szCs w:val="18"/>
              </w:rPr>
              <w:t xml:space="preserve"> of the advisor and the student, the Dean will retain the thesis for a period up to two (2) years.</w:t>
            </w:r>
          </w:p>
          <w:p w14:paraId="7B5BB815"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In exceptional cases, not covered by the regulation concerning patents, where adequate causes can be shown to delay publication, the student and advisor/co-</w:t>
            </w:r>
            <w:r w:rsidRPr="00E355A5">
              <w:rPr>
                <w:rFonts w:ascii="Helvetica" w:hAnsi="Helvetica" w:cs="Helvetica"/>
                <w:color w:val="222222"/>
                <w:sz w:val="18"/>
                <w:szCs w:val="18"/>
              </w:rPr>
              <w:lastRenderedPageBreak/>
              <w:t xml:space="preserve">advisor may </w:t>
            </w:r>
            <w:r w:rsidRPr="00E355A5">
              <w:rPr>
                <w:rFonts w:ascii="Helvetica" w:hAnsi="Helvetica" w:cs="Helvetica"/>
                <w:sz w:val="18"/>
                <w:szCs w:val="18"/>
              </w:rPr>
              <w:t xml:space="preserve">request </w:t>
            </w:r>
            <w:r w:rsidRPr="00E355A5">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p>
          <w:p w14:paraId="30609ABF"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C566A3" w:rsidRPr="00E355A5" w:rsidRDefault="00C566A3" w:rsidP="00E355A5">
            <w:pPr>
              <w:spacing w:after="120"/>
              <w:textAlignment w:val="baseline"/>
              <w:rPr>
                <w:rFonts w:ascii="Helvetica" w:hAnsi="Helvetica" w:cs="Helvetica"/>
                <w:color w:val="222222"/>
                <w:sz w:val="18"/>
                <w:szCs w:val="18"/>
              </w:rPr>
            </w:pPr>
          </w:p>
        </w:tc>
        <w:tc>
          <w:tcPr>
            <w:tcW w:w="4254" w:type="dxa"/>
          </w:tcPr>
          <w:p w14:paraId="4AC3FBAF" w14:textId="77777777" w:rsidR="00C566A3" w:rsidRPr="00E355A5" w:rsidRDefault="00C566A3" w:rsidP="00E355A5">
            <w:pPr>
              <w:spacing w:after="120"/>
              <w:rPr>
                <w:rFonts w:ascii="Helvetica" w:hAnsi="Helvetica" w:cs="Helvetica"/>
                <w:sz w:val="18"/>
                <w:szCs w:val="18"/>
              </w:rPr>
            </w:pPr>
          </w:p>
        </w:tc>
      </w:tr>
      <w:tr w:rsidR="00C566A3" w:rsidRPr="00E355A5" w14:paraId="2FDAD0C5" w14:textId="77777777" w:rsidTr="009F7A90">
        <w:tc>
          <w:tcPr>
            <w:tcW w:w="7086" w:type="dxa"/>
            <w:shd w:val="clear" w:color="auto" w:fill="auto"/>
          </w:tcPr>
          <w:p w14:paraId="4FBD5564" w14:textId="77777777"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SECTION 9: Extension of Time to Complete Program of Study Content</w:t>
            </w:r>
          </w:p>
          <w:p w14:paraId="7CDA673F" w14:textId="188C95F9"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student must complete the “</w:t>
            </w:r>
            <w:hyperlink r:id="rId158" w:tgtFrame="_blank" w:history="1">
              <w:r w:rsidRPr="00E355A5">
                <w:rPr>
                  <w:rStyle w:val="Hyperlink"/>
                  <w:rFonts w:ascii="Helvetica" w:eastAsiaTheme="majorEastAsia" w:hAnsi="Helvetica" w:cs="Helvetica"/>
                  <w:color w:val="362925"/>
                  <w:sz w:val="18"/>
                  <w:szCs w:val="18"/>
                  <w:bdr w:val="none" w:sz="0" w:space="0" w:color="auto" w:frame="1"/>
                </w:rPr>
                <w:t>Time Extension Request</w:t>
              </w:r>
            </w:hyperlink>
            <w:r w:rsidRPr="00E355A5">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E355A5" w:rsidDel="00F66F99">
              <w:rPr>
                <w:rStyle w:val="Strong"/>
                <w:rFonts w:ascii="Helvetica" w:hAnsi="Helvetica" w:cs="Helvetica"/>
                <w:color w:val="222222"/>
                <w:sz w:val="18"/>
                <w:szCs w:val="18"/>
                <w:bdr w:val="none" w:sz="0" w:space="0" w:color="auto" w:frame="1"/>
              </w:rPr>
              <w:t xml:space="preserve"> </w:t>
            </w:r>
            <w:r w:rsidRPr="00E355A5">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p>
          <w:p w14:paraId="62DE6F7E"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9" w:anchor="submitting-your-thesis-to-committee-members" w:history="1">
              <w:r w:rsidRPr="00E355A5">
                <w:rPr>
                  <w:rStyle w:val="Hyperlink"/>
                  <w:rFonts w:ascii="Helvetica" w:hAnsi="Helvetica" w:cs="Helvetica"/>
                  <w:sz w:val="18"/>
                  <w:szCs w:val="18"/>
                </w:rPr>
                <w:t>graduation period.</w:t>
              </w:r>
            </w:hyperlink>
            <w:r w:rsidRPr="00E355A5">
              <w:rPr>
                <w:rFonts w:ascii="Helvetica" w:hAnsi="Helvetica" w:cs="Helvetica"/>
                <w:color w:val="222222"/>
                <w:sz w:val="18"/>
                <w:szCs w:val="18"/>
              </w:rPr>
              <w:t xml:space="preserve"> </w:t>
            </w:r>
          </w:p>
        </w:tc>
        <w:tc>
          <w:tcPr>
            <w:tcW w:w="4254" w:type="dxa"/>
          </w:tcPr>
          <w:p w14:paraId="6F9A3F4E" w14:textId="77777777" w:rsidR="00C566A3" w:rsidRPr="00E355A5" w:rsidRDefault="00C566A3" w:rsidP="00E355A5">
            <w:pPr>
              <w:spacing w:after="120"/>
              <w:rPr>
                <w:rFonts w:ascii="Helvetica" w:hAnsi="Helvetica" w:cs="Helvetica"/>
                <w:sz w:val="18"/>
                <w:szCs w:val="18"/>
              </w:rPr>
            </w:pPr>
          </w:p>
        </w:tc>
      </w:tr>
      <w:tr w:rsidR="00C566A3" w:rsidRPr="00E355A5" w14:paraId="5C76B0AE" w14:textId="77777777" w:rsidTr="009F7A90">
        <w:tc>
          <w:tcPr>
            <w:tcW w:w="7086" w:type="dxa"/>
            <w:shd w:val="clear" w:color="auto" w:fill="auto"/>
          </w:tcPr>
          <w:p w14:paraId="293F29FF" w14:textId="77777777" w:rsidR="00C566A3" w:rsidRPr="00E355A5" w:rsidRDefault="00C566A3" w:rsidP="00E355A5">
            <w:pPr>
              <w:spacing w:after="120"/>
              <w:jc w:val="both"/>
              <w:rPr>
                <w:rStyle w:val="title2"/>
                <w:rFonts w:ascii="Helvetica" w:hAnsi="Helvetica" w:cs="Helvetica"/>
                <w:b/>
                <w:color w:val="000000"/>
                <w:sz w:val="18"/>
                <w:szCs w:val="18"/>
              </w:rPr>
            </w:pPr>
            <w:r w:rsidRPr="00E355A5">
              <w:rPr>
                <w:rStyle w:val="title2"/>
                <w:rFonts w:ascii="Helvetica" w:hAnsi="Helvetica" w:cs="Helvetica"/>
                <w:b/>
                <w:color w:val="000000"/>
                <w:sz w:val="18"/>
                <w:szCs w:val="18"/>
              </w:rPr>
              <w:t>Section 10: Leaves of Absence</w:t>
            </w:r>
          </w:p>
          <w:p w14:paraId="142BC788" w14:textId="77777777" w:rsidR="00C566A3" w:rsidRPr="00E355A5" w:rsidRDefault="00C566A3" w:rsidP="00E355A5">
            <w:pPr>
              <w:pStyle w:val="NormalWeb"/>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E355A5">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C566A3" w:rsidRPr="00E355A5" w:rsidRDefault="00C566A3" w:rsidP="00E355A5">
            <w:pPr>
              <w:pStyle w:val="NormalWeb"/>
              <w:spacing w:before="0" w:beforeAutospacing="0" w:after="120" w:afterAutospacing="0"/>
              <w:rPr>
                <w:rStyle w:val="Strong"/>
                <w:rFonts w:ascii="Helvetica" w:hAnsi="Helvetica" w:cs="Helvetica"/>
                <w:color w:val="000000"/>
                <w:sz w:val="18"/>
                <w:szCs w:val="18"/>
              </w:rPr>
            </w:pPr>
          </w:p>
          <w:p w14:paraId="773AD6E7" w14:textId="13518211"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For International Graduate Students:</w:t>
            </w:r>
          </w:p>
          <w:p w14:paraId="27534FC2" w14:textId="77777777" w:rsidR="00C566A3" w:rsidRPr="00E355A5" w:rsidRDefault="00C566A3" w:rsidP="00E355A5">
            <w:pPr>
              <w:spacing w:after="120"/>
              <w:rPr>
                <w:rFonts w:ascii="Helvetica" w:hAnsi="Helvetica" w:cs="Helvetica"/>
                <w:color w:val="222222"/>
                <w:sz w:val="18"/>
                <w:szCs w:val="18"/>
                <w:shd w:val="clear" w:color="auto" w:fill="FFFFFF"/>
              </w:rPr>
            </w:pPr>
            <w:r w:rsidRPr="00E355A5">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60" w:tgtFrame="_blank" w:history="1">
              <w:r w:rsidRPr="00E355A5">
                <w:rPr>
                  <w:rStyle w:val="Hyperlink"/>
                  <w:rFonts w:ascii="Helvetica" w:hAnsi="Helvetica" w:cs="Helvetica"/>
                  <w:color w:val="362925"/>
                  <w:sz w:val="18"/>
                  <w:szCs w:val="18"/>
                  <w:bdr w:val="none" w:sz="0" w:space="0" w:color="auto" w:frame="1"/>
                  <w:shd w:val="clear" w:color="auto" w:fill="FFFFFF"/>
                </w:rPr>
                <w:t> International Centre</w:t>
              </w:r>
            </w:hyperlink>
            <w:r w:rsidRPr="00E355A5">
              <w:rPr>
                <w:rFonts w:ascii="Helvetica" w:hAnsi="Helvetica" w:cs="Helvetica"/>
                <w:color w:val="222222"/>
                <w:sz w:val="18"/>
                <w:szCs w:val="18"/>
                <w:shd w:val="clear" w:color="auto" w:fill="FFFFFF"/>
              </w:rPr>
              <w:t>  prior to completing your "</w:t>
            </w:r>
            <w:hyperlink r:id="rId161" w:tgtFrame="_blank" w:history="1">
              <w:r w:rsidRPr="00E355A5">
                <w:rPr>
                  <w:rStyle w:val="Hyperlink"/>
                  <w:rFonts w:ascii="Helvetica" w:hAnsi="Helvetica" w:cs="Helvetica"/>
                  <w:color w:val="362925"/>
                  <w:sz w:val="18"/>
                  <w:szCs w:val="18"/>
                  <w:bdr w:val="none" w:sz="0" w:space="0" w:color="auto" w:frame="1"/>
                  <w:shd w:val="clear" w:color="auto" w:fill="FFFFFF"/>
                </w:rPr>
                <w:t>Leave of Absence</w:t>
              </w:r>
            </w:hyperlink>
            <w:r w:rsidRPr="00E355A5">
              <w:rPr>
                <w:rFonts w:ascii="Helvetica" w:hAnsi="Helvetica" w:cs="Helvetica"/>
                <w:color w:val="222222"/>
                <w:sz w:val="18"/>
                <w:szCs w:val="18"/>
                <w:shd w:val="clear" w:color="auto" w:fill="FFFFFF"/>
              </w:rPr>
              <w:t>" application with your department/unit.</w:t>
            </w:r>
          </w:p>
          <w:p w14:paraId="4227986C" w14:textId="77777777"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10.1 Regular Leave</w:t>
            </w:r>
          </w:p>
          <w:p w14:paraId="040F4400" w14:textId="77777777" w:rsidR="00C566A3" w:rsidRPr="00E355A5" w:rsidRDefault="00C566A3"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E355A5">
              <w:rPr>
                <w:rFonts w:ascii="Helvetica" w:hAnsi="Helvetica" w:cs="Helvetica"/>
                <w:color w:val="222222"/>
                <w:sz w:val="18"/>
                <w:szCs w:val="18"/>
              </w:rPr>
              <w:t>a period of time</w:t>
            </w:r>
            <w:proofErr w:type="gramEnd"/>
            <w:r w:rsidRPr="00E355A5">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w:t>
            </w:r>
            <w:r w:rsidRPr="00E355A5">
              <w:rPr>
                <w:rFonts w:ascii="Helvetica" w:hAnsi="Helvetica" w:cs="Helvetica"/>
                <w:color w:val="222222"/>
                <w:sz w:val="18"/>
                <w:szCs w:val="18"/>
              </w:rPr>
              <w:lastRenderedPageBreak/>
              <w:t>appropriate continuing fee will be assessed.</w:t>
            </w:r>
            <w:r w:rsidRPr="00E355A5">
              <w:rPr>
                <w:rFonts w:ascii="Helvetica" w:hAnsi="Helvetica" w:cs="Helvetica"/>
                <w:color w:val="222222"/>
                <w:sz w:val="18"/>
                <w:szCs w:val="18"/>
                <w:bdr w:val="none" w:sz="0" w:space="0" w:color="auto" w:frame="1"/>
                <w:vertAlign w:val="superscript"/>
              </w:rPr>
              <w:t>1</w:t>
            </w:r>
            <w:r w:rsidRPr="00E355A5">
              <w:rPr>
                <w:rFonts w:ascii="Helvetica" w:hAnsi="Helvetica" w:cs="Helvetica"/>
                <w:color w:val="222222"/>
                <w:sz w:val="18"/>
                <w:szCs w:val="18"/>
              </w:rPr>
              <w:t xml:space="preserve"> Any program fees deferred </w:t>
            </w:r>
            <w:proofErr w:type="gramStart"/>
            <w:r w:rsidRPr="00E355A5">
              <w:rPr>
                <w:rFonts w:ascii="Helvetica" w:hAnsi="Helvetica" w:cs="Helvetica"/>
                <w:color w:val="222222"/>
                <w:sz w:val="18"/>
                <w:szCs w:val="18"/>
              </w:rPr>
              <w:t>as a result of</w:t>
            </w:r>
            <w:proofErr w:type="gramEnd"/>
            <w:r w:rsidRPr="00E355A5">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C566A3" w:rsidRPr="00E355A5" w:rsidRDefault="00C566A3" w:rsidP="00E355A5">
            <w:pPr>
              <w:spacing w:after="120"/>
              <w:textAlignment w:val="baseline"/>
              <w:rPr>
                <w:rFonts w:ascii="Helvetica" w:hAnsi="Helvetica" w:cs="Helvetica"/>
                <w:color w:val="222222"/>
                <w:sz w:val="18"/>
                <w:szCs w:val="18"/>
              </w:rPr>
            </w:pPr>
            <w:r w:rsidRPr="00E355A5">
              <w:rPr>
                <w:rFonts w:ascii="Helvetica" w:hAnsi="Helvetica" w:cs="Helvetica"/>
                <w:b/>
                <w:bCs/>
                <w:color w:val="222222"/>
                <w:sz w:val="18"/>
                <w:szCs w:val="18"/>
                <w:bdr w:val="none" w:sz="0" w:space="0" w:color="auto" w:frame="1"/>
              </w:rPr>
              <w:t>Note:</w:t>
            </w:r>
            <w:r w:rsidRPr="00E355A5">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C566A3" w:rsidRPr="00E355A5" w:rsidRDefault="00C566A3" w:rsidP="00E355A5">
            <w:pPr>
              <w:spacing w:after="120"/>
              <w:jc w:val="both"/>
              <w:textAlignment w:val="baseline"/>
              <w:rPr>
                <w:rStyle w:val="title2"/>
                <w:rFonts w:ascii="Helvetica" w:hAnsi="Helvetica" w:cs="Helvetica"/>
                <w:color w:val="000000" w:themeColor="text1"/>
                <w:sz w:val="18"/>
                <w:szCs w:val="18"/>
                <w:lang w:eastAsia="en-CA"/>
              </w:rPr>
            </w:pPr>
            <w:r w:rsidRPr="00E355A5">
              <w:rPr>
                <w:rFonts w:ascii="Helvetica" w:hAnsi="Helvetica" w:cs="Helvetica"/>
                <w:b/>
                <w:bCs/>
                <w:color w:val="222222"/>
                <w:sz w:val="18"/>
                <w:szCs w:val="18"/>
                <w:bdr w:val="none" w:sz="0" w:space="0" w:color="auto" w:frame="1"/>
              </w:rPr>
              <w:t>10.1.1 Program Fees:</w:t>
            </w:r>
            <w:r w:rsidRPr="00E355A5">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All applications for Leaves of Absence must be submitted on the "</w:t>
            </w:r>
            <w:hyperlink r:id="rId162" w:history="1">
              <w:r w:rsidRPr="00E355A5">
                <w:rPr>
                  <w:rFonts w:ascii="Helvetica" w:hAnsi="Helvetica" w:cs="Helvetica"/>
                  <w:color w:val="362925"/>
                  <w:sz w:val="18"/>
                  <w:szCs w:val="18"/>
                </w:rPr>
                <w:t>Leave of Absence</w:t>
              </w:r>
            </w:hyperlink>
            <w:r w:rsidRPr="00E355A5">
              <w:rPr>
                <w:rFonts w:ascii="Helvetica" w:hAnsi="Helvetica" w:cs="Helvetica"/>
                <w:color w:val="222222"/>
                <w:sz w:val="18"/>
                <w:szCs w:val="18"/>
              </w:rPr>
              <w:t>" form.</w:t>
            </w:r>
          </w:p>
        </w:tc>
        <w:tc>
          <w:tcPr>
            <w:tcW w:w="4254" w:type="dxa"/>
          </w:tcPr>
          <w:p w14:paraId="1CBE5EFE" w14:textId="77777777" w:rsidR="00C566A3" w:rsidRPr="00E355A5" w:rsidRDefault="00C566A3" w:rsidP="00E355A5">
            <w:pPr>
              <w:spacing w:after="120"/>
              <w:rPr>
                <w:rFonts w:ascii="Helvetica" w:hAnsi="Helvetica" w:cs="Helvetica"/>
                <w:sz w:val="18"/>
                <w:szCs w:val="18"/>
              </w:rPr>
            </w:pPr>
          </w:p>
        </w:tc>
      </w:tr>
      <w:tr w:rsidR="00C566A3" w:rsidRPr="00E355A5" w14:paraId="4ADF22F5" w14:textId="77777777" w:rsidTr="009F7A90">
        <w:tc>
          <w:tcPr>
            <w:tcW w:w="7086" w:type="dxa"/>
            <w:shd w:val="clear" w:color="auto" w:fill="auto"/>
          </w:tcPr>
          <w:p w14:paraId="75D6C2EB" w14:textId="77777777"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10.2 Exceptional Leave</w:t>
            </w:r>
          </w:p>
          <w:p w14:paraId="49D82E38" w14:textId="77777777" w:rsidR="00C566A3" w:rsidRPr="00E355A5" w:rsidRDefault="00C566A3" w:rsidP="00E355A5">
            <w:pPr>
              <w:pStyle w:val="NormalWeb"/>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E355A5">
              <w:rPr>
                <w:rFonts w:ascii="Helvetica" w:hAnsi="Helvetica" w:cs="Helvetica"/>
                <w:color w:val="222222"/>
                <w:sz w:val="18"/>
                <w:szCs w:val="18"/>
              </w:rPr>
              <w:t>In exceptional circumstances for medical or compassionate reasons (</w:t>
            </w:r>
            <w:proofErr w:type="gramStart"/>
            <w:r w:rsidRPr="00E355A5">
              <w:rPr>
                <w:rFonts w:ascii="Helvetica" w:hAnsi="Helvetica" w:cs="Helvetica"/>
                <w:color w:val="222222"/>
                <w:sz w:val="18"/>
                <w:szCs w:val="18"/>
              </w:rPr>
              <w:t>e.g.</w:t>
            </w:r>
            <w:proofErr w:type="gramEnd"/>
            <w:r w:rsidRPr="00E355A5">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E355A5">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E355A5">
              <w:rPr>
                <w:rFonts w:ascii="Helvetica" w:hAnsi="Helvetica" w:cs="Helvetica"/>
                <w:color w:val="222222"/>
                <w:sz w:val="18"/>
                <w:szCs w:val="18"/>
              </w:rPr>
              <w:t>not  required</w:t>
            </w:r>
            <w:proofErr w:type="gramEnd"/>
            <w:r w:rsidRPr="00E355A5">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E355A5">
              <w:rPr>
                <w:rFonts w:ascii="Helvetica" w:hAnsi="Helvetica" w:cs="Helvetica"/>
                <w:color w:val="222222"/>
                <w:sz w:val="18"/>
                <w:szCs w:val="18"/>
              </w:rPr>
              <w:t>time period</w:t>
            </w:r>
            <w:proofErr w:type="gramEnd"/>
            <w:r w:rsidRPr="00E355A5">
              <w:rPr>
                <w:rFonts w:ascii="Helvetica" w:hAnsi="Helvetica" w:cs="Helvetica"/>
                <w:color w:val="222222"/>
                <w:sz w:val="18"/>
                <w:szCs w:val="18"/>
              </w:rPr>
              <w:t xml:space="preserve"> allowed for the completion of the degree. This leave does not cover circumstances related to travel, </w:t>
            </w:r>
            <w:proofErr w:type="gramStart"/>
            <w:r w:rsidRPr="00E355A5">
              <w:rPr>
                <w:rFonts w:ascii="Helvetica" w:hAnsi="Helvetica" w:cs="Helvetica"/>
                <w:color w:val="222222"/>
                <w:sz w:val="18"/>
                <w:szCs w:val="18"/>
              </w:rPr>
              <w:t>employment</w:t>
            </w:r>
            <w:proofErr w:type="gramEnd"/>
            <w:r w:rsidRPr="00E355A5">
              <w:rPr>
                <w:rFonts w:ascii="Helvetica" w:hAnsi="Helvetica" w:cs="Helvetica"/>
                <w:color w:val="222222"/>
                <w:sz w:val="18"/>
                <w:szCs w:val="18"/>
              </w:rPr>
              <w:t xml:space="preserve"> or financial concerns.</w:t>
            </w:r>
          </w:p>
          <w:p w14:paraId="12119C5F" w14:textId="77777777" w:rsidR="00C566A3" w:rsidRPr="00E355A5" w:rsidRDefault="00C566A3" w:rsidP="00E355A5">
            <w:pPr>
              <w:spacing w:after="120"/>
              <w:textAlignment w:val="baseline"/>
              <w:rPr>
                <w:rFonts w:ascii="Helvetica" w:hAnsi="Helvetica" w:cs="Helvetica"/>
                <w:color w:val="222222"/>
                <w:sz w:val="18"/>
                <w:szCs w:val="18"/>
              </w:rPr>
            </w:pPr>
            <w:r w:rsidRPr="00E355A5">
              <w:rPr>
                <w:rFonts w:ascii="Helvetica" w:hAnsi="Helvetica" w:cs="Helvetica"/>
                <w:b/>
                <w:bCs/>
                <w:color w:val="222222"/>
                <w:sz w:val="18"/>
                <w:szCs w:val="18"/>
                <w:bdr w:val="none" w:sz="0" w:space="0" w:color="auto" w:frame="1"/>
              </w:rPr>
              <w:t>Note</w:t>
            </w:r>
            <w:r w:rsidRPr="00E355A5">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C566A3" w:rsidRPr="00E355A5" w:rsidRDefault="00C566A3" w:rsidP="00E355A5">
            <w:pPr>
              <w:spacing w:after="120"/>
              <w:jc w:val="both"/>
              <w:rPr>
                <w:rStyle w:val="title2"/>
                <w:rFonts w:ascii="Helvetica" w:hAnsi="Helvetica" w:cs="Helvetica"/>
                <w:color w:val="000000"/>
                <w:sz w:val="18"/>
                <w:szCs w:val="18"/>
                <w:lang w:eastAsia="en-CA"/>
              </w:rPr>
            </w:pPr>
            <w:r w:rsidRPr="00E355A5">
              <w:rPr>
                <w:rStyle w:val="Strong"/>
                <w:rFonts w:ascii="Helvetica" w:hAnsi="Helvetica" w:cs="Helvetica"/>
                <w:color w:val="222222"/>
                <w:sz w:val="18"/>
                <w:szCs w:val="18"/>
                <w:bdr w:val="none" w:sz="0" w:space="0" w:color="auto" w:frame="1"/>
                <w:shd w:val="clear" w:color="auto" w:fill="FFFFFF"/>
              </w:rPr>
              <w:t>Program Fees:</w:t>
            </w:r>
            <w:r w:rsidRPr="00E355A5">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C566A3" w:rsidRPr="00E355A5" w:rsidRDefault="00C566A3" w:rsidP="00E355A5">
            <w:pPr>
              <w:spacing w:after="120"/>
              <w:textAlignment w:val="baseline"/>
              <w:rPr>
                <w:rStyle w:val="title2"/>
                <w:rFonts w:ascii="Helvetica" w:hAnsi="Helvetica" w:cs="Helvetica"/>
                <w:color w:val="222222"/>
                <w:sz w:val="18"/>
                <w:szCs w:val="18"/>
              </w:rPr>
            </w:pPr>
            <w:r w:rsidRPr="00E355A5">
              <w:rPr>
                <w:rFonts w:ascii="Helvetica" w:hAnsi="Helvetica" w:cs="Helvetica"/>
                <w:color w:val="222222"/>
                <w:sz w:val="18"/>
                <w:szCs w:val="18"/>
              </w:rPr>
              <w:t>All applications for Leaves of Absence must be submitted on the "</w:t>
            </w:r>
            <w:hyperlink r:id="rId163" w:history="1">
              <w:r w:rsidRPr="00E355A5">
                <w:rPr>
                  <w:rFonts w:ascii="Helvetica" w:hAnsi="Helvetica" w:cs="Helvetica"/>
                  <w:color w:val="362925"/>
                  <w:sz w:val="18"/>
                  <w:szCs w:val="18"/>
                </w:rPr>
                <w:t>Leave of Absence</w:t>
              </w:r>
            </w:hyperlink>
            <w:r w:rsidRPr="00E355A5">
              <w:rPr>
                <w:rFonts w:ascii="Helvetica" w:hAnsi="Helvetica" w:cs="Helvetica"/>
                <w:color w:val="222222"/>
                <w:sz w:val="18"/>
                <w:szCs w:val="18"/>
              </w:rPr>
              <w:t>" form.</w:t>
            </w:r>
          </w:p>
        </w:tc>
        <w:tc>
          <w:tcPr>
            <w:tcW w:w="4254" w:type="dxa"/>
          </w:tcPr>
          <w:p w14:paraId="44DA5761" w14:textId="77777777" w:rsidR="00C566A3" w:rsidRPr="00E355A5" w:rsidRDefault="00C566A3" w:rsidP="00E355A5">
            <w:pPr>
              <w:spacing w:after="120"/>
              <w:rPr>
                <w:rFonts w:ascii="Helvetica" w:hAnsi="Helvetica" w:cs="Helvetica"/>
                <w:sz w:val="18"/>
                <w:szCs w:val="18"/>
              </w:rPr>
            </w:pPr>
          </w:p>
        </w:tc>
      </w:tr>
      <w:tr w:rsidR="00C566A3" w:rsidRPr="00E355A5" w14:paraId="114E9B46" w14:textId="77777777" w:rsidTr="009F7A90">
        <w:tc>
          <w:tcPr>
            <w:tcW w:w="7086" w:type="dxa"/>
            <w:shd w:val="clear" w:color="auto" w:fill="auto"/>
          </w:tcPr>
          <w:p w14:paraId="04871C5E" w14:textId="77777777"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10.3 Parental Leave</w:t>
            </w:r>
          </w:p>
          <w:p w14:paraId="22E35E32"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E355A5">
              <w:rPr>
                <w:rFonts w:ascii="Helvetica" w:hAnsi="Helvetica" w:cs="Helvetica"/>
                <w:color w:val="222222"/>
                <w:sz w:val="18"/>
                <w:szCs w:val="18"/>
              </w:rPr>
              <w:t>a period of time</w:t>
            </w:r>
            <w:proofErr w:type="gramEnd"/>
            <w:r w:rsidRPr="00E355A5">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E355A5">
              <w:rPr>
                <w:rFonts w:ascii="Helvetica" w:hAnsi="Helvetica" w:cs="Helvetica"/>
                <w:color w:val="222222"/>
                <w:sz w:val="18"/>
                <w:szCs w:val="18"/>
              </w:rPr>
              <w:t>time period</w:t>
            </w:r>
            <w:proofErr w:type="gramEnd"/>
            <w:r w:rsidRPr="00E355A5">
              <w:rPr>
                <w:rFonts w:ascii="Helvetica" w:hAnsi="Helvetica" w:cs="Helvetica"/>
                <w:color w:val="222222"/>
                <w:sz w:val="18"/>
                <w:szCs w:val="18"/>
              </w:rPr>
              <w:t xml:space="preserve"> allowed for completion of the degree.</w:t>
            </w:r>
          </w:p>
          <w:p w14:paraId="3D91F4CA" w14:textId="77777777" w:rsidR="00C566A3" w:rsidRPr="00E355A5" w:rsidRDefault="00C566A3" w:rsidP="00E355A5">
            <w:pPr>
              <w:spacing w:after="120"/>
              <w:textAlignment w:val="baseline"/>
              <w:rPr>
                <w:rFonts w:ascii="Helvetica" w:hAnsi="Helvetica" w:cs="Helvetica"/>
                <w:color w:val="222222"/>
                <w:sz w:val="18"/>
                <w:szCs w:val="18"/>
              </w:rPr>
            </w:pPr>
            <w:r w:rsidRPr="00E355A5">
              <w:rPr>
                <w:rFonts w:ascii="Helvetica" w:hAnsi="Helvetica" w:cs="Helvetica"/>
                <w:b/>
                <w:bCs/>
                <w:color w:val="222222"/>
                <w:sz w:val="18"/>
                <w:szCs w:val="18"/>
                <w:bdr w:val="none" w:sz="0" w:space="0" w:color="auto" w:frame="1"/>
              </w:rPr>
              <w:lastRenderedPageBreak/>
              <w:t>Note: </w:t>
            </w:r>
            <w:r w:rsidRPr="00E355A5">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Style w:val="Strong"/>
                <w:rFonts w:ascii="Helvetica" w:hAnsi="Helvetica" w:cs="Helvetica"/>
                <w:color w:val="222222"/>
                <w:sz w:val="18"/>
                <w:szCs w:val="18"/>
                <w:bdr w:val="none" w:sz="0" w:space="0" w:color="auto" w:frame="1"/>
              </w:rPr>
              <w:t>Program Fees:</w:t>
            </w:r>
            <w:r w:rsidRPr="00E355A5">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C566A3" w:rsidRPr="00E355A5" w:rsidRDefault="00C566A3"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All applications for Leaves of Absence must be submitted on the "</w:t>
            </w:r>
            <w:hyperlink r:id="rId164" w:tgtFrame="_blank" w:history="1">
              <w:r w:rsidRPr="00E355A5">
                <w:rPr>
                  <w:rStyle w:val="Hyperlink"/>
                  <w:rFonts w:ascii="Helvetica" w:hAnsi="Helvetica" w:cs="Helvetica"/>
                  <w:color w:val="362925"/>
                  <w:sz w:val="18"/>
                  <w:szCs w:val="18"/>
                  <w:bdr w:val="none" w:sz="0" w:space="0" w:color="auto" w:frame="1"/>
                </w:rPr>
                <w:t>Leave of Absence</w:t>
              </w:r>
            </w:hyperlink>
            <w:r w:rsidRPr="00E355A5">
              <w:rPr>
                <w:rFonts w:ascii="Helvetica" w:hAnsi="Helvetica" w:cs="Helvetica"/>
                <w:color w:val="222222"/>
                <w:sz w:val="18"/>
                <w:szCs w:val="18"/>
              </w:rPr>
              <w:t>" form.</w:t>
            </w:r>
          </w:p>
        </w:tc>
        <w:tc>
          <w:tcPr>
            <w:tcW w:w="4254" w:type="dxa"/>
          </w:tcPr>
          <w:p w14:paraId="2E360442" w14:textId="77777777" w:rsidR="00C566A3" w:rsidRPr="00E355A5" w:rsidRDefault="00C566A3" w:rsidP="00E355A5">
            <w:pPr>
              <w:spacing w:after="120"/>
              <w:rPr>
                <w:rFonts w:ascii="Helvetica" w:hAnsi="Helvetica" w:cs="Helvetica"/>
                <w:sz w:val="18"/>
                <w:szCs w:val="18"/>
              </w:rPr>
            </w:pPr>
          </w:p>
        </w:tc>
      </w:tr>
      <w:tr w:rsidR="00C566A3" w:rsidRPr="00E355A5" w14:paraId="4CFDC136" w14:textId="77777777" w:rsidTr="009F7A90">
        <w:tc>
          <w:tcPr>
            <w:tcW w:w="7086" w:type="dxa"/>
            <w:shd w:val="clear" w:color="auto" w:fill="auto"/>
          </w:tcPr>
          <w:p w14:paraId="07890C48" w14:textId="77777777"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10.4</w:t>
            </w:r>
            <w:r w:rsidRPr="00E355A5">
              <w:rPr>
                <w:rStyle w:val="title2"/>
                <w:rFonts w:ascii="Helvetica" w:hAnsi="Helvetica" w:cs="Helvetica"/>
                <w:b/>
                <w:bCs/>
                <w:color w:val="000000"/>
                <w:sz w:val="18"/>
                <w:szCs w:val="18"/>
                <w:shd w:val="clear" w:color="auto" w:fill="F4F4F3"/>
              </w:rPr>
              <w:t xml:space="preserve"> </w:t>
            </w:r>
            <w:r w:rsidRPr="00E355A5">
              <w:rPr>
                <w:rStyle w:val="title2"/>
                <w:rFonts w:ascii="Helvetica" w:hAnsi="Helvetica" w:cs="Helvetica"/>
                <w:b/>
                <w:bCs/>
                <w:color w:val="000000"/>
                <w:sz w:val="18"/>
                <w:szCs w:val="18"/>
              </w:rPr>
              <w:t>Awards and Leave of Absence</w:t>
            </w:r>
          </w:p>
          <w:p w14:paraId="2FA8C986" w14:textId="18E6E62F" w:rsidR="00C566A3" w:rsidRPr="00E355A5" w:rsidRDefault="00C566A3"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5" w:history="1">
              <w:r w:rsidRPr="00E355A5">
                <w:rPr>
                  <w:rStyle w:val="Hyperlink"/>
                  <w:rFonts w:ascii="Helvetica" w:hAnsi="Helvetica" w:cs="Helvetica"/>
                  <w:sz w:val="18"/>
                  <w:szCs w:val="18"/>
                </w:rPr>
                <w:t>Forms webpage</w:t>
              </w:r>
            </w:hyperlink>
            <w:r w:rsidRPr="00E355A5">
              <w:rPr>
                <w:rFonts w:ascii="Helvetica" w:hAnsi="Helvetica" w:cs="Helvetica"/>
                <w:color w:val="222222"/>
                <w:sz w:val="18"/>
                <w:szCs w:val="18"/>
              </w:rPr>
              <w:t xml:space="preserve">. </w:t>
            </w:r>
          </w:p>
          <w:p w14:paraId="6ED93BDF" w14:textId="55792843" w:rsidR="00C566A3" w:rsidRPr="00E355A5" w:rsidRDefault="00C566A3" w:rsidP="00E355A5">
            <w:pPr>
              <w:spacing w:after="120"/>
              <w:textAlignment w:val="baseline"/>
              <w:rPr>
                <w:rFonts w:ascii="Helvetica" w:hAnsi="Helvetica" w:cs="Helvetica"/>
                <w:color w:val="222222"/>
                <w:sz w:val="18"/>
                <w:szCs w:val="18"/>
              </w:rPr>
            </w:pPr>
            <w:r w:rsidRPr="00E355A5">
              <w:rPr>
                <w:rFonts w:ascii="Helvetica" w:hAnsi="Helvetica" w:cs="Helvetica"/>
                <w:b/>
                <w:bCs/>
                <w:color w:val="222222"/>
                <w:sz w:val="18"/>
                <w:szCs w:val="18"/>
                <w:bdr w:val="none" w:sz="0" w:space="0" w:color="auto" w:frame="1"/>
              </w:rPr>
              <w:t>Note:</w:t>
            </w:r>
            <w:r w:rsidRPr="00E355A5">
              <w:rPr>
                <w:rFonts w:ascii="Helvetica" w:hAnsi="Helvetica" w:cs="Helvetica"/>
                <w:color w:val="222222"/>
                <w:sz w:val="18"/>
                <w:szCs w:val="18"/>
              </w:rPr>
              <w:t> Other awards will be paid according to the conditions established by the donor or granting agency.</w:t>
            </w:r>
          </w:p>
        </w:tc>
        <w:tc>
          <w:tcPr>
            <w:tcW w:w="4254" w:type="dxa"/>
          </w:tcPr>
          <w:p w14:paraId="78278D1A" w14:textId="77777777" w:rsidR="00C566A3" w:rsidRPr="00E355A5" w:rsidRDefault="00C566A3" w:rsidP="00E355A5">
            <w:pPr>
              <w:spacing w:after="120"/>
              <w:rPr>
                <w:rFonts w:ascii="Helvetica" w:hAnsi="Helvetica" w:cs="Helvetica"/>
                <w:sz w:val="18"/>
                <w:szCs w:val="18"/>
              </w:rPr>
            </w:pPr>
          </w:p>
        </w:tc>
      </w:tr>
      <w:tr w:rsidR="00C566A3" w:rsidRPr="00E355A5" w14:paraId="7D0E80C3" w14:textId="77777777" w:rsidTr="009F7A90">
        <w:tc>
          <w:tcPr>
            <w:tcW w:w="7086" w:type="dxa"/>
            <w:shd w:val="clear" w:color="auto" w:fill="auto"/>
          </w:tcPr>
          <w:p w14:paraId="712F9C15" w14:textId="77777777" w:rsidR="00C566A3" w:rsidRPr="00E355A5" w:rsidRDefault="00C566A3" w:rsidP="00E355A5">
            <w:pPr>
              <w:spacing w:after="120"/>
              <w:rPr>
                <w:rFonts w:ascii="Helvetica" w:hAnsi="Helvetica" w:cs="Helvetica"/>
                <w:sz w:val="18"/>
                <w:szCs w:val="18"/>
              </w:rPr>
            </w:pPr>
            <w:r w:rsidRPr="00E355A5">
              <w:rPr>
                <w:rFonts w:ascii="Helvetica" w:hAnsi="Helvetica" w:cs="Helvetica"/>
                <w:b/>
                <w:bCs/>
                <w:color w:val="000000"/>
                <w:sz w:val="18"/>
                <w:szCs w:val="18"/>
              </w:rPr>
              <w:t>10.5 Graduate Student Vacation Entitlement</w:t>
            </w:r>
          </w:p>
          <w:p w14:paraId="4A83CED5"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Students are entitled to 21 calendar days of vacation over a twelve (12) month period.</w:t>
            </w:r>
          </w:p>
          <w:p w14:paraId="3DA2AF4D" w14:textId="77777777" w:rsidR="00C566A3" w:rsidRPr="00E355A5" w:rsidRDefault="00C566A3"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C566A3" w:rsidRPr="00E355A5" w:rsidRDefault="00C566A3"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Vacation entitlement will be prorated for the portion of the year in which a student is registered.</w:t>
            </w:r>
          </w:p>
          <w:p w14:paraId="1F979E8B" w14:textId="77777777" w:rsidR="00C566A3" w:rsidRPr="00E355A5" w:rsidRDefault="00C566A3"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Any vacation time taken during an official closure of the University is not included as part of the </w:t>
            </w:r>
            <w:proofErr w:type="gramStart"/>
            <w:r w:rsidRPr="00E355A5">
              <w:rPr>
                <w:rFonts w:ascii="Helvetica" w:hAnsi="Helvetica" w:cs="Helvetica"/>
                <w:color w:val="222222"/>
                <w:sz w:val="18"/>
                <w:szCs w:val="18"/>
              </w:rPr>
              <w:t>21 calendar</w:t>
            </w:r>
            <w:proofErr w:type="gramEnd"/>
            <w:r w:rsidRPr="00E355A5">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C566A3" w:rsidRPr="00E355A5" w:rsidRDefault="00C566A3"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C566A3" w:rsidRPr="00E355A5" w:rsidRDefault="00C566A3" w:rsidP="00E355A5">
            <w:p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2FEEF228" w14:textId="77777777" w:rsidR="00C566A3" w:rsidRPr="00E355A5" w:rsidRDefault="00C566A3" w:rsidP="00E355A5">
            <w:pPr>
              <w:spacing w:after="120"/>
              <w:rPr>
                <w:rFonts w:ascii="Helvetica" w:hAnsi="Helvetica" w:cs="Helvetica"/>
                <w:i/>
                <w:sz w:val="18"/>
                <w:szCs w:val="18"/>
              </w:rPr>
            </w:pPr>
          </w:p>
        </w:tc>
      </w:tr>
      <w:tr w:rsidR="00C566A3" w:rsidRPr="00E355A5" w14:paraId="7B423774" w14:textId="77777777" w:rsidTr="009F7A90">
        <w:tc>
          <w:tcPr>
            <w:tcW w:w="7086" w:type="dxa"/>
            <w:shd w:val="clear" w:color="auto" w:fill="auto"/>
          </w:tcPr>
          <w:p w14:paraId="22DAB0F7" w14:textId="77039549" w:rsidR="00C566A3" w:rsidRPr="00E355A5" w:rsidRDefault="00C566A3" w:rsidP="00E355A5">
            <w:pPr>
              <w:spacing w:after="120"/>
              <w:jc w:val="both"/>
              <w:rPr>
                <w:rFonts w:ascii="Helvetica" w:hAnsi="Helvetica" w:cs="Helvetica"/>
                <w:b/>
                <w:sz w:val="18"/>
                <w:szCs w:val="18"/>
              </w:rPr>
            </w:pPr>
            <w:r w:rsidRPr="00E355A5">
              <w:rPr>
                <w:rFonts w:ascii="Helvetica" w:hAnsi="Helvetica" w:cs="Helvetica"/>
                <w:b/>
                <w:sz w:val="18"/>
                <w:szCs w:val="18"/>
              </w:rPr>
              <w:t xml:space="preserve">SECTION 11: Appeals </w:t>
            </w:r>
          </w:p>
          <w:p w14:paraId="3AC3C2EE" w14:textId="77777777"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11.1 Genera</w:t>
            </w:r>
            <w:r w:rsidRPr="00E355A5">
              <w:rPr>
                <w:rStyle w:val="title2"/>
                <w:rFonts w:ascii="Helvetica" w:hAnsi="Helvetica" w:cs="Helvetica"/>
                <w:b/>
                <w:bCs/>
                <w:color w:val="000000"/>
                <w:sz w:val="18"/>
                <w:szCs w:val="18"/>
                <w:shd w:val="clear" w:color="auto" w:fill="F4F4F3"/>
              </w:rPr>
              <w:t>l</w:t>
            </w:r>
          </w:p>
          <w:p w14:paraId="23CE3540"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E355A5">
              <w:rPr>
                <w:rFonts w:ascii="Helvetica" w:hAnsi="Helvetica" w:cs="Helvetica"/>
                <w:sz w:val="18"/>
                <w:szCs w:val="18"/>
              </w:rPr>
              <w:t>request</w:t>
            </w:r>
            <w:r w:rsidRPr="00E355A5">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lastRenderedPageBreak/>
              <w:t>Students are referred to the appeals section of the </w:t>
            </w:r>
            <w:hyperlink r:id="rId166" w:tgtFrame="_blank" w:history="1">
              <w:r w:rsidRPr="00E355A5">
                <w:rPr>
                  <w:rStyle w:val="Hyperlink"/>
                  <w:rFonts w:ascii="Helvetica" w:hAnsi="Helvetica" w:cs="Helvetica"/>
                  <w:color w:val="362925"/>
                  <w:sz w:val="18"/>
                  <w:szCs w:val="18"/>
                  <w:bdr w:val="none" w:sz="0" w:space="0" w:color="auto" w:frame="1"/>
                </w:rPr>
                <w:t>University of Manitoba Governing Documents</w:t>
              </w:r>
            </w:hyperlink>
            <w:r w:rsidRPr="00E355A5">
              <w:rPr>
                <w:rFonts w:ascii="Helvetica" w:hAnsi="Helvetica" w:cs="Helvetica"/>
                <w:color w:val="222222"/>
                <w:sz w:val="18"/>
                <w:szCs w:val="18"/>
              </w:rPr>
              <w:t>  for further details.</w:t>
            </w:r>
          </w:p>
          <w:p w14:paraId="27E35989" w14:textId="5B996190"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For students registered in Joint </w:t>
            </w:r>
            <w:proofErr w:type="gramStart"/>
            <w:r w:rsidRPr="00E355A5">
              <w:rPr>
                <w:rFonts w:ascii="Helvetica" w:hAnsi="Helvetica" w:cs="Helvetica"/>
                <w:color w:val="222222"/>
                <w:sz w:val="18"/>
                <w:szCs w:val="18"/>
              </w:rPr>
              <w:t>Master’s</w:t>
            </w:r>
            <w:proofErr w:type="gramEnd"/>
            <w:r w:rsidRPr="00E355A5">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7" w:history="1">
              <w:r w:rsidRPr="00E355A5">
                <w:rPr>
                  <w:rStyle w:val="Hyperlink"/>
                  <w:rFonts w:ascii="Helvetica" w:hAnsi="Helvetica" w:cs="Helvetica"/>
                  <w:sz w:val="18"/>
                  <w:szCs w:val="18"/>
                </w:rPr>
                <w:t>Joint Master’s Program Governing Regulations</w:t>
              </w:r>
            </w:hyperlink>
            <w:r w:rsidRPr="00E355A5">
              <w:rPr>
                <w:rFonts w:ascii="Helvetica" w:hAnsi="Helvetica" w:cs="Helvetica"/>
                <w:color w:val="222222"/>
                <w:sz w:val="18"/>
                <w:szCs w:val="18"/>
              </w:rPr>
              <w:t>.</w:t>
            </w:r>
          </w:p>
        </w:tc>
        <w:tc>
          <w:tcPr>
            <w:tcW w:w="4254" w:type="dxa"/>
          </w:tcPr>
          <w:p w14:paraId="572C9DF7" w14:textId="77777777" w:rsidR="00C566A3" w:rsidRPr="00E355A5" w:rsidRDefault="00C566A3" w:rsidP="00E355A5">
            <w:pPr>
              <w:spacing w:after="120"/>
              <w:rPr>
                <w:rFonts w:ascii="Helvetica" w:hAnsi="Helvetica" w:cs="Helvetica"/>
                <w:sz w:val="18"/>
                <w:szCs w:val="18"/>
              </w:rPr>
            </w:pPr>
          </w:p>
        </w:tc>
      </w:tr>
      <w:tr w:rsidR="00C566A3" w:rsidRPr="00E355A5" w14:paraId="25C190F5" w14:textId="77777777" w:rsidTr="009F7A90">
        <w:tc>
          <w:tcPr>
            <w:tcW w:w="7086" w:type="dxa"/>
            <w:shd w:val="clear" w:color="auto" w:fill="auto"/>
          </w:tcPr>
          <w:p w14:paraId="63A817CA" w14:textId="77777777" w:rsidR="00C566A3" w:rsidRPr="00E355A5" w:rsidRDefault="00C566A3" w:rsidP="00E355A5">
            <w:pPr>
              <w:spacing w:after="120"/>
              <w:rPr>
                <w:rFonts w:ascii="Helvetica" w:hAnsi="Helvetica" w:cs="Helvetica"/>
                <w:sz w:val="18"/>
                <w:szCs w:val="18"/>
              </w:rPr>
            </w:pPr>
            <w:r w:rsidRPr="00E355A5">
              <w:rPr>
                <w:rFonts w:ascii="Helvetica" w:hAnsi="Helvetica" w:cs="Helvetica"/>
                <w:b/>
                <w:bCs/>
                <w:color w:val="000000"/>
                <w:sz w:val="18"/>
                <w:szCs w:val="18"/>
              </w:rPr>
              <w:t>11.2 Definitions</w:t>
            </w:r>
          </w:p>
          <w:p w14:paraId="79F201CA" w14:textId="77777777" w:rsidR="00C566A3" w:rsidRPr="00E355A5" w:rsidRDefault="00C566A3" w:rsidP="00E355A5">
            <w:pPr>
              <w:numPr>
                <w:ilvl w:val="0"/>
                <w:numId w:val="25"/>
              </w:numPr>
              <w:spacing w:after="120"/>
              <w:rPr>
                <w:rFonts w:ascii="Helvetica" w:hAnsi="Helvetica" w:cs="Helvetica"/>
                <w:color w:val="222222"/>
                <w:sz w:val="18"/>
                <w:szCs w:val="18"/>
              </w:rPr>
            </w:pPr>
            <w:r w:rsidRPr="00E355A5">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C566A3" w:rsidRPr="00E355A5" w:rsidRDefault="00C566A3" w:rsidP="00E355A5">
            <w:pPr>
              <w:numPr>
                <w:ilvl w:val="0"/>
                <w:numId w:val="25"/>
              </w:num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E355A5">
              <w:rPr>
                <w:rFonts w:ascii="Helvetica" w:hAnsi="Helvetica" w:cs="Helvetica"/>
                <w:color w:val="222222"/>
                <w:sz w:val="18"/>
                <w:szCs w:val="18"/>
              </w:rPr>
              <w:t>Studies;</w:t>
            </w:r>
            <w:proofErr w:type="gramEnd"/>
          </w:p>
          <w:p w14:paraId="0E634B9F" w14:textId="77777777" w:rsidR="00C566A3" w:rsidRPr="00E355A5" w:rsidRDefault="00C566A3" w:rsidP="00E355A5">
            <w:pPr>
              <w:numPr>
                <w:ilvl w:val="0"/>
                <w:numId w:val="25"/>
              </w:numPr>
              <w:spacing w:after="120"/>
              <w:rPr>
                <w:rFonts w:ascii="Helvetica" w:hAnsi="Helvetica" w:cs="Helvetica"/>
                <w:color w:val="222222"/>
                <w:sz w:val="18"/>
                <w:szCs w:val="18"/>
              </w:rPr>
            </w:pPr>
            <w:r w:rsidRPr="00E355A5">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C566A3" w:rsidRPr="00E355A5" w:rsidRDefault="00C566A3" w:rsidP="00E355A5">
            <w:pPr>
              <w:numPr>
                <w:ilvl w:val="0"/>
                <w:numId w:val="25"/>
              </w:num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“Appeal Panel” – a </w:t>
            </w:r>
            <w:r w:rsidRPr="00E355A5">
              <w:rPr>
                <w:rFonts w:ascii="Helvetica" w:hAnsi="Helvetica" w:cs="Helvetica"/>
                <w:sz w:val="18"/>
                <w:szCs w:val="18"/>
              </w:rPr>
              <w:t xml:space="preserve">group </w:t>
            </w:r>
            <w:r w:rsidRPr="00E355A5">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E355A5">
              <w:rPr>
                <w:rFonts w:ascii="Helvetica" w:hAnsi="Helvetica" w:cs="Helvetica"/>
                <w:color w:val="222222"/>
                <w:sz w:val="18"/>
                <w:szCs w:val="18"/>
              </w:rPr>
              <w:t>decisions;</w:t>
            </w:r>
            <w:proofErr w:type="gramEnd"/>
          </w:p>
          <w:p w14:paraId="715293FF" w14:textId="77777777" w:rsidR="00C566A3" w:rsidRPr="00E355A5" w:rsidRDefault="00C566A3" w:rsidP="00E355A5">
            <w:pPr>
              <w:numPr>
                <w:ilvl w:val="0"/>
                <w:numId w:val="25"/>
              </w:num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C566A3" w:rsidRPr="00E355A5" w:rsidRDefault="00C566A3" w:rsidP="00E355A5">
            <w:pPr>
              <w:numPr>
                <w:ilvl w:val="0"/>
                <w:numId w:val="25"/>
              </w:num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E355A5">
              <w:rPr>
                <w:rFonts w:ascii="Helvetica" w:hAnsi="Helvetica" w:cs="Helvetica"/>
                <w:color w:val="222222"/>
                <w:sz w:val="18"/>
                <w:szCs w:val="18"/>
              </w:rPr>
              <w:t>Studies;</w:t>
            </w:r>
            <w:proofErr w:type="gramEnd"/>
          </w:p>
          <w:p w14:paraId="71C2D42B" w14:textId="3564DFFF" w:rsidR="00C566A3" w:rsidRPr="00E355A5" w:rsidRDefault="00C566A3" w:rsidP="00E355A5">
            <w:pPr>
              <w:spacing w:after="120"/>
              <w:textAlignment w:val="baseline"/>
              <w:rPr>
                <w:rFonts w:ascii="Helvetica" w:hAnsi="Helvetica" w:cs="Helvetica"/>
                <w:color w:val="222222"/>
                <w:sz w:val="18"/>
                <w:szCs w:val="18"/>
              </w:rPr>
            </w:pPr>
          </w:p>
        </w:tc>
        <w:tc>
          <w:tcPr>
            <w:tcW w:w="4254" w:type="dxa"/>
          </w:tcPr>
          <w:p w14:paraId="6AE3DF58" w14:textId="77777777" w:rsidR="00C566A3" w:rsidRPr="00E355A5" w:rsidRDefault="00C566A3" w:rsidP="00E355A5">
            <w:pPr>
              <w:spacing w:after="120"/>
              <w:rPr>
                <w:rFonts w:ascii="Helvetica" w:hAnsi="Helvetica" w:cs="Helvetica"/>
                <w:sz w:val="18"/>
                <w:szCs w:val="18"/>
              </w:rPr>
            </w:pPr>
          </w:p>
        </w:tc>
      </w:tr>
      <w:tr w:rsidR="00C566A3" w:rsidRPr="00E355A5" w14:paraId="27822B71" w14:textId="77777777" w:rsidTr="009F7A90">
        <w:tc>
          <w:tcPr>
            <w:tcW w:w="7086" w:type="dxa"/>
            <w:shd w:val="clear" w:color="auto" w:fill="auto"/>
          </w:tcPr>
          <w:p w14:paraId="35A4C22E" w14:textId="77777777"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11.3 Types of Appeal</w:t>
            </w:r>
          </w:p>
          <w:p w14:paraId="0CBA2226"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Several areas of appeal are available to appellants:</w:t>
            </w:r>
          </w:p>
          <w:p w14:paraId="5BBCD190" w14:textId="77777777" w:rsidR="00C566A3" w:rsidRPr="00E355A5" w:rsidRDefault="00C566A3" w:rsidP="00E355A5">
            <w:pPr>
              <w:numPr>
                <w:ilvl w:val="0"/>
                <w:numId w:val="26"/>
              </w:numPr>
              <w:spacing w:after="120"/>
              <w:textAlignment w:val="baseline"/>
              <w:rPr>
                <w:rFonts w:ascii="Helvetica" w:hAnsi="Helvetica" w:cs="Helvetica"/>
                <w:color w:val="222222"/>
                <w:sz w:val="18"/>
                <w:szCs w:val="18"/>
              </w:rPr>
            </w:pPr>
            <w:proofErr w:type="gramStart"/>
            <w:r w:rsidRPr="00E355A5">
              <w:rPr>
                <w:rFonts w:ascii="Helvetica" w:hAnsi="Helvetica" w:cs="Helvetica"/>
                <w:color w:val="222222"/>
                <w:sz w:val="18"/>
                <w:szCs w:val="18"/>
              </w:rPr>
              <w:t>admission;</w:t>
            </w:r>
            <w:proofErr w:type="gramEnd"/>
          </w:p>
          <w:p w14:paraId="75C05F45" w14:textId="77777777" w:rsidR="00C566A3" w:rsidRPr="00E355A5" w:rsidRDefault="00C566A3" w:rsidP="00E355A5">
            <w:pPr>
              <w:numPr>
                <w:ilvl w:val="0"/>
                <w:numId w:val="26"/>
              </w:numPr>
              <w:spacing w:after="120"/>
              <w:textAlignment w:val="baseline"/>
              <w:rPr>
                <w:rFonts w:ascii="Helvetica" w:hAnsi="Helvetica" w:cs="Helvetica"/>
                <w:color w:val="222222"/>
                <w:sz w:val="18"/>
                <w:szCs w:val="18"/>
              </w:rPr>
            </w:pPr>
            <w:proofErr w:type="gramStart"/>
            <w:r w:rsidRPr="00E355A5">
              <w:rPr>
                <w:rFonts w:ascii="Helvetica" w:hAnsi="Helvetica" w:cs="Helvetica"/>
                <w:color w:val="222222"/>
                <w:sz w:val="18"/>
                <w:szCs w:val="18"/>
              </w:rPr>
              <w:t>academic;</w:t>
            </w:r>
            <w:proofErr w:type="gramEnd"/>
          </w:p>
          <w:p w14:paraId="7013D1B9" w14:textId="77777777" w:rsidR="00C566A3" w:rsidRPr="00E355A5" w:rsidRDefault="00C566A3" w:rsidP="00E355A5">
            <w:pPr>
              <w:numPr>
                <w:ilvl w:val="0"/>
                <w:numId w:val="26"/>
              </w:numPr>
              <w:spacing w:after="120"/>
              <w:textAlignment w:val="baseline"/>
              <w:rPr>
                <w:rFonts w:ascii="Helvetica" w:hAnsi="Helvetica" w:cs="Helvetica"/>
                <w:color w:val="222222"/>
                <w:sz w:val="18"/>
                <w:szCs w:val="18"/>
              </w:rPr>
            </w:pPr>
            <w:proofErr w:type="gramStart"/>
            <w:r w:rsidRPr="00E355A5">
              <w:rPr>
                <w:rFonts w:ascii="Helvetica" w:hAnsi="Helvetica" w:cs="Helvetica"/>
                <w:color w:val="222222"/>
                <w:sz w:val="18"/>
                <w:szCs w:val="18"/>
              </w:rPr>
              <w:t>discipline;</w:t>
            </w:r>
            <w:proofErr w:type="gramEnd"/>
          </w:p>
          <w:p w14:paraId="6B69C696" w14:textId="77777777" w:rsidR="00C566A3" w:rsidRPr="00E355A5" w:rsidRDefault="00C566A3" w:rsidP="00E355A5">
            <w:pPr>
              <w:numPr>
                <w:ilvl w:val="0"/>
                <w:numId w:val="26"/>
              </w:numPr>
              <w:spacing w:after="120"/>
              <w:textAlignment w:val="baseline"/>
              <w:rPr>
                <w:rFonts w:ascii="Helvetica" w:hAnsi="Helvetica" w:cs="Helvetica"/>
                <w:color w:val="222222"/>
                <w:sz w:val="18"/>
                <w:szCs w:val="18"/>
              </w:rPr>
            </w:pPr>
            <w:r w:rsidRPr="00E355A5">
              <w:rPr>
                <w:rFonts w:ascii="Helvetica" w:hAnsi="Helvetica" w:cs="Helvetica"/>
                <w:color w:val="222222"/>
                <w:sz w:val="18"/>
                <w:szCs w:val="18"/>
              </w:rPr>
              <w:t>other (e.g., fee, term work and final grade appeals).</w:t>
            </w:r>
          </w:p>
          <w:p w14:paraId="14B29676"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lastRenderedPageBreak/>
              <w:t>A flow chart of the University of Manitoba Appeals Processes is available at this</w:t>
            </w:r>
            <w:hyperlink r:id="rId168" w:tgtFrame="_blank" w:history="1">
              <w:r w:rsidRPr="00E355A5">
                <w:rPr>
                  <w:rStyle w:val="Hyperlink"/>
                  <w:rFonts w:ascii="Helvetica" w:hAnsi="Helvetica" w:cs="Helvetica"/>
                  <w:color w:val="362925"/>
                  <w:sz w:val="18"/>
                  <w:szCs w:val="18"/>
                  <w:bdr w:val="none" w:sz="0" w:space="0" w:color="auto" w:frame="1"/>
                </w:rPr>
                <w:t> link</w:t>
              </w:r>
            </w:hyperlink>
            <w:r w:rsidRPr="00E355A5">
              <w:rPr>
                <w:rFonts w:ascii="Helvetica" w:hAnsi="Helvetica" w:cs="Helvetica"/>
                <w:color w:val="222222"/>
                <w:sz w:val="18"/>
                <w:szCs w:val="18"/>
              </w:rPr>
              <w:t>.</w:t>
            </w:r>
          </w:p>
        </w:tc>
        <w:tc>
          <w:tcPr>
            <w:tcW w:w="4254" w:type="dxa"/>
          </w:tcPr>
          <w:p w14:paraId="5C16A0D7" w14:textId="77777777" w:rsidR="00C566A3" w:rsidRPr="00E355A5" w:rsidRDefault="00C566A3" w:rsidP="00E355A5">
            <w:pPr>
              <w:spacing w:after="120"/>
              <w:rPr>
                <w:rFonts w:ascii="Helvetica" w:hAnsi="Helvetica" w:cs="Helvetica"/>
                <w:sz w:val="18"/>
                <w:szCs w:val="18"/>
              </w:rPr>
            </w:pPr>
          </w:p>
        </w:tc>
      </w:tr>
      <w:tr w:rsidR="00C566A3" w:rsidRPr="00E355A5" w14:paraId="7C9EE250" w14:textId="77777777" w:rsidTr="009F7A90">
        <w:tc>
          <w:tcPr>
            <w:tcW w:w="7086" w:type="dxa"/>
            <w:shd w:val="clear" w:color="auto" w:fill="auto"/>
          </w:tcPr>
          <w:p w14:paraId="4643CC51" w14:textId="77777777"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11.4 Admission Appeals</w:t>
            </w:r>
          </w:p>
          <w:p w14:paraId="10FD3E8A" w14:textId="6875630E" w:rsidR="00C566A3" w:rsidRPr="00E355A5" w:rsidRDefault="00C566A3" w:rsidP="00E355A5">
            <w:pPr>
              <w:spacing w:after="120"/>
              <w:jc w:val="both"/>
              <w:rPr>
                <w:rFonts w:ascii="Helvetica" w:hAnsi="Helvetica" w:cs="Helvetica"/>
                <w:color w:val="000000"/>
                <w:sz w:val="18"/>
                <w:szCs w:val="18"/>
                <w:lang w:eastAsia="en-CA"/>
              </w:rPr>
            </w:pPr>
            <w:r w:rsidRPr="00E355A5">
              <w:rPr>
                <w:rFonts w:ascii="Helvetica" w:hAnsi="Helvetica" w:cs="Helvetica"/>
                <w:color w:val="222222"/>
                <w:sz w:val="18"/>
                <w:szCs w:val="18"/>
                <w:shd w:val="clear" w:color="auto" w:fill="FFFFFF"/>
              </w:rPr>
              <w:t>Please refer to University of Manitoba Governing Documents: </w:t>
            </w:r>
            <w:hyperlink r:id="rId169" w:anchor="senate-committee-on-admission-appeals" w:tgtFrame="_blank" w:history="1">
              <w:r w:rsidRPr="00E355A5">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E355A5">
              <w:rPr>
                <w:rFonts w:ascii="Helvetica" w:hAnsi="Helvetica" w:cs="Helvetica"/>
                <w:color w:val="222222"/>
                <w:sz w:val="18"/>
                <w:szCs w:val="18"/>
                <w:shd w:val="clear" w:color="auto" w:fill="FFFFFF"/>
              </w:rPr>
              <w:t>.</w:t>
            </w:r>
          </w:p>
        </w:tc>
        <w:tc>
          <w:tcPr>
            <w:tcW w:w="4254" w:type="dxa"/>
          </w:tcPr>
          <w:p w14:paraId="0DBA79ED" w14:textId="77777777" w:rsidR="00C566A3" w:rsidRPr="00E355A5" w:rsidRDefault="00C566A3" w:rsidP="00E355A5">
            <w:pPr>
              <w:spacing w:after="120"/>
              <w:rPr>
                <w:rFonts w:ascii="Helvetica" w:hAnsi="Helvetica" w:cs="Helvetica"/>
                <w:sz w:val="18"/>
                <w:szCs w:val="18"/>
              </w:rPr>
            </w:pPr>
          </w:p>
        </w:tc>
      </w:tr>
      <w:tr w:rsidR="00C566A3" w:rsidRPr="00E355A5" w14:paraId="0DE2A69F" w14:textId="77777777" w:rsidTr="009F7A90">
        <w:tc>
          <w:tcPr>
            <w:tcW w:w="7086" w:type="dxa"/>
            <w:shd w:val="clear" w:color="auto" w:fill="auto"/>
          </w:tcPr>
          <w:p w14:paraId="5CB1AD7C" w14:textId="77777777"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11.5 Academic Appeals</w:t>
            </w:r>
          </w:p>
          <w:p w14:paraId="275964CF"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11.5.1 Appeal Considerations</w:t>
            </w:r>
          </w:p>
          <w:p w14:paraId="0C7E33AF"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Faculty of Graduate Studies will consider appeals:</w:t>
            </w:r>
          </w:p>
          <w:p w14:paraId="414463B0" w14:textId="77777777" w:rsidR="00C566A3" w:rsidRPr="00E355A5" w:rsidRDefault="00C566A3" w:rsidP="00E355A5">
            <w:pPr>
              <w:numPr>
                <w:ilvl w:val="0"/>
                <w:numId w:val="56"/>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E355A5">
              <w:rPr>
                <w:rFonts w:ascii="Helvetica" w:hAnsi="Helvetica" w:cs="Helvetica"/>
                <w:color w:val="222222"/>
                <w:sz w:val="18"/>
                <w:szCs w:val="18"/>
              </w:rPr>
              <w:t>regulations;</w:t>
            </w:r>
            <w:proofErr w:type="gramEnd"/>
          </w:p>
          <w:p w14:paraId="77B1222A" w14:textId="77777777" w:rsidR="00C566A3" w:rsidRPr="00E355A5" w:rsidRDefault="00C566A3" w:rsidP="00E355A5">
            <w:pPr>
              <w:numPr>
                <w:ilvl w:val="0"/>
                <w:numId w:val="56"/>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C566A3" w:rsidRPr="00E355A5" w:rsidRDefault="00C566A3" w:rsidP="00E355A5">
            <w:pPr>
              <w:numPr>
                <w:ilvl w:val="0"/>
                <w:numId w:val="56"/>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stemming from a negative decision from the Registrar’s Office on a final grade or term work grade appeal.</w:t>
            </w:r>
          </w:p>
          <w:p w14:paraId="4F12EA53"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In all cases, appeals should be addressed to the Dean of the Faculty of Graduate Studies.</w:t>
            </w:r>
          </w:p>
          <w:p w14:paraId="10CDBE81" w14:textId="6D507FD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 decision of the Appeal Panel is appealable only to the </w:t>
            </w:r>
            <w:hyperlink r:id="rId170" w:anchor="senate-committee-on-appeals" w:tgtFrame="_blank" w:history="1">
              <w:r w:rsidRPr="00E355A5">
                <w:rPr>
                  <w:rStyle w:val="Hyperlink"/>
                  <w:rFonts w:ascii="Helvetica" w:hAnsi="Helvetica" w:cs="Helvetica"/>
                  <w:sz w:val="18"/>
                  <w:szCs w:val="18"/>
                </w:rPr>
                <w:t>Senate Committee on </w:t>
              </w:r>
              <w:r w:rsidRPr="00E355A5">
                <w:rPr>
                  <w:rStyle w:val="Hyperlink"/>
                  <w:rFonts w:ascii="Helvetica" w:hAnsi="Helvetica" w:cs="Helvetica"/>
                  <w:sz w:val="18"/>
                  <w:szCs w:val="18"/>
                  <w:bdr w:val="none" w:sz="0" w:space="0" w:color="auto" w:frame="1"/>
                </w:rPr>
                <w:t>Appeals</w:t>
              </w:r>
            </w:hyperlink>
            <w:r w:rsidRPr="00E355A5">
              <w:rPr>
                <w:rFonts w:ascii="Helvetica" w:hAnsi="Helvetica" w:cs="Helvetica"/>
                <w:color w:val="222222"/>
                <w:sz w:val="18"/>
                <w:szCs w:val="18"/>
              </w:rPr>
              <w:t>.</w:t>
            </w:r>
          </w:p>
        </w:tc>
        <w:tc>
          <w:tcPr>
            <w:tcW w:w="4254" w:type="dxa"/>
          </w:tcPr>
          <w:p w14:paraId="5C5E22C8" w14:textId="77777777" w:rsidR="00C566A3" w:rsidRPr="00E355A5" w:rsidRDefault="00C566A3" w:rsidP="00E355A5">
            <w:pPr>
              <w:spacing w:after="120"/>
              <w:rPr>
                <w:rFonts w:ascii="Helvetica" w:hAnsi="Helvetica" w:cs="Helvetica"/>
                <w:sz w:val="18"/>
                <w:szCs w:val="18"/>
              </w:rPr>
            </w:pPr>
          </w:p>
        </w:tc>
      </w:tr>
      <w:tr w:rsidR="00C566A3" w:rsidRPr="00E355A5" w14:paraId="4903E952" w14:textId="77777777" w:rsidTr="009F7A90">
        <w:tc>
          <w:tcPr>
            <w:tcW w:w="7086" w:type="dxa"/>
            <w:shd w:val="clear" w:color="auto" w:fill="auto"/>
          </w:tcPr>
          <w:p w14:paraId="343BBD37" w14:textId="77777777" w:rsidR="00C566A3" w:rsidRPr="00E355A5" w:rsidRDefault="00C566A3"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t>11.5.2 Composition of an Appeal Panel</w:t>
            </w:r>
          </w:p>
          <w:p w14:paraId="72D6C58A"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Faculty members or students are disqualified from participating on an Appeal Panel if they:</w:t>
            </w:r>
          </w:p>
          <w:p w14:paraId="346521D0" w14:textId="77777777" w:rsidR="00C566A3" w:rsidRPr="00E355A5" w:rsidRDefault="00C566A3" w:rsidP="00E355A5">
            <w:pPr>
              <w:numPr>
                <w:ilvl w:val="0"/>
                <w:numId w:val="27"/>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hold any academic appointment in the department/unit in which the appellant is </w:t>
            </w:r>
            <w:proofErr w:type="gramStart"/>
            <w:r w:rsidRPr="00E355A5">
              <w:rPr>
                <w:rFonts w:ascii="Helvetica" w:hAnsi="Helvetica" w:cs="Helvetica"/>
                <w:color w:val="222222"/>
                <w:sz w:val="18"/>
                <w:szCs w:val="18"/>
              </w:rPr>
              <w:t>registered;</w:t>
            </w:r>
            <w:proofErr w:type="gramEnd"/>
          </w:p>
          <w:p w14:paraId="26CF0AF2" w14:textId="77777777" w:rsidR="00C566A3" w:rsidRPr="00E355A5" w:rsidRDefault="00C566A3" w:rsidP="00E355A5">
            <w:pPr>
              <w:numPr>
                <w:ilvl w:val="0"/>
                <w:numId w:val="27"/>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are/were a student in the department/unit in which the appellant is </w:t>
            </w:r>
            <w:proofErr w:type="gramStart"/>
            <w:r w:rsidRPr="00E355A5">
              <w:rPr>
                <w:rFonts w:ascii="Helvetica" w:hAnsi="Helvetica" w:cs="Helvetica"/>
                <w:color w:val="222222"/>
                <w:sz w:val="18"/>
                <w:szCs w:val="18"/>
              </w:rPr>
              <w:t>registered;</w:t>
            </w:r>
            <w:proofErr w:type="gramEnd"/>
          </w:p>
          <w:p w14:paraId="6FE3AC58" w14:textId="77777777" w:rsidR="00C566A3" w:rsidRPr="00E355A5" w:rsidRDefault="00C566A3" w:rsidP="00E355A5">
            <w:pPr>
              <w:numPr>
                <w:ilvl w:val="0"/>
                <w:numId w:val="27"/>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were, as an individual, or as a member of a committee or board, responsible for making the decision being appealed.</w:t>
            </w:r>
          </w:p>
          <w:p w14:paraId="4D76B4E7" w14:textId="10C50176"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Style w:val="Strong"/>
                <w:rFonts w:ascii="Helvetica" w:hAnsi="Helvetica" w:cs="Helvetica"/>
                <w:color w:val="222222"/>
                <w:sz w:val="18"/>
                <w:szCs w:val="18"/>
                <w:bdr w:val="none" w:sz="0" w:space="0" w:color="auto" w:frame="1"/>
              </w:rPr>
              <w:t>Note: </w:t>
            </w:r>
            <w:r w:rsidRPr="00E355A5">
              <w:rPr>
                <w:rFonts w:ascii="Helvetica" w:hAnsi="Helvetica" w:cs="Helvetica"/>
                <w:color w:val="222222"/>
                <w:sz w:val="18"/>
                <w:szCs w:val="18"/>
              </w:rPr>
              <w:t xml:space="preserve">All members of an Appeal Panel shall participate in </w:t>
            </w:r>
            <w:proofErr w:type="gramStart"/>
            <w:r w:rsidRPr="00E355A5">
              <w:rPr>
                <w:rFonts w:ascii="Helvetica" w:hAnsi="Helvetica" w:cs="Helvetica"/>
                <w:color w:val="222222"/>
                <w:sz w:val="18"/>
                <w:szCs w:val="18"/>
              </w:rPr>
              <w:t>all of</w:t>
            </w:r>
            <w:proofErr w:type="gramEnd"/>
            <w:r w:rsidRPr="00E355A5">
              <w:rPr>
                <w:rFonts w:ascii="Helvetica" w:hAnsi="Helvetica" w:cs="Helvetica"/>
                <w:color w:val="222222"/>
                <w:sz w:val="18"/>
                <w:szCs w:val="18"/>
              </w:rPr>
              <w:t xml:space="preserve"> the deliberations essential for the determination of the matter in dispute. If, </w:t>
            </w:r>
            <w:proofErr w:type="gramStart"/>
            <w:r w:rsidRPr="00E355A5">
              <w:rPr>
                <w:rFonts w:ascii="Helvetica" w:hAnsi="Helvetica" w:cs="Helvetica"/>
                <w:color w:val="222222"/>
                <w:sz w:val="18"/>
                <w:szCs w:val="18"/>
              </w:rPr>
              <w:t>in the course of</w:t>
            </w:r>
            <w:proofErr w:type="gramEnd"/>
            <w:r w:rsidRPr="00E355A5">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3A04BCFB" w14:textId="77777777" w:rsidR="00C566A3" w:rsidRPr="00E355A5" w:rsidRDefault="00C566A3" w:rsidP="00E355A5">
            <w:pPr>
              <w:spacing w:after="120"/>
              <w:rPr>
                <w:rFonts w:ascii="Helvetica" w:hAnsi="Helvetica" w:cs="Helvetica"/>
                <w:sz w:val="18"/>
                <w:szCs w:val="18"/>
              </w:rPr>
            </w:pPr>
          </w:p>
        </w:tc>
      </w:tr>
      <w:tr w:rsidR="00C566A3" w:rsidRPr="00E355A5" w14:paraId="4527F11A" w14:textId="77777777" w:rsidTr="009F7A90">
        <w:tc>
          <w:tcPr>
            <w:tcW w:w="7086" w:type="dxa"/>
            <w:shd w:val="clear" w:color="auto" w:fill="auto"/>
          </w:tcPr>
          <w:p w14:paraId="3B5FF489" w14:textId="77777777" w:rsidR="00C566A3" w:rsidRPr="00E355A5" w:rsidRDefault="00C566A3"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t>11.5.3 Grounds for an Academic Appeal</w:t>
            </w:r>
          </w:p>
          <w:p w14:paraId="1610A294"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Appeal Panel shall only consider an appeal if there is evidence that:</w:t>
            </w:r>
          </w:p>
          <w:p w14:paraId="76BDB7A3" w14:textId="26D27490" w:rsidR="00C566A3" w:rsidRPr="00E355A5" w:rsidRDefault="00C566A3" w:rsidP="00E355A5">
            <w:pPr>
              <w:numPr>
                <w:ilvl w:val="0"/>
                <w:numId w:val="28"/>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the department/unit or the Faculty of Graduate Studies failed to follow the rules of natural justice</w:t>
            </w:r>
            <w:proofErr w:type="gramStart"/>
            <w:r w:rsidRPr="00E355A5">
              <w:rPr>
                <w:rFonts w:ascii="Helvetica" w:hAnsi="Helvetica" w:cs="Helvetica"/>
                <w:color w:val="222222"/>
                <w:sz w:val="18"/>
                <w:szCs w:val="18"/>
              </w:rPr>
              <w:t>*;</w:t>
            </w:r>
            <w:proofErr w:type="gramEnd"/>
          </w:p>
          <w:p w14:paraId="673AD1A3" w14:textId="77777777" w:rsidR="00C566A3" w:rsidRPr="00E355A5" w:rsidRDefault="00C566A3" w:rsidP="00E355A5">
            <w:pPr>
              <w:numPr>
                <w:ilvl w:val="0"/>
                <w:numId w:val="28"/>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lastRenderedPageBreak/>
              <w:t xml:space="preserve">the department/unit or the Faculty of Graduate Studies failed to follow </w:t>
            </w:r>
            <w:proofErr w:type="gramStart"/>
            <w:r w:rsidRPr="00E355A5">
              <w:rPr>
                <w:rFonts w:ascii="Helvetica" w:hAnsi="Helvetica" w:cs="Helvetica"/>
                <w:color w:val="222222"/>
                <w:sz w:val="18"/>
                <w:szCs w:val="18"/>
              </w:rPr>
              <w:t>procedures;</w:t>
            </w:r>
            <w:proofErr w:type="gramEnd"/>
          </w:p>
          <w:p w14:paraId="568949EF" w14:textId="77777777" w:rsidR="00C566A3" w:rsidRPr="00E355A5" w:rsidRDefault="00C566A3" w:rsidP="00E355A5">
            <w:pPr>
              <w:numPr>
                <w:ilvl w:val="0"/>
                <w:numId w:val="28"/>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E355A5">
              <w:rPr>
                <w:rFonts w:ascii="Helvetica" w:hAnsi="Helvetica" w:cs="Helvetica"/>
                <w:color w:val="222222"/>
                <w:sz w:val="18"/>
                <w:szCs w:val="18"/>
              </w:rPr>
              <w:t>time;</w:t>
            </w:r>
            <w:proofErr w:type="gramEnd"/>
          </w:p>
          <w:p w14:paraId="6BE628FE" w14:textId="77777777" w:rsidR="00C566A3" w:rsidRPr="00E355A5" w:rsidRDefault="00C566A3" w:rsidP="00E355A5">
            <w:pPr>
              <w:numPr>
                <w:ilvl w:val="0"/>
                <w:numId w:val="28"/>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there are documented mitigating circumstances (</w:t>
            </w:r>
            <w:proofErr w:type="gramStart"/>
            <w:r w:rsidRPr="00E355A5">
              <w:rPr>
                <w:rFonts w:ascii="Helvetica" w:hAnsi="Helvetica" w:cs="Helvetica"/>
                <w:color w:val="222222"/>
                <w:sz w:val="18"/>
                <w:szCs w:val="18"/>
              </w:rPr>
              <w:t>e.g.</w:t>
            </w:r>
            <w:proofErr w:type="gramEnd"/>
            <w:r w:rsidRPr="00E355A5">
              <w:rPr>
                <w:rFonts w:ascii="Helvetica" w:hAnsi="Helvetica" w:cs="Helvetica"/>
                <w:color w:val="222222"/>
                <w:sz w:val="18"/>
                <w:szCs w:val="18"/>
              </w:rPr>
              <w:t xml:space="preserve"> medical, compassionate);</w:t>
            </w:r>
          </w:p>
          <w:p w14:paraId="13829D42" w14:textId="77777777" w:rsidR="00C566A3" w:rsidRPr="00E355A5" w:rsidRDefault="00C566A3" w:rsidP="00E355A5">
            <w:pPr>
              <w:numPr>
                <w:ilvl w:val="0"/>
                <w:numId w:val="28"/>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C566A3" w:rsidRPr="00E355A5" w:rsidRDefault="00C566A3" w:rsidP="00E355A5">
            <w:pPr>
              <w:rPr>
                <w:rFonts w:ascii="Helvetica" w:hAnsi="Helvetica" w:cs="Helvetica"/>
                <w:sz w:val="18"/>
                <w:szCs w:val="18"/>
              </w:rPr>
            </w:pPr>
            <w:r w:rsidRPr="00E355A5">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C566A3" w:rsidRPr="00E355A5" w:rsidRDefault="00C566A3" w:rsidP="00E355A5">
            <w:pPr>
              <w:pStyle w:val="ListParagraph"/>
              <w:numPr>
                <w:ilvl w:val="0"/>
                <w:numId w:val="57"/>
              </w:numPr>
              <w:spacing w:after="160" w:line="259" w:lineRule="auto"/>
              <w:rPr>
                <w:rFonts w:ascii="Helvetica" w:eastAsia="Calibri" w:hAnsi="Helvetica" w:cs="Helvetica"/>
                <w:sz w:val="18"/>
                <w:szCs w:val="18"/>
                <w:lang w:val="en-CA"/>
              </w:rPr>
            </w:pPr>
            <w:r w:rsidRPr="00E355A5">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E355A5">
              <w:rPr>
                <w:rFonts w:ascii="Helvetica" w:eastAsia="Calibri" w:hAnsi="Helvetica" w:cs="Helvetica"/>
                <w:sz w:val="18"/>
                <w:szCs w:val="18"/>
                <w:lang w:val="en-CA"/>
              </w:rPr>
              <w:t>);</w:t>
            </w:r>
            <w:proofErr w:type="gramEnd"/>
          </w:p>
          <w:p w14:paraId="0DE09373" w14:textId="77777777" w:rsidR="00C566A3" w:rsidRPr="00E355A5" w:rsidRDefault="00C566A3" w:rsidP="00E355A5">
            <w:pPr>
              <w:pStyle w:val="ListParagraph"/>
              <w:numPr>
                <w:ilvl w:val="0"/>
                <w:numId w:val="57"/>
              </w:numPr>
              <w:spacing w:after="160" w:line="259" w:lineRule="auto"/>
              <w:rPr>
                <w:rFonts w:ascii="Helvetica" w:eastAsia="Calibri" w:hAnsi="Helvetica" w:cs="Helvetica"/>
                <w:sz w:val="18"/>
                <w:szCs w:val="18"/>
                <w:lang w:val="en-CA"/>
              </w:rPr>
            </w:pPr>
            <w:r w:rsidRPr="00E355A5">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E355A5">
              <w:rPr>
                <w:rFonts w:ascii="Helvetica" w:eastAsia="Calibri" w:hAnsi="Helvetica" w:cs="Helvetica"/>
                <w:sz w:val="18"/>
                <w:szCs w:val="18"/>
                <w:lang w:val="en-CA"/>
              </w:rPr>
              <w:t>them;</w:t>
            </w:r>
            <w:proofErr w:type="gramEnd"/>
            <w:r w:rsidRPr="00E355A5">
              <w:rPr>
                <w:rFonts w:ascii="Helvetica" w:eastAsia="Calibri" w:hAnsi="Helvetica" w:cs="Helvetica"/>
                <w:sz w:val="18"/>
                <w:szCs w:val="18"/>
                <w:lang w:val="en-CA"/>
              </w:rPr>
              <w:t xml:space="preserve"> </w:t>
            </w:r>
          </w:p>
          <w:p w14:paraId="7B85666F" w14:textId="77777777" w:rsidR="00C566A3" w:rsidRPr="00E355A5" w:rsidRDefault="00C566A3" w:rsidP="00E355A5">
            <w:pPr>
              <w:pStyle w:val="ListParagraph"/>
              <w:numPr>
                <w:ilvl w:val="0"/>
                <w:numId w:val="57"/>
              </w:numPr>
              <w:spacing w:after="160" w:line="259" w:lineRule="auto"/>
              <w:rPr>
                <w:rFonts w:ascii="Helvetica" w:eastAsia="Calibri" w:hAnsi="Helvetica" w:cs="Helvetica"/>
                <w:sz w:val="18"/>
                <w:szCs w:val="18"/>
                <w:lang w:val="en-CA"/>
              </w:rPr>
            </w:pPr>
            <w:r w:rsidRPr="00E355A5">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E355A5">
              <w:rPr>
                <w:rFonts w:ascii="Helvetica" w:eastAsia="Calibri" w:hAnsi="Helvetica" w:cs="Helvetica"/>
                <w:sz w:val="18"/>
                <w:szCs w:val="18"/>
                <w:lang w:val="en-CA"/>
              </w:rPr>
              <w:t>);</w:t>
            </w:r>
            <w:proofErr w:type="gramEnd"/>
            <w:r w:rsidRPr="00E355A5">
              <w:rPr>
                <w:rFonts w:ascii="Helvetica" w:eastAsia="Calibri" w:hAnsi="Helvetica" w:cs="Helvetica"/>
                <w:sz w:val="18"/>
                <w:szCs w:val="18"/>
                <w:lang w:val="en-CA"/>
              </w:rPr>
              <w:t xml:space="preserve"> </w:t>
            </w:r>
          </w:p>
          <w:p w14:paraId="47B7B15A" w14:textId="77777777" w:rsidR="00C566A3" w:rsidRPr="00E355A5" w:rsidRDefault="00C566A3" w:rsidP="00E355A5">
            <w:pPr>
              <w:pStyle w:val="ListParagraph"/>
              <w:numPr>
                <w:ilvl w:val="0"/>
                <w:numId w:val="57"/>
              </w:numPr>
              <w:spacing w:after="160" w:line="259" w:lineRule="auto"/>
              <w:rPr>
                <w:rFonts w:ascii="Helvetica" w:eastAsia="Calibri" w:hAnsi="Helvetica" w:cs="Helvetica"/>
                <w:sz w:val="18"/>
                <w:szCs w:val="18"/>
                <w:lang w:val="en-CA"/>
              </w:rPr>
            </w:pPr>
            <w:r w:rsidRPr="00E355A5">
              <w:rPr>
                <w:rFonts w:ascii="Helvetica" w:eastAsia="Calibri" w:hAnsi="Helvetica" w:cs="Helvetica"/>
                <w:sz w:val="18"/>
                <w:szCs w:val="18"/>
                <w:lang w:val="en-CA"/>
              </w:rPr>
              <w:t xml:space="preserve">the decision must be based on evidence and communicated clearly; and </w:t>
            </w:r>
          </w:p>
          <w:p w14:paraId="3C7B0006" w14:textId="4373F1C6" w:rsidR="00C566A3" w:rsidRPr="00E355A5" w:rsidRDefault="00C566A3" w:rsidP="00E355A5">
            <w:pPr>
              <w:pStyle w:val="ListParagraph"/>
              <w:numPr>
                <w:ilvl w:val="0"/>
                <w:numId w:val="57"/>
              </w:numPr>
              <w:spacing w:after="160" w:line="259" w:lineRule="auto"/>
              <w:rPr>
                <w:rFonts w:ascii="Helvetica" w:eastAsia="Calibri" w:hAnsi="Helvetica" w:cs="Helvetica"/>
                <w:color w:val="222222"/>
                <w:sz w:val="18"/>
                <w:szCs w:val="18"/>
              </w:rPr>
            </w:pPr>
            <w:r w:rsidRPr="00E355A5">
              <w:rPr>
                <w:rFonts w:ascii="Helvetica" w:eastAsia="Calibri" w:hAnsi="Helvetica" w:cs="Helvetica"/>
                <w:sz w:val="18"/>
                <w:szCs w:val="18"/>
                <w:lang w:val="en-CA"/>
              </w:rPr>
              <w:t>the decision maker must be free of bias and there must be no perception of bias.</w:t>
            </w:r>
          </w:p>
        </w:tc>
        <w:tc>
          <w:tcPr>
            <w:tcW w:w="4254" w:type="dxa"/>
          </w:tcPr>
          <w:p w14:paraId="46E77903" w14:textId="77777777" w:rsidR="00C566A3" w:rsidRPr="00E355A5" w:rsidRDefault="00C566A3" w:rsidP="00E355A5">
            <w:pPr>
              <w:spacing w:after="120"/>
              <w:rPr>
                <w:rFonts w:ascii="Helvetica" w:hAnsi="Helvetica" w:cs="Helvetica"/>
                <w:sz w:val="18"/>
                <w:szCs w:val="18"/>
              </w:rPr>
            </w:pPr>
          </w:p>
        </w:tc>
      </w:tr>
      <w:tr w:rsidR="00C566A3" w:rsidRPr="00E355A5" w14:paraId="55CEF7F5" w14:textId="77777777" w:rsidTr="009F7A90">
        <w:tc>
          <w:tcPr>
            <w:tcW w:w="7086" w:type="dxa"/>
            <w:shd w:val="clear" w:color="auto" w:fill="auto"/>
          </w:tcPr>
          <w:p w14:paraId="302205B9" w14:textId="77777777" w:rsidR="00C566A3" w:rsidRPr="00E355A5" w:rsidRDefault="00C566A3" w:rsidP="00E355A5">
            <w:pPr>
              <w:pStyle w:val="NormalWeb"/>
              <w:spacing w:before="0" w:beforeAutospacing="0" w:after="120" w:afterAutospacing="0"/>
              <w:rPr>
                <w:rFonts w:ascii="Helvetica" w:hAnsi="Helvetica" w:cs="Helvetica"/>
                <w:b/>
                <w:color w:val="000000"/>
                <w:sz w:val="18"/>
                <w:szCs w:val="18"/>
              </w:rPr>
            </w:pPr>
            <w:r w:rsidRPr="00E355A5">
              <w:rPr>
                <w:rFonts w:ascii="Helvetica" w:hAnsi="Helvetica" w:cs="Helvetica"/>
                <w:b/>
                <w:color w:val="000000"/>
                <w:sz w:val="18"/>
                <w:szCs w:val="18"/>
              </w:rPr>
              <w:t>11.5.4 Appeal of a Faculty of Graduate Studies Decision:</w:t>
            </w:r>
          </w:p>
          <w:p w14:paraId="7BB62E5A" w14:textId="5DD4D025" w:rsidR="00C566A3" w:rsidRPr="00E355A5" w:rsidRDefault="00C566A3" w:rsidP="00E355A5">
            <w:pPr>
              <w:pStyle w:val="NormalWeb"/>
              <w:spacing w:before="0" w:beforeAutospacing="0" w:after="360" w:afterAutospacing="0"/>
              <w:rPr>
                <w:rFonts w:ascii="Helvetica" w:hAnsi="Helvetica" w:cs="Helvetica"/>
                <w:color w:val="222222"/>
                <w:sz w:val="18"/>
                <w:szCs w:val="18"/>
              </w:rPr>
            </w:pPr>
            <w:r w:rsidRPr="00E355A5">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E355A5">
              <w:rPr>
                <w:rFonts w:ascii="Helvetica" w:hAnsi="Helvetica" w:cs="Helvetica"/>
                <w:sz w:val="18"/>
                <w:szCs w:val="18"/>
              </w:rPr>
              <w:t>in writing</w:t>
            </w:r>
            <w:r w:rsidRPr="00E355A5">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E355A5">
              <w:rPr>
                <w:rFonts w:ascii="Helvetica" w:hAnsi="Helvetica" w:cs="Helvetica"/>
                <w:sz w:val="18"/>
                <w:szCs w:val="18"/>
              </w:rPr>
              <w:t>in writing</w:t>
            </w:r>
            <w:r w:rsidRPr="00E355A5">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3F6B989E" w14:textId="77777777" w:rsidR="00C566A3" w:rsidRPr="00E355A5" w:rsidRDefault="00C566A3" w:rsidP="00E355A5">
            <w:pPr>
              <w:spacing w:after="120"/>
              <w:rPr>
                <w:rFonts w:ascii="Helvetica" w:hAnsi="Helvetica" w:cs="Helvetica"/>
                <w:sz w:val="18"/>
                <w:szCs w:val="18"/>
              </w:rPr>
            </w:pPr>
          </w:p>
        </w:tc>
      </w:tr>
      <w:tr w:rsidR="00C566A3" w:rsidRPr="00E355A5" w14:paraId="5C0C4684" w14:textId="77777777" w:rsidTr="009F7A90">
        <w:tc>
          <w:tcPr>
            <w:tcW w:w="7086" w:type="dxa"/>
            <w:shd w:val="clear" w:color="auto" w:fill="auto"/>
          </w:tcPr>
          <w:p w14:paraId="74FA0296"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11.5.5 Faculty of Graduate Studies Academic Appeals Process</w:t>
            </w:r>
          </w:p>
          <w:p w14:paraId="36422D34" w14:textId="77777777" w:rsidR="00C566A3" w:rsidRPr="00E355A5" w:rsidRDefault="00C566A3" w:rsidP="00E355A5">
            <w:pPr>
              <w:pStyle w:val="NormalWeb"/>
              <w:spacing w:before="0" w:beforeAutospacing="0" w:after="120" w:afterAutospacing="0"/>
              <w:rPr>
                <w:rFonts w:ascii="Helvetica" w:hAnsi="Helvetica" w:cs="Helvetica"/>
                <w:b/>
                <w:color w:val="000000"/>
                <w:sz w:val="18"/>
                <w:szCs w:val="18"/>
              </w:rPr>
            </w:pPr>
            <w:r w:rsidRPr="00E355A5">
              <w:rPr>
                <w:rFonts w:ascii="Helvetica" w:hAnsi="Helvetica" w:cs="Helvetica"/>
                <w:b/>
                <w:color w:val="000000"/>
                <w:sz w:val="18"/>
                <w:szCs w:val="18"/>
              </w:rPr>
              <w:t>11.5.5.1 Submission of Appeal Package</w:t>
            </w:r>
          </w:p>
          <w:p w14:paraId="423F2A84"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E355A5">
              <w:rPr>
                <w:rFonts w:ascii="Helvetica" w:hAnsi="Helvetica" w:cs="Helvetica"/>
                <w:sz w:val="18"/>
                <w:szCs w:val="18"/>
              </w:rPr>
              <w:t xml:space="preserve"> in writing</w:t>
            </w:r>
            <w:r w:rsidRPr="00E355A5">
              <w:rPr>
                <w:rFonts w:ascii="Helvetica" w:hAnsi="Helvetica" w:cs="Helvetica"/>
                <w:color w:val="222222"/>
                <w:sz w:val="18"/>
                <w:szCs w:val="18"/>
              </w:rPr>
              <w:t>.  Otherwise, the appeal will be adjudicated by an Appeal Panel.</w:t>
            </w:r>
          </w:p>
        </w:tc>
        <w:tc>
          <w:tcPr>
            <w:tcW w:w="4254" w:type="dxa"/>
          </w:tcPr>
          <w:p w14:paraId="038DB610" w14:textId="77777777" w:rsidR="00C566A3" w:rsidRPr="00E355A5" w:rsidRDefault="00C566A3" w:rsidP="00E355A5">
            <w:pPr>
              <w:spacing w:after="120"/>
              <w:rPr>
                <w:rFonts w:ascii="Helvetica" w:hAnsi="Helvetica" w:cs="Helvetica"/>
                <w:sz w:val="18"/>
                <w:szCs w:val="18"/>
              </w:rPr>
            </w:pPr>
          </w:p>
        </w:tc>
      </w:tr>
      <w:tr w:rsidR="00C566A3" w:rsidRPr="00E355A5" w14:paraId="12B099BC" w14:textId="77777777" w:rsidTr="009F7A90">
        <w:tc>
          <w:tcPr>
            <w:tcW w:w="7086" w:type="dxa"/>
            <w:shd w:val="clear" w:color="auto" w:fill="auto"/>
          </w:tcPr>
          <w:p w14:paraId="62341F4C" w14:textId="77777777" w:rsidR="00C566A3" w:rsidRPr="00E355A5" w:rsidRDefault="00C566A3" w:rsidP="00E355A5">
            <w:pPr>
              <w:pStyle w:val="NormalWeb"/>
              <w:spacing w:before="0" w:beforeAutospacing="0" w:after="120" w:afterAutospacing="0"/>
              <w:rPr>
                <w:rFonts w:ascii="Helvetica" w:hAnsi="Helvetica" w:cs="Helvetica"/>
                <w:b/>
                <w:color w:val="000000"/>
                <w:sz w:val="18"/>
                <w:szCs w:val="18"/>
              </w:rPr>
            </w:pPr>
            <w:r w:rsidRPr="00E355A5">
              <w:rPr>
                <w:rFonts w:ascii="Helvetica" w:hAnsi="Helvetica" w:cs="Helvetica"/>
                <w:b/>
                <w:color w:val="000000"/>
                <w:sz w:val="18"/>
                <w:szCs w:val="18"/>
              </w:rPr>
              <w:t>11.5.5.2 Faculty of Graduate Studies Appeals Committee</w:t>
            </w:r>
          </w:p>
          <w:p w14:paraId="0064188A"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t>
            </w:r>
            <w:r w:rsidRPr="00E355A5">
              <w:rPr>
                <w:rFonts w:ascii="Helvetica" w:hAnsi="Helvetica" w:cs="Helvetica"/>
                <w:color w:val="222222"/>
                <w:sz w:val="18"/>
                <w:szCs w:val="18"/>
              </w:rPr>
              <w:lastRenderedPageBreak/>
              <w:t xml:space="preserve">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E355A5">
              <w:rPr>
                <w:rFonts w:ascii="Helvetica" w:hAnsi="Helvetica" w:cs="Helvetica"/>
                <w:color w:val="222222"/>
                <w:sz w:val="18"/>
                <w:szCs w:val="18"/>
              </w:rPr>
              <w:t>notified</w:t>
            </w:r>
            <w:proofErr w:type="gramEnd"/>
            <w:r w:rsidRPr="00E355A5">
              <w:rPr>
                <w:rFonts w:ascii="Helvetica" w:hAnsi="Helvetica" w:cs="Helvetica"/>
                <w:color w:val="222222"/>
                <w:sz w:val="18"/>
                <w:szCs w:val="18"/>
              </w:rPr>
              <w:t xml:space="preserve"> and a Hearing scheduled.</w:t>
            </w:r>
          </w:p>
          <w:p w14:paraId="626F1F39" w14:textId="232DF713"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6272D1F7" w14:textId="77777777" w:rsidR="00C566A3" w:rsidRPr="00E355A5" w:rsidRDefault="00C566A3" w:rsidP="00E355A5">
            <w:pPr>
              <w:spacing w:after="120"/>
              <w:rPr>
                <w:rFonts w:ascii="Helvetica" w:hAnsi="Helvetica" w:cs="Helvetica"/>
                <w:sz w:val="18"/>
                <w:szCs w:val="18"/>
              </w:rPr>
            </w:pPr>
          </w:p>
        </w:tc>
      </w:tr>
      <w:tr w:rsidR="00C566A3" w:rsidRPr="00E355A5" w14:paraId="5C0AF0E8" w14:textId="77777777" w:rsidTr="009F7A90">
        <w:tc>
          <w:tcPr>
            <w:tcW w:w="7086" w:type="dxa"/>
            <w:shd w:val="clear" w:color="auto" w:fill="auto"/>
          </w:tcPr>
          <w:p w14:paraId="52D0E89D" w14:textId="77777777" w:rsidR="00C566A3" w:rsidRPr="00E355A5" w:rsidRDefault="00C566A3" w:rsidP="00E355A5">
            <w:pPr>
              <w:spacing w:after="120"/>
              <w:rPr>
                <w:rFonts w:ascii="Helvetica" w:hAnsi="Helvetica" w:cs="Helvetica"/>
                <w:b/>
                <w:color w:val="000000"/>
                <w:sz w:val="18"/>
                <w:szCs w:val="18"/>
              </w:rPr>
            </w:pPr>
            <w:r w:rsidRPr="00E355A5">
              <w:rPr>
                <w:rFonts w:ascii="Helvetica" w:hAnsi="Helvetica" w:cs="Helvetica"/>
                <w:b/>
                <w:color w:val="000000"/>
                <w:sz w:val="18"/>
                <w:szCs w:val="18"/>
              </w:rPr>
              <w:t>11.5.5.3 Hearing Procedures</w:t>
            </w:r>
          </w:p>
          <w:p w14:paraId="2EC2845F"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appellant shall be advised by the Dean of the Faculty of Graduate Studies of the right to appear in person and/</w:t>
            </w:r>
            <w:r w:rsidRPr="00E355A5">
              <w:rPr>
                <w:rFonts w:ascii="Helvetica" w:hAnsi="Helvetica" w:cs="Helvetica"/>
                <w:sz w:val="18"/>
                <w:szCs w:val="18"/>
              </w:rPr>
              <w:t xml:space="preserve">or </w:t>
            </w:r>
            <w:r w:rsidRPr="00E355A5">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appellant may be accompanied by one (1) support person (friend </w:t>
            </w:r>
            <w:proofErr w:type="gramStart"/>
            <w:r w:rsidRPr="00E355A5">
              <w:rPr>
                <w:rFonts w:ascii="Helvetica" w:hAnsi="Helvetica" w:cs="Helvetica"/>
                <w:color w:val="222222"/>
                <w:sz w:val="18"/>
                <w:szCs w:val="18"/>
              </w:rPr>
              <w:t xml:space="preserve">or </w:t>
            </w:r>
            <w:r w:rsidRPr="00E355A5">
              <w:rPr>
                <w:rFonts w:ascii="Helvetica" w:hAnsi="Helvetica" w:cs="Helvetica"/>
                <w:sz w:val="18"/>
                <w:szCs w:val="18"/>
              </w:rPr>
              <w:t xml:space="preserve"> family</w:t>
            </w:r>
            <w:proofErr w:type="gramEnd"/>
            <w:r w:rsidRPr="00E355A5">
              <w:rPr>
                <w:rFonts w:ascii="Helvetica" w:hAnsi="Helvetica" w:cs="Helvetica"/>
                <w:sz w:val="18"/>
                <w:szCs w:val="18"/>
              </w:rPr>
              <w:t>)</w:t>
            </w:r>
            <w:r w:rsidRPr="00E355A5">
              <w:rPr>
                <w:rFonts w:ascii="Helvetica" w:hAnsi="Helvetica" w:cs="Helvetica"/>
                <w:color w:val="222222"/>
                <w:sz w:val="18"/>
                <w:szCs w:val="18"/>
              </w:rPr>
              <w:t xml:space="preserve"> and/or legal counsel, subject to the following:</w:t>
            </w:r>
          </w:p>
          <w:p w14:paraId="3473E7ED" w14:textId="77777777" w:rsidR="00C566A3" w:rsidRPr="00E355A5" w:rsidRDefault="00C566A3" w:rsidP="00E355A5">
            <w:pPr>
              <w:pStyle w:val="NormalWeb"/>
              <w:numPr>
                <w:ilvl w:val="0"/>
                <w:numId w:val="58"/>
              </w:numPr>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Accompanying individuals may only attend as silent observers (i.e., they cannot participate in the proceedings</w:t>
            </w:r>
            <w:proofErr w:type="gramStart"/>
            <w:r w:rsidRPr="00E355A5">
              <w:rPr>
                <w:rFonts w:ascii="Helvetica" w:hAnsi="Helvetica" w:cs="Helvetica"/>
                <w:color w:val="222222"/>
                <w:sz w:val="18"/>
                <w:szCs w:val="18"/>
              </w:rPr>
              <w:t>);</w:t>
            </w:r>
            <w:proofErr w:type="gramEnd"/>
          </w:p>
          <w:p w14:paraId="5D95347B" w14:textId="77777777" w:rsidR="00C566A3" w:rsidRPr="00E355A5" w:rsidRDefault="00C566A3" w:rsidP="00E355A5">
            <w:pPr>
              <w:pStyle w:val="NormalWeb"/>
              <w:numPr>
                <w:ilvl w:val="0"/>
                <w:numId w:val="58"/>
              </w:numPr>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E355A5">
              <w:rPr>
                <w:rFonts w:ascii="Helvetica" w:hAnsi="Helvetica" w:cs="Helvetica"/>
                <w:color w:val="222222"/>
                <w:sz w:val="18"/>
                <w:szCs w:val="18"/>
              </w:rPr>
              <w:t>Hearing;</w:t>
            </w:r>
            <w:proofErr w:type="gramEnd"/>
          </w:p>
          <w:p w14:paraId="400B342A" w14:textId="77777777" w:rsidR="00C566A3" w:rsidRPr="00E355A5" w:rsidRDefault="00C566A3" w:rsidP="00E355A5">
            <w:pPr>
              <w:pStyle w:val="NormalWeb"/>
              <w:numPr>
                <w:ilvl w:val="0"/>
                <w:numId w:val="58"/>
              </w:numPr>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E355A5">
              <w:rPr>
                <w:rFonts w:ascii="Helvetica" w:hAnsi="Helvetica" w:cs="Helvetica"/>
                <w:color w:val="222222"/>
                <w:sz w:val="18"/>
                <w:szCs w:val="18"/>
              </w:rPr>
              <w:t>Hearing, and</w:t>
            </w:r>
            <w:proofErr w:type="gramEnd"/>
            <w:r w:rsidRPr="00E355A5">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lastRenderedPageBreak/>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E355A5">
              <w:rPr>
                <w:rFonts w:ascii="Helvetica" w:hAnsi="Helvetica" w:cs="Helvetica"/>
                <w:color w:val="222222"/>
                <w:sz w:val="18"/>
                <w:szCs w:val="18"/>
              </w:rPr>
              <w:t>appeal  at</w:t>
            </w:r>
            <w:proofErr w:type="gramEnd"/>
            <w:r w:rsidRPr="00E355A5">
              <w:rPr>
                <w:rFonts w:ascii="Helvetica" w:hAnsi="Helvetica" w:cs="Helvetica"/>
                <w:color w:val="222222"/>
                <w:sz w:val="18"/>
                <w:szCs w:val="18"/>
              </w:rPr>
              <w:t xml:space="preserve"> least one (1) week in advance of the scheduled Hearing date. </w:t>
            </w:r>
            <w:r w:rsidRPr="00E355A5">
              <w:rPr>
                <w:rStyle w:val="Strong"/>
                <w:rFonts w:ascii="Helvetica" w:hAnsi="Helvetica" w:cs="Helvetica"/>
                <w:color w:val="222222"/>
                <w:sz w:val="18"/>
                <w:szCs w:val="18"/>
                <w:bdr w:val="none" w:sz="0" w:space="0" w:color="auto" w:frame="1"/>
              </w:rPr>
              <w:t>No additional materials are to be presented at the time of the hearing.</w:t>
            </w:r>
            <w:r w:rsidRPr="00E355A5">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C566A3" w:rsidRPr="00E355A5" w:rsidRDefault="00C566A3" w:rsidP="00E355A5">
            <w:pPr>
              <w:pStyle w:val="NormalWeb"/>
              <w:spacing w:before="0" w:beforeAutospacing="0" w:after="0" w:afterAutospacing="0"/>
              <w:rPr>
                <w:rFonts w:ascii="Helvetica" w:hAnsi="Helvetica" w:cs="Helvetica"/>
                <w:color w:val="222222"/>
                <w:sz w:val="18"/>
                <w:szCs w:val="18"/>
              </w:rPr>
            </w:pPr>
          </w:p>
          <w:p w14:paraId="703361BB"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E355A5">
              <w:rPr>
                <w:rFonts w:ascii="Helvetica" w:hAnsi="Helvetica" w:cs="Helvetica"/>
                <w:i/>
                <w:iCs/>
                <w:color w:val="222222"/>
                <w:sz w:val="18"/>
                <w:szCs w:val="18"/>
              </w:rPr>
              <w:t>in camera</w:t>
            </w:r>
            <w:r w:rsidRPr="00E355A5">
              <w:rPr>
                <w:rFonts w:ascii="Helvetica" w:hAnsi="Helvetica" w:cs="Helvetica"/>
                <w:color w:val="222222"/>
                <w:sz w:val="18"/>
                <w:szCs w:val="18"/>
              </w:rPr>
              <w:t>, whether to grant this request.</w:t>
            </w:r>
          </w:p>
          <w:p w14:paraId="7E393D83"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order of proceedings is as follows:</w:t>
            </w:r>
          </w:p>
          <w:p w14:paraId="2ED714A2" w14:textId="77777777" w:rsidR="00C566A3" w:rsidRPr="00E355A5" w:rsidRDefault="00C566A3" w:rsidP="00E355A5">
            <w:pPr>
              <w:numPr>
                <w:ilvl w:val="0"/>
                <w:numId w:val="59"/>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E355A5">
              <w:rPr>
                <w:rFonts w:ascii="Helvetica" w:hAnsi="Helvetica" w:cs="Helvetica"/>
                <w:color w:val="222222"/>
                <w:sz w:val="18"/>
                <w:szCs w:val="18"/>
              </w:rPr>
              <w:t>respondent;</w:t>
            </w:r>
            <w:proofErr w:type="gramEnd"/>
          </w:p>
          <w:p w14:paraId="0C3F4406" w14:textId="77777777" w:rsidR="00C566A3" w:rsidRPr="00E355A5" w:rsidRDefault="00C566A3" w:rsidP="00E355A5">
            <w:pPr>
              <w:numPr>
                <w:ilvl w:val="0"/>
                <w:numId w:val="59"/>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E355A5">
              <w:rPr>
                <w:rFonts w:ascii="Helvetica" w:hAnsi="Helvetica" w:cs="Helvetica"/>
                <w:color w:val="222222"/>
                <w:sz w:val="18"/>
                <w:szCs w:val="18"/>
              </w:rPr>
              <w:t>representative;</w:t>
            </w:r>
            <w:proofErr w:type="gramEnd"/>
          </w:p>
          <w:p w14:paraId="7221645B" w14:textId="77777777" w:rsidR="00C566A3" w:rsidRPr="00E355A5" w:rsidRDefault="00C566A3" w:rsidP="00E355A5">
            <w:pPr>
              <w:numPr>
                <w:ilvl w:val="0"/>
                <w:numId w:val="59"/>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Panel will have the opportunity to ask further questions of all </w:t>
            </w:r>
            <w:proofErr w:type="gramStart"/>
            <w:r w:rsidRPr="00E355A5">
              <w:rPr>
                <w:rFonts w:ascii="Helvetica" w:hAnsi="Helvetica" w:cs="Helvetica"/>
                <w:color w:val="222222"/>
                <w:sz w:val="18"/>
                <w:szCs w:val="18"/>
              </w:rPr>
              <w:t>parties;</w:t>
            </w:r>
            <w:proofErr w:type="gramEnd"/>
          </w:p>
          <w:p w14:paraId="0613F085" w14:textId="77777777" w:rsidR="00C566A3" w:rsidRPr="00E355A5" w:rsidRDefault="00C566A3" w:rsidP="00E355A5">
            <w:pPr>
              <w:numPr>
                <w:ilvl w:val="0"/>
                <w:numId w:val="59"/>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E355A5">
              <w:rPr>
                <w:rFonts w:ascii="Helvetica" w:hAnsi="Helvetica" w:cs="Helvetica"/>
                <w:color w:val="222222"/>
                <w:sz w:val="18"/>
                <w:szCs w:val="18"/>
              </w:rPr>
              <w:t>questions;</w:t>
            </w:r>
            <w:proofErr w:type="gramEnd"/>
          </w:p>
          <w:p w14:paraId="45FEE2BA" w14:textId="77777777" w:rsidR="00C566A3" w:rsidRPr="00E355A5" w:rsidRDefault="00C566A3" w:rsidP="00E355A5">
            <w:pPr>
              <w:numPr>
                <w:ilvl w:val="0"/>
                <w:numId w:val="59"/>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E355A5">
              <w:rPr>
                <w:rFonts w:ascii="Helvetica" w:hAnsi="Helvetica" w:cs="Helvetica"/>
                <w:color w:val="222222"/>
                <w:sz w:val="18"/>
                <w:szCs w:val="18"/>
              </w:rPr>
              <w:t>time;</w:t>
            </w:r>
            <w:proofErr w:type="gramEnd"/>
          </w:p>
          <w:p w14:paraId="5E4CCD30" w14:textId="77777777" w:rsidR="00C566A3" w:rsidRPr="00E355A5" w:rsidRDefault="00C566A3" w:rsidP="00E355A5">
            <w:pPr>
              <w:numPr>
                <w:ilvl w:val="0"/>
                <w:numId w:val="59"/>
              </w:numPr>
              <w:spacing w:after="120"/>
              <w:ind w:left="1020"/>
              <w:textAlignment w:val="baseline"/>
              <w:rPr>
                <w:rFonts w:ascii="Helvetica" w:hAnsi="Helvetica" w:cs="Helvetica"/>
                <w:color w:val="222222"/>
                <w:sz w:val="18"/>
                <w:szCs w:val="18"/>
              </w:rPr>
            </w:pPr>
            <w:r w:rsidRPr="00E355A5">
              <w:rPr>
                <w:rFonts w:ascii="Helvetica" w:hAnsi="Helvetica" w:cs="Helvetica"/>
                <w:color w:val="222222"/>
                <w:sz w:val="18"/>
                <w:szCs w:val="18"/>
              </w:rPr>
              <w:t>The Panel will deliberate</w:t>
            </w:r>
            <w:r w:rsidRPr="00E355A5">
              <w:rPr>
                <w:rFonts w:ascii="Helvetica" w:hAnsi="Helvetica" w:cs="Helvetica"/>
                <w:i/>
                <w:iCs/>
                <w:color w:val="222222"/>
                <w:sz w:val="18"/>
                <w:szCs w:val="18"/>
              </w:rPr>
              <w:t xml:space="preserve"> in camera</w:t>
            </w:r>
            <w:r w:rsidRPr="00E355A5">
              <w:rPr>
                <w:rFonts w:ascii="Helvetica" w:hAnsi="Helvetica" w:cs="Helvetica"/>
                <w:color w:val="222222"/>
                <w:sz w:val="18"/>
                <w:szCs w:val="18"/>
              </w:rPr>
              <w:t xml:space="preserve"> (i.e., closed session).</w:t>
            </w:r>
          </w:p>
          <w:p w14:paraId="6E4B3ACD" w14:textId="3981A5F1"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All deliberations and determinations of disposition shall be held </w:t>
            </w:r>
            <w:r w:rsidRPr="00E355A5">
              <w:rPr>
                <w:rFonts w:ascii="Helvetica" w:hAnsi="Helvetica" w:cs="Helvetica"/>
                <w:i/>
                <w:iCs/>
                <w:color w:val="222222"/>
                <w:sz w:val="18"/>
                <w:szCs w:val="18"/>
              </w:rPr>
              <w:t>in camera</w:t>
            </w:r>
            <w:r w:rsidRPr="00E355A5">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64B47B5C" w14:textId="77777777" w:rsidR="00C566A3" w:rsidRPr="00E355A5" w:rsidRDefault="00C566A3" w:rsidP="00E355A5">
            <w:pPr>
              <w:spacing w:after="120"/>
              <w:rPr>
                <w:rFonts w:ascii="Helvetica" w:hAnsi="Helvetica" w:cs="Helvetica"/>
                <w:sz w:val="18"/>
                <w:szCs w:val="18"/>
              </w:rPr>
            </w:pPr>
          </w:p>
        </w:tc>
      </w:tr>
      <w:tr w:rsidR="00C566A3" w:rsidRPr="00E355A5" w14:paraId="25A7EF58" w14:textId="77777777" w:rsidTr="009F7A90">
        <w:tc>
          <w:tcPr>
            <w:tcW w:w="7086" w:type="dxa"/>
            <w:shd w:val="clear" w:color="auto" w:fill="auto"/>
          </w:tcPr>
          <w:p w14:paraId="6CD01E41" w14:textId="77777777" w:rsidR="00C566A3" w:rsidRPr="00E355A5" w:rsidRDefault="00C566A3" w:rsidP="00E355A5">
            <w:pPr>
              <w:pStyle w:val="NormalWeb"/>
              <w:spacing w:before="0" w:beforeAutospacing="0" w:after="120" w:afterAutospacing="0"/>
              <w:rPr>
                <w:rFonts w:ascii="Helvetica" w:hAnsi="Helvetica" w:cs="Helvetica"/>
                <w:b/>
                <w:bCs/>
                <w:color w:val="000000"/>
                <w:sz w:val="18"/>
                <w:szCs w:val="18"/>
              </w:rPr>
            </w:pPr>
            <w:r w:rsidRPr="00E355A5">
              <w:rPr>
                <w:rFonts w:ascii="Helvetica" w:hAnsi="Helvetica" w:cs="Helvetica"/>
                <w:b/>
                <w:bCs/>
                <w:color w:val="000000"/>
                <w:sz w:val="18"/>
                <w:szCs w:val="18"/>
              </w:rPr>
              <w:t>11.5.5.4 Disposition</w:t>
            </w:r>
          </w:p>
          <w:p w14:paraId="2EEF34B5" w14:textId="229F3249"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02D7A833" w14:textId="77777777" w:rsidR="00C566A3" w:rsidRPr="00E355A5" w:rsidRDefault="00C566A3" w:rsidP="00E355A5">
            <w:pPr>
              <w:spacing w:after="120"/>
              <w:rPr>
                <w:rFonts w:ascii="Helvetica" w:hAnsi="Helvetica" w:cs="Helvetica"/>
                <w:sz w:val="18"/>
                <w:szCs w:val="18"/>
              </w:rPr>
            </w:pPr>
          </w:p>
        </w:tc>
      </w:tr>
      <w:tr w:rsidR="00C566A3" w:rsidRPr="00E355A5" w14:paraId="40646F30" w14:textId="77777777" w:rsidTr="009F7A90">
        <w:tc>
          <w:tcPr>
            <w:tcW w:w="7086" w:type="dxa"/>
            <w:shd w:val="clear" w:color="auto" w:fill="auto"/>
          </w:tcPr>
          <w:p w14:paraId="36A977D9" w14:textId="77777777" w:rsidR="00C566A3" w:rsidRPr="00E355A5" w:rsidRDefault="00C566A3" w:rsidP="00E355A5">
            <w:pPr>
              <w:pStyle w:val="NormalWeb"/>
              <w:spacing w:before="0" w:beforeAutospacing="0" w:after="120" w:afterAutospacing="0"/>
              <w:rPr>
                <w:rFonts w:ascii="Helvetica" w:hAnsi="Helvetica" w:cs="Helvetica"/>
                <w:b/>
                <w:color w:val="000000"/>
                <w:sz w:val="18"/>
                <w:szCs w:val="18"/>
              </w:rPr>
            </w:pPr>
            <w:r w:rsidRPr="00E355A5">
              <w:rPr>
                <w:rFonts w:ascii="Helvetica" w:hAnsi="Helvetica" w:cs="Helvetica"/>
                <w:b/>
                <w:color w:val="000000"/>
                <w:sz w:val="18"/>
                <w:szCs w:val="18"/>
              </w:rPr>
              <w:t>11.5.6 Appeals to Senate:</w:t>
            </w:r>
          </w:p>
          <w:p w14:paraId="531923F4" w14:textId="60A8E67A" w:rsidR="00C566A3" w:rsidRPr="00E355A5" w:rsidRDefault="00C566A3" w:rsidP="00E355A5">
            <w:pPr>
              <w:spacing w:after="120"/>
              <w:jc w:val="both"/>
              <w:rPr>
                <w:rStyle w:val="title2"/>
                <w:rFonts w:ascii="Helvetica" w:hAnsi="Helvetica" w:cs="Helvetica"/>
                <w:color w:val="000000"/>
                <w:sz w:val="18"/>
                <w:szCs w:val="18"/>
                <w:lang w:eastAsia="en-CA"/>
              </w:rPr>
            </w:pPr>
            <w:r w:rsidRPr="00E355A5">
              <w:rPr>
                <w:rFonts w:ascii="Helvetica" w:hAnsi="Helvetica" w:cs="Helvetica"/>
                <w:color w:val="222222"/>
                <w:sz w:val="18"/>
                <w:szCs w:val="18"/>
                <w:shd w:val="clear" w:color="auto" w:fill="FFFFFF"/>
              </w:rPr>
              <w:lastRenderedPageBreak/>
              <w:t>As per the University of Manitoba Governing Documents: </w:t>
            </w:r>
            <w:hyperlink r:id="rId171" w:anchor="senate-committee-on-appeals" w:tgtFrame="_blank" w:history="1">
              <w:r w:rsidRPr="00E355A5">
                <w:rPr>
                  <w:rStyle w:val="Hyperlink"/>
                  <w:rFonts w:ascii="Helvetica" w:hAnsi="Helvetica" w:cs="Helvetica"/>
                  <w:color w:val="362925"/>
                  <w:sz w:val="18"/>
                  <w:szCs w:val="18"/>
                  <w:bdr w:val="none" w:sz="0" w:space="0" w:color="auto" w:frame="1"/>
                  <w:shd w:val="clear" w:color="auto" w:fill="FFFFFF"/>
                </w:rPr>
                <w:t>Students: Policy: Appeals Procedures</w:t>
              </w:r>
            </w:hyperlink>
            <w:r w:rsidRPr="00E355A5">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3ECAEFD5" w14:textId="77777777" w:rsidR="00C566A3" w:rsidRPr="00E355A5" w:rsidRDefault="00C566A3" w:rsidP="00E355A5">
            <w:pPr>
              <w:spacing w:after="120"/>
              <w:rPr>
                <w:rFonts w:ascii="Helvetica" w:hAnsi="Helvetica" w:cs="Helvetica"/>
                <w:sz w:val="18"/>
                <w:szCs w:val="18"/>
              </w:rPr>
            </w:pPr>
          </w:p>
        </w:tc>
      </w:tr>
      <w:tr w:rsidR="00C566A3" w:rsidRPr="00E355A5" w14:paraId="0A325D46" w14:textId="77777777" w:rsidTr="009F7A90">
        <w:tc>
          <w:tcPr>
            <w:tcW w:w="7086" w:type="dxa"/>
            <w:shd w:val="clear" w:color="auto" w:fill="auto"/>
          </w:tcPr>
          <w:p w14:paraId="59319BB5" w14:textId="77777777"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11.6 Discipline Appeals</w:t>
            </w:r>
          </w:p>
          <w:p w14:paraId="5F2F660A"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specific jurisdiction of each of the Disciplinary Authorities is outlined in:</w:t>
            </w:r>
          </w:p>
          <w:p w14:paraId="386A6E11" w14:textId="77777777" w:rsidR="00C566A3" w:rsidRPr="00E355A5" w:rsidRDefault="00C566A3" w:rsidP="00E355A5">
            <w:pPr>
              <w:numPr>
                <w:ilvl w:val="0"/>
                <w:numId w:val="29"/>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Table 1: Jurisdiction of Disciplinary Authorities for Student Academic Misconduct</w:t>
            </w:r>
          </w:p>
          <w:p w14:paraId="660D533F" w14:textId="77777777" w:rsidR="00C566A3" w:rsidRPr="00E355A5" w:rsidRDefault="00C566A3" w:rsidP="00E355A5">
            <w:pPr>
              <w:numPr>
                <w:ilvl w:val="0"/>
                <w:numId w:val="29"/>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Table 2: Jurisdiction of Disciplinary Authorities for Student Non-Academic Misconduct</w:t>
            </w:r>
          </w:p>
          <w:p w14:paraId="283F8642" w14:textId="77777777" w:rsidR="00C566A3" w:rsidRPr="00E355A5" w:rsidRDefault="00C566A3" w:rsidP="00E355A5">
            <w:pPr>
              <w:numPr>
                <w:ilvl w:val="0"/>
                <w:numId w:val="29"/>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Table 3: </w:t>
            </w:r>
            <w:hyperlink r:id="rId172" w:anchor="student-discipline" w:tgtFrame="_blank" w:history="1">
              <w:r w:rsidRPr="00E355A5">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C566A3" w:rsidRPr="00E355A5" w:rsidRDefault="00C566A3" w:rsidP="00E355A5">
            <w:pPr>
              <w:pStyle w:val="NormalWeb"/>
              <w:spacing w:before="0" w:beforeAutospacing="0" w:after="120" w:afterAutospacing="0"/>
              <w:jc w:val="both"/>
              <w:rPr>
                <w:rFonts w:ascii="Helvetica" w:hAnsi="Helvetica" w:cs="Helvetica"/>
                <w:color w:val="000000"/>
                <w:sz w:val="18"/>
                <w:szCs w:val="18"/>
              </w:rPr>
            </w:pPr>
            <w:r w:rsidRPr="00E355A5">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3" w:anchor="student-discipline" w:history="1">
              <w:r w:rsidRPr="00E355A5">
                <w:rPr>
                  <w:rStyle w:val="Hyperlink"/>
                  <w:rFonts w:ascii="Helvetica" w:hAnsi="Helvetica" w:cs="Helvetica"/>
                  <w:sz w:val="18"/>
                  <w:szCs w:val="18"/>
                  <w:shd w:val="clear" w:color="auto" w:fill="FFFFFF"/>
                </w:rPr>
                <w:t>University Discipline Committee (U.D.C.)</w:t>
              </w:r>
            </w:hyperlink>
            <w:r w:rsidRPr="00E355A5">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1267B69C" w14:textId="77777777" w:rsidR="00C566A3" w:rsidRPr="00E355A5" w:rsidRDefault="00C566A3" w:rsidP="00E355A5">
            <w:pPr>
              <w:spacing w:after="120"/>
              <w:rPr>
                <w:rFonts w:ascii="Helvetica" w:hAnsi="Helvetica" w:cs="Helvetica"/>
                <w:sz w:val="18"/>
                <w:szCs w:val="18"/>
              </w:rPr>
            </w:pPr>
          </w:p>
        </w:tc>
      </w:tr>
      <w:tr w:rsidR="00C566A3" w:rsidRPr="00E355A5" w14:paraId="01DDEE32" w14:textId="77777777" w:rsidTr="009F7A90">
        <w:tc>
          <w:tcPr>
            <w:tcW w:w="7086" w:type="dxa"/>
            <w:shd w:val="clear" w:color="auto" w:fill="auto"/>
          </w:tcPr>
          <w:p w14:paraId="2374FA3E"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11.6.1 Discipline Appeal Deadlines</w:t>
            </w:r>
          </w:p>
          <w:p w14:paraId="586CC88F" w14:textId="0E47C1AB" w:rsidR="00C566A3" w:rsidRPr="00E355A5" w:rsidRDefault="00C566A3" w:rsidP="00E355A5">
            <w:pPr>
              <w:spacing w:after="120"/>
              <w:jc w:val="both"/>
              <w:rPr>
                <w:rFonts w:ascii="Helvetica" w:hAnsi="Helvetica" w:cs="Helvetica"/>
                <w:color w:val="000000"/>
                <w:sz w:val="18"/>
                <w:szCs w:val="18"/>
                <w:lang w:eastAsia="en-CA"/>
              </w:rPr>
            </w:pPr>
            <w:r w:rsidRPr="00E355A5">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2413A966" w14:textId="77777777" w:rsidR="00C566A3" w:rsidRPr="00E355A5" w:rsidRDefault="00C566A3" w:rsidP="00E355A5">
            <w:pPr>
              <w:spacing w:after="120"/>
              <w:rPr>
                <w:rFonts w:ascii="Helvetica" w:hAnsi="Helvetica" w:cs="Helvetica"/>
                <w:sz w:val="18"/>
                <w:szCs w:val="18"/>
              </w:rPr>
            </w:pPr>
          </w:p>
        </w:tc>
      </w:tr>
      <w:tr w:rsidR="00C566A3" w:rsidRPr="00E355A5" w14:paraId="5F4FB1E9" w14:textId="77777777" w:rsidTr="009F7A90">
        <w:tc>
          <w:tcPr>
            <w:tcW w:w="7086" w:type="dxa"/>
            <w:shd w:val="clear" w:color="auto" w:fill="auto"/>
          </w:tcPr>
          <w:p w14:paraId="2D47F968"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11.6.2 Appeal of Disciplinary Action</w:t>
            </w:r>
          </w:p>
          <w:p w14:paraId="3D37D5EF"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4" w:anchor="student-discipline" w:tgtFrame="_blank" w:history="1">
              <w:r w:rsidRPr="00E355A5">
                <w:rPr>
                  <w:rStyle w:val="Hyperlink"/>
                  <w:rFonts w:ascii="Helvetica" w:hAnsi="Helvetica" w:cs="Helvetica"/>
                  <w:color w:val="362925"/>
                  <w:sz w:val="18"/>
                  <w:szCs w:val="18"/>
                  <w:bdr w:val="none" w:sz="0" w:space="0" w:color="auto" w:frame="1"/>
                </w:rPr>
                <w:t>Student Discipline Appeal Procedure</w:t>
              </w:r>
            </w:hyperlink>
            <w:r w:rsidRPr="00E355A5">
              <w:rPr>
                <w:rFonts w:ascii="Helvetica" w:hAnsi="Helvetica" w:cs="Helvetica"/>
                <w:color w:val="222222"/>
                <w:sz w:val="18"/>
                <w:szCs w:val="18"/>
              </w:rPr>
              <w:t>.</w:t>
            </w:r>
          </w:p>
          <w:p w14:paraId="221712C9"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student shall clearly indicate in the notice of appeal whether they are appealing the decision on:</w:t>
            </w:r>
          </w:p>
          <w:p w14:paraId="6A385E24" w14:textId="77777777" w:rsidR="00C566A3" w:rsidRPr="00E355A5" w:rsidRDefault="00C566A3" w:rsidP="00E355A5">
            <w:pPr>
              <w:numPr>
                <w:ilvl w:val="0"/>
                <w:numId w:val="30"/>
              </w:numPr>
              <w:spacing w:after="120"/>
              <w:ind w:left="68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finding of </w:t>
            </w:r>
            <w:proofErr w:type="gramStart"/>
            <w:r w:rsidRPr="00E355A5">
              <w:rPr>
                <w:rFonts w:ascii="Helvetica" w:hAnsi="Helvetica" w:cs="Helvetica"/>
                <w:color w:val="222222"/>
                <w:sz w:val="18"/>
                <w:szCs w:val="18"/>
              </w:rPr>
              <w:t>facts;</w:t>
            </w:r>
            <w:proofErr w:type="gramEnd"/>
          </w:p>
          <w:p w14:paraId="0F8082F7" w14:textId="77777777" w:rsidR="00C566A3" w:rsidRPr="00E355A5" w:rsidRDefault="00C566A3" w:rsidP="00E355A5">
            <w:pPr>
              <w:numPr>
                <w:ilvl w:val="0"/>
                <w:numId w:val="30"/>
              </w:numPr>
              <w:spacing w:after="120"/>
              <w:ind w:left="680"/>
              <w:textAlignment w:val="baseline"/>
              <w:rPr>
                <w:rFonts w:ascii="Helvetica" w:hAnsi="Helvetica" w:cs="Helvetica"/>
                <w:color w:val="222222"/>
                <w:sz w:val="18"/>
                <w:szCs w:val="18"/>
              </w:rPr>
            </w:pPr>
            <w:r w:rsidRPr="00E355A5">
              <w:rPr>
                <w:rFonts w:ascii="Helvetica" w:hAnsi="Helvetica" w:cs="Helvetica"/>
                <w:color w:val="222222"/>
                <w:sz w:val="18"/>
                <w:szCs w:val="18"/>
              </w:rPr>
              <w:t>the disposition determined by the disciplinary authority; or</w:t>
            </w:r>
          </w:p>
          <w:p w14:paraId="19898F38" w14:textId="09A73E8E" w:rsidR="00C566A3" w:rsidRPr="00E355A5" w:rsidRDefault="00C566A3" w:rsidP="00E355A5">
            <w:pPr>
              <w:numPr>
                <w:ilvl w:val="0"/>
                <w:numId w:val="30"/>
              </w:numPr>
              <w:spacing w:after="120"/>
              <w:ind w:left="680"/>
              <w:textAlignment w:val="baseline"/>
              <w:rPr>
                <w:rFonts w:ascii="Helvetica" w:hAnsi="Helvetica" w:cs="Helvetica"/>
                <w:color w:val="222222"/>
                <w:sz w:val="18"/>
                <w:szCs w:val="18"/>
              </w:rPr>
            </w:pPr>
            <w:r w:rsidRPr="00E355A5">
              <w:rPr>
                <w:rFonts w:ascii="Helvetica" w:hAnsi="Helvetica" w:cs="Helvetica"/>
                <w:color w:val="222222"/>
                <w:sz w:val="18"/>
                <w:szCs w:val="18"/>
              </w:rPr>
              <w:t>both (1) and (2).</w:t>
            </w:r>
          </w:p>
        </w:tc>
        <w:tc>
          <w:tcPr>
            <w:tcW w:w="4254" w:type="dxa"/>
          </w:tcPr>
          <w:p w14:paraId="0A024EEB" w14:textId="77777777" w:rsidR="00C566A3" w:rsidRPr="00E355A5" w:rsidRDefault="00C566A3" w:rsidP="00E355A5">
            <w:pPr>
              <w:spacing w:after="120"/>
              <w:rPr>
                <w:rFonts w:ascii="Helvetica" w:hAnsi="Helvetica" w:cs="Helvetica"/>
                <w:sz w:val="18"/>
                <w:szCs w:val="18"/>
              </w:rPr>
            </w:pPr>
          </w:p>
        </w:tc>
      </w:tr>
      <w:tr w:rsidR="00C566A3" w:rsidRPr="00E355A5" w14:paraId="1A062FA7" w14:textId="77777777" w:rsidTr="009F7A90">
        <w:tc>
          <w:tcPr>
            <w:tcW w:w="7086" w:type="dxa"/>
            <w:shd w:val="clear" w:color="auto" w:fill="auto"/>
          </w:tcPr>
          <w:p w14:paraId="48B82923" w14:textId="77777777" w:rsidR="00C566A3" w:rsidRPr="00E355A5" w:rsidRDefault="00C566A3" w:rsidP="00E355A5">
            <w:pPr>
              <w:spacing w:after="120"/>
              <w:rPr>
                <w:rStyle w:val="title2"/>
                <w:rFonts w:ascii="Helvetica" w:hAnsi="Helvetica" w:cs="Helvetica"/>
                <w:b/>
                <w:bCs/>
                <w:color w:val="000000"/>
                <w:sz w:val="18"/>
                <w:szCs w:val="18"/>
              </w:rPr>
            </w:pPr>
            <w:r w:rsidRPr="00E355A5">
              <w:rPr>
                <w:rStyle w:val="title2"/>
                <w:rFonts w:ascii="Helvetica" w:hAnsi="Helvetica" w:cs="Helvetica"/>
                <w:b/>
                <w:bCs/>
                <w:color w:val="000000"/>
                <w:sz w:val="18"/>
                <w:szCs w:val="18"/>
              </w:rPr>
              <w:t>11.7 Other Appeals</w:t>
            </w:r>
          </w:p>
          <w:p w14:paraId="390F5BF0" w14:textId="453C0C9B"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11.7.1 Fee Appeals</w:t>
            </w:r>
          </w:p>
          <w:p w14:paraId="76D8EF2B" w14:textId="4532748F" w:rsidR="00C566A3" w:rsidRPr="00E355A5" w:rsidRDefault="00C566A3" w:rsidP="00E355A5">
            <w:pPr>
              <w:spacing w:after="120"/>
              <w:jc w:val="both"/>
              <w:rPr>
                <w:rFonts w:ascii="Helvetica" w:hAnsi="Helvetica" w:cs="Helvetica"/>
                <w:b/>
                <w:color w:val="000000"/>
                <w:sz w:val="18"/>
                <w:szCs w:val="18"/>
                <w:lang w:val="en-CA" w:eastAsia="en-CA"/>
              </w:rPr>
            </w:pPr>
            <w:r w:rsidRPr="00E355A5">
              <w:rPr>
                <w:rFonts w:ascii="Helvetica" w:hAnsi="Helvetica" w:cs="Helvetica"/>
                <w:color w:val="222222"/>
                <w:sz w:val="18"/>
                <w:szCs w:val="18"/>
                <w:shd w:val="clear" w:color="auto" w:fill="FFFFFF"/>
              </w:rPr>
              <w:t>Please refer to the Registrar’s Office </w:t>
            </w:r>
            <w:hyperlink r:id="rId175" w:tgtFrame="_blank" w:history="1">
              <w:r w:rsidRPr="00E355A5">
                <w:rPr>
                  <w:rStyle w:val="Hyperlink"/>
                  <w:rFonts w:ascii="Helvetica" w:hAnsi="Helvetica" w:cs="Helvetica"/>
                  <w:color w:val="362925"/>
                  <w:sz w:val="18"/>
                  <w:szCs w:val="18"/>
                  <w:bdr w:val="none" w:sz="0" w:space="0" w:color="auto" w:frame="1"/>
                  <w:shd w:val="clear" w:color="auto" w:fill="FFFFFF"/>
                </w:rPr>
                <w:t>webpage on fee appeals</w:t>
              </w:r>
            </w:hyperlink>
            <w:r w:rsidRPr="00E355A5">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59D63514" w14:textId="77777777" w:rsidR="00C566A3" w:rsidRPr="00E355A5" w:rsidRDefault="00C566A3" w:rsidP="00E355A5">
            <w:pPr>
              <w:spacing w:after="120"/>
              <w:rPr>
                <w:rFonts w:ascii="Helvetica" w:hAnsi="Helvetica" w:cs="Helvetica"/>
                <w:sz w:val="18"/>
                <w:szCs w:val="18"/>
              </w:rPr>
            </w:pPr>
          </w:p>
        </w:tc>
      </w:tr>
      <w:tr w:rsidR="00C566A3" w:rsidRPr="00E355A5" w14:paraId="68666842" w14:textId="77777777" w:rsidTr="009F7A90">
        <w:tc>
          <w:tcPr>
            <w:tcW w:w="7086" w:type="dxa"/>
            <w:shd w:val="clear" w:color="auto" w:fill="auto"/>
          </w:tcPr>
          <w:p w14:paraId="20C2A510" w14:textId="05CA2C1A"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11.7.2 Term Work Appeals</w:t>
            </w:r>
          </w:p>
          <w:p w14:paraId="66432855" w14:textId="77777777" w:rsidR="00C566A3" w:rsidRPr="00E355A5" w:rsidRDefault="00C566A3" w:rsidP="00E355A5">
            <w:pPr>
              <w:spacing w:after="120"/>
              <w:jc w:val="both"/>
              <w:rPr>
                <w:rFonts w:ascii="Helvetica" w:hAnsi="Helvetica" w:cs="Helvetica"/>
                <w:color w:val="222222"/>
                <w:sz w:val="18"/>
                <w:szCs w:val="18"/>
                <w:shd w:val="clear" w:color="auto" w:fill="FFFFFF"/>
              </w:rPr>
            </w:pPr>
            <w:r w:rsidRPr="00E355A5">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6" w:tgtFrame="_blank" w:history="1">
              <w:r w:rsidRPr="00E355A5">
                <w:rPr>
                  <w:rStyle w:val="Hyperlink"/>
                  <w:rFonts w:ascii="Helvetica" w:hAnsi="Helvetica" w:cs="Helvetica"/>
                  <w:color w:val="362925"/>
                  <w:sz w:val="18"/>
                  <w:szCs w:val="18"/>
                  <w:bdr w:val="none" w:sz="0" w:space="0" w:color="auto" w:frame="1"/>
                  <w:shd w:val="clear" w:color="auto" w:fill="FFFFFF"/>
                </w:rPr>
                <w:t>Registrar's Office website</w:t>
              </w:r>
            </w:hyperlink>
            <w:r w:rsidRPr="00E355A5">
              <w:rPr>
                <w:rFonts w:ascii="Helvetica" w:hAnsi="Helvetica" w:cs="Helvetica"/>
                <w:color w:val="222222"/>
                <w:sz w:val="18"/>
                <w:szCs w:val="18"/>
                <w:shd w:val="clear" w:color="auto" w:fill="FFFFFF"/>
              </w:rPr>
              <w:t> for additional information. </w:t>
            </w:r>
          </w:p>
          <w:p w14:paraId="0405F964" w14:textId="2AF4914D" w:rsidR="00C566A3" w:rsidRPr="00E355A5" w:rsidRDefault="00C566A3" w:rsidP="00E355A5">
            <w:pPr>
              <w:spacing w:after="120"/>
              <w:jc w:val="both"/>
              <w:rPr>
                <w:rFonts w:ascii="Helvetica" w:hAnsi="Helvetica" w:cs="Helvetica"/>
                <w:b/>
                <w:color w:val="000000"/>
                <w:sz w:val="18"/>
                <w:szCs w:val="18"/>
                <w:lang w:val="en-CA" w:eastAsia="en-CA"/>
              </w:rPr>
            </w:pPr>
            <w:r w:rsidRPr="00E355A5">
              <w:rPr>
                <w:rFonts w:ascii="Helvetica" w:hAnsi="Helvetica" w:cs="Helvetica"/>
                <w:color w:val="222222"/>
                <w:sz w:val="18"/>
                <w:szCs w:val="18"/>
                <w:shd w:val="clear" w:color="auto" w:fill="FFFFFF"/>
              </w:rPr>
              <w:lastRenderedPageBreak/>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07FC7A13" w14:textId="77777777" w:rsidR="00C566A3" w:rsidRPr="00E355A5" w:rsidRDefault="00C566A3" w:rsidP="00E355A5">
            <w:pPr>
              <w:spacing w:after="120"/>
              <w:rPr>
                <w:rFonts w:ascii="Helvetica" w:hAnsi="Helvetica" w:cs="Helvetica"/>
                <w:sz w:val="18"/>
                <w:szCs w:val="18"/>
              </w:rPr>
            </w:pPr>
          </w:p>
        </w:tc>
      </w:tr>
      <w:tr w:rsidR="00C566A3" w:rsidRPr="00E355A5" w14:paraId="1002F320" w14:textId="77777777" w:rsidTr="009F7A90">
        <w:tc>
          <w:tcPr>
            <w:tcW w:w="7086" w:type="dxa"/>
            <w:shd w:val="clear" w:color="auto" w:fill="auto"/>
          </w:tcPr>
          <w:p w14:paraId="7C7F528F" w14:textId="513179A5"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11.7.3 Final Grade Appeals</w:t>
            </w:r>
          </w:p>
          <w:p w14:paraId="3B8F3A2D" w14:textId="77777777" w:rsidR="00C566A3" w:rsidRPr="00E355A5" w:rsidRDefault="00C566A3" w:rsidP="00E355A5">
            <w:pPr>
              <w:spacing w:after="120"/>
              <w:jc w:val="both"/>
              <w:rPr>
                <w:rFonts w:ascii="Helvetica" w:hAnsi="Helvetica" w:cs="Helvetica"/>
                <w:color w:val="000000"/>
                <w:sz w:val="18"/>
                <w:szCs w:val="18"/>
                <w:lang w:eastAsia="en-CA"/>
              </w:rPr>
            </w:pPr>
            <w:r w:rsidRPr="00E355A5">
              <w:rPr>
                <w:rFonts w:ascii="Helvetica" w:hAnsi="Helvetica" w:cs="Helvetica"/>
                <w:color w:val="222222"/>
                <w:sz w:val="18"/>
                <w:szCs w:val="18"/>
                <w:shd w:val="clear" w:color="auto" w:fill="FFFFFF"/>
              </w:rPr>
              <w:t>Please refer to the </w:t>
            </w:r>
            <w:hyperlink r:id="rId177" w:tgtFrame="_blank" w:history="1">
              <w:r w:rsidRPr="00E355A5">
                <w:rPr>
                  <w:rStyle w:val="Hyperlink"/>
                  <w:rFonts w:ascii="Helvetica" w:hAnsi="Helvetica" w:cs="Helvetica"/>
                  <w:color w:val="362925"/>
                  <w:sz w:val="18"/>
                  <w:szCs w:val="18"/>
                  <w:bdr w:val="none" w:sz="0" w:space="0" w:color="auto" w:frame="1"/>
                  <w:shd w:val="clear" w:color="auto" w:fill="FFFFFF"/>
                </w:rPr>
                <w:t>Registrar's Office webpage</w:t>
              </w:r>
            </w:hyperlink>
            <w:r w:rsidRPr="00E355A5">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C566A3" w:rsidRPr="00E355A5" w:rsidRDefault="00C566A3" w:rsidP="00E355A5">
            <w:pPr>
              <w:spacing w:after="120"/>
              <w:rPr>
                <w:rFonts w:ascii="Helvetica" w:hAnsi="Helvetica" w:cs="Helvetica"/>
                <w:b/>
                <w:bCs/>
                <w:color w:val="000000"/>
                <w:sz w:val="18"/>
                <w:szCs w:val="18"/>
              </w:rPr>
            </w:pPr>
            <w:r w:rsidRPr="00E355A5">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6DAC39DE" w14:textId="77777777" w:rsidR="00C566A3" w:rsidRPr="00E355A5" w:rsidRDefault="00C566A3" w:rsidP="00E355A5">
            <w:pPr>
              <w:spacing w:after="120"/>
              <w:rPr>
                <w:rFonts w:ascii="Helvetica" w:hAnsi="Helvetica" w:cs="Helvetica"/>
                <w:sz w:val="18"/>
                <w:szCs w:val="18"/>
              </w:rPr>
            </w:pPr>
          </w:p>
        </w:tc>
      </w:tr>
      <w:tr w:rsidR="00C566A3" w:rsidRPr="00E355A5" w14:paraId="3D56D3CE" w14:textId="77777777" w:rsidTr="009F7A90">
        <w:tc>
          <w:tcPr>
            <w:tcW w:w="7086" w:type="dxa"/>
            <w:shd w:val="clear" w:color="auto" w:fill="auto"/>
          </w:tcPr>
          <w:p w14:paraId="0B02BA69" w14:textId="1F1F68F4"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11.8 Assistance with Appeals</w:t>
            </w:r>
          </w:p>
          <w:p w14:paraId="106A7011" w14:textId="2AD651F5" w:rsidR="00C566A3" w:rsidRPr="00E355A5" w:rsidRDefault="00C566A3" w:rsidP="00E355A5">
            <w:pPr>
              <w:pStyle w:val="NormalWeb"/>
              <w:spacing w:before="0" w:beforeAutospacing="0" w:after="120" w:afterAutospacing="0"/>
              <w:jc w:val="both"/>
              <w:rPr>
                <w:rFonts w:ascii="Helvetica" w:hAnsi="Helvetica" w:cs="Helvetica"/>
                <w:color w:val="000000"/>
                <w:sz w:val="18"/>
                <w:szCs w:val="18"/>
              </w:rPr>
            </w:pPr>
            <w:r w:rsidRPr="00E355A5">
              <w:rPr>
                <w:rFonts w:ascii="Helvetica" w:hAnsi="Helvetica" w:cs="Helvetica"/>
                <w:color w:val="222222"/>
                <w:sz w:val="18"/>
                <w:szCs w:val="18"/>
                <w:shd w:val="clear" w:color="auto" w:fill="FFFFFF"/>
              </w:rPr>
              <w:t>The </w:t>
            </w:r>
            <w:hyperlink r:id="rId178" w:tgtFrame="_blank" w:history="1">
              <w:r w:rsidRPr="00E355A5">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E355A5">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20C9C44F" w14:textId="77777777" w:rsidR="00C566A3" w:rsidRPr="00E355A5" w:rsidRDefault="00C566A3" w:rsidP="00E355A5">
            <w:pPr>
              <w:spacing w:after="120"/>
              <w:rPr>
                <w:rFonts w:ascii="Helvetica" w:hAnsi="Helvetica" w:cs="Helvetica"/>
                <w:sz w:val="18"/>
                <w:szCs w:val="18"/>
              </w:rPr>
            </w:pPr>
          </w:p>
        </w:tc>
      </w:tr>
      <w:tr w:rsidR="00C566A3" w:rsidRPr="00E355A5" w14:paraId="5C2F2356" w14:textId="77777777" w:rsidTr="009F7A90">
        <w:tc>
          <w:tcPr>
            <w:tcW w:w="7086" w:type="dxa"/>
            <w:shd w:val="clear" w:color="auto" w:fill="auto"/>
          </w:tcPr>
          <w:p w14:paraId="1D884294" w14:textId="77777777"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APPENDIX 1: Thesis/Practicum Types</w:t>
            </w:r>
          </w:p>
          <w:p w14:paraId="0F6EF6F8"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 student/candidate may present a thesis/practicum in one of two acceptable formats:</w:t>
            </w:r>
          </w:p>
          <w:p w14:paraId="2F053B59" w14:textId="77777777" w:rsidR="00C566A3" w:rsidRPr="00E355A5" w:rsidRDefault="00C566A3" w:rsidP="00E355A5">
            <w:pPr>
              <w:numPr>
                <w:ilvl w:val="0"/>
                <w:numId w:val="31"/>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Regular style</w:t>
            </w:r>
          </w:p>
          <w:p w14:paraId="76C28219" w14:textId="77777777" w:rsidR="00C566A3" w:rsidRPr="00E355A5" w:rsidRDefault="00C566A3" w:rsidP="00E355A5">
            <w:pPr>
              <w:numPr>
                <w:ilvl w:val="0"/>
                <w:numId w:val="31"/>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Manuscript/grouped manuscript </w:t>
            </w:r>
            <w:proofErr w:type="gramStart"/>
            <w:r w:rsidRPr="00E355A5">
              <w:rPr>
                <w:rFonts w:ascii="Helvetica" w:hAnsi="Helvetica" w:cs="Helvetica"/>
                <w:color w:val="222222"/>
                <w:sz w:val="18"/>
                <w:szCs w:val="18"/>
              </w:rPr>
              <w:t>style</w:t>
            </w:r>
            <w:proofErr w:type="gramEnd"/>
          </w:p>
          <w:p w14:paraId="3F4284FE" w14:textId="2EBC93F1" w:rsidR="00C566A3" w:rsidRPr="00E355A5" w:rsidRDefault="00C566A3" w:rsidP="00E355A5">
            <w:pPr>
              <w:pStyle w:val="NormalWeb"/>
              <w:spacing w:before="0" w:beforeAutospacing="0" w:after="120" w:afterAutospacing="0"/>
              <w:textAlignment w:val="baseline"/>
              <w:rPr>
                <w:rStyle w:val="title2"/>
                <w:rFonts w:ascii="Helvetica" w:hAnsi="Helvetica" w:cs="Helvetica"/>
                <w:color w:val="222222"/>
                <w:sz w:val="18"/>
                <w:szCs w:val="18"/>
              </w:rPr>
            </w:pPr>
            <w:r w:rsidRPr="00E355A5">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C566A3" w:rsidRPr="00E355A5" w:rsidRDefault="00C566A3" w:rsidP="00E355A5">
            <w:pPr>
              <w:spacing w:after="120"/>
              <w:rPr>
                <w:rStyle w:val="title2"/>
                <w:rFonts w:ascii="Helvetica" w:hAnsi="Helvetica" w:cs="Helvetica"/>
                <w:b/>
                <w:bCs/>
                <w:color w:val="000000"/>
                <w:sz w:val="18"/>
                <w:szCs w:val="18"/>
              </w:rPr>
            </w:pPr>
          </w:p>
          <w:p w14:paraId="75F4E886" w14:textId="53A827BB"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A1.0 Regular Style</w:t>
            </w:r>
          </w:p>
          <w:p w14:paraId="63F0D985" w14:textId="1384406C" w:rsidR="00C566A3" w:rsidRPr="00E355A5" w:rsidRDefault="00C566A3" w:rsidP="00E355A5">
            <w:pPr>
              <w:pStyle w:val="NormalWeb"/>
              <w:spacing w:before="0" w:beforeAutospacing="0" w:after="120" w:afterAutospacing="0"/>
              <w:rPr>
                <w:rStyle w:val="Strong"/>
                <w:rFonts w:ascii="Helvetica" w:hAnsi="Helvetica" w:cs="Helvetica"/>
                <w:b w:val="0"/>
                <w:bCs w:val="0"/>
                <w:color w:val="000000"/>
                <w:sz w:val="18"/>
                <w:szCs w:val="18"/>
              </w:rPr>
            </w:pPr>
            <w:r w:rsidRPr="00E355A5">
              <w:rPr>
                <w:rStyle w:val="Strong"/>
                <w:rFonts w:ascii="Helvetica" w:hAnsi="Helvetica" w:cs="Helvetica"/>
                <w:color w:val="000000"/>
                <w:sz w:val="18"/>
                <w:szCs w:val="18"/>
                <w:u w:val="single"/>
              </w:rPr>
              <w:t>A1.1 Prefatory Pages</w:t>
            </w:r>
          </w:p>
          <w:p w14:paraId="29D5A639"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A1.1.1 Title Page</w:t>
            </w:r>
          </w:p>
          <w:p w14:paraId="0456A98F" w14:textId="12876DD3"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title page must contain the following information:</w:t>
            </w:r>
          </w:p>
          <w:p w14:paraId="0BB3860E" w14:textId="77777777" w:rsidR="00C566A3" w:rsidRPr="00E355A5" w:rsidRDefault="00C566A3" w:rsidP="00E355A5">
            <w:pPr>
              <w:numPr>
                <w:ilvl w:val="0"/>
                <w:numId w:val="32"/>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the title of the thesis/practicum</w:t>
            </w:r>
          </w:p>
          <w:p w14:paraId="012A75EC" w14:textId="77777777" w:rsidR="00C566A3" w:rsidRPr="00E355A5" w:rsidRDefault="00C566A3" w:rsidP="00E355A5">
            <w:pPr>
              <w:numPr>
                <w:ilvl w:val="0"/>
                <w:numId w:val="32"/>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the name of the University</w:t>
            </w:r>
          </w:p>
          <w:p w14:paraId="54FA8000" w14:textId="77777777" w:rsidR="00C566A3" w:rsidRPr="00E355A5" w:rsidRDefault="00C566A3" w:rsidP="00E355A5">
            <w:pPr>
              <w:numPr>
                <w:ilvl w:val="0"/>
                <w:numId w:val="32"/>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 xml:space="preserve">the degree for which the thesis/practicum is </w:t>
            </w:r>
            <w:proofErr w:type="gramStart"/>
            <w:r w:rsidRPr="00E355A5">
              <w:rPr>
                <w:rFonts w:ascii="Helvetica" w:hAnsi="Helvetica" w:cs="Helvetica"/>
                <w:color w:val="222222"/>
                <w:sz w:val="18"/>
                <w:szCs w:val="18"/>
              </w:rPr>
              <w:t>submitted</w:t>
            </w:r>
            <w:proofErr w:type="gramEnd"/>
          </w:p>
          <w:p w14:paraId="290D72B8" w14:textId="77777777" w:rsidR="00C566A3" w:rsidRPr="00E355A5" w:rsidRDefault="00C566A3" w:rsidP="00E355A5">
            <w:pPr>
              <w:numPr>
                <w:ilvl w:val="0"/>
                <w:numId w:val="32"/>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the name of the department/unit</w:t>
            </w:r>
          </w:p>
          <w:p w14:paraId="03F6BF4F" w14:textId="77777777" w:rsidR="00C566A3" w:rsidRPr="00E355A5" w:rsidRDefault="00C566A3" w:rsidP="00E355A5">
            <w:pPr>
              <w:numPr>
                <w:ilvl w:val="0"/>
                <w:numId w:val="32"/>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the full name of the author</w:t>
            </w:r>
          </w:p>
          <w:p w14:paraId="2C15F199" w14:textId="77777777" w:rsidR="00C566A3" w:rsidRPr="00E355A5" w:rsidRDefault="00C566A3" w:rsidP="00E355A5">
            <w:pPr>
              <w:numPr>
                <w:ilvl w:val="0"/>
                <w:numId w:val="32"/>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the copyright notation ©</w:t>
            </w:r>
          </w:p>
          <w:p w14:paraId="32E46F31" w14:textId="3CD50AD4"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9" w:tgtFrame="_blank" w:history="1">
              <w:r w:rsidRPr="00E355A5">
                <w:rPr>
                  <w:rStyle w:val="Hyperlink"/>
                  <w:rFonts w:ascii="Helvetica" w:hAnsi="Helvetica" w:cs="Helvetica"/>
                  <w:color w:val="362925"/>
                  <w:sz w:val="18"/>
                  <w:szCs w:val="18"/>
                  <w:bdr w:val="none" w:sz="0" w:space="0" w:color="auto" w:frame="1"/>
                </w:rPr>
                <w:t>link</w:t>
              </w:r>
            </w:hyperlink>
            <w:r w:rsidRPr="00E355A5">
              <w:rPr>
                <w:rFonts w:ascii="Helvetica" w:hAnsi="Helvetica" w:cs="Helvetica"/>
                <w:color w:val="222222"/>
                <w:sz w:val="18"/>
                <w:szCs w:val="18"/>
              </w:rPr>
              <w:t>.</w:t>
            </w:r>
          </w:p>
        </w:tc>
        <w:tc>
          <w:tcPr>
            <w:tcW w:w="4254" w:type="dxa"/>
          </w:tcPr>
          <w:p w14:paraId="0A0870F6" w14:textId="77777777" w:rsidR="00C566A3" w:rsidRPr="00E355A5" w:rsidRDefault="00C566A3" w:rsidP="00E355A5">
            <w:pPr>
              <w:spacing w:after="120"/>
              <w:rPr>
                <w:rFonts w:ascii="Helvetica" w:hAnsi="Helvetica" w:cs="Helvetica"/>
                <w:sz w:val="18"/>
                <w:szCs w:val="18"/>
              </w:rPr>
            </w:pPr>
          </w:p>
        </w:tc>
      </w:tr>
      <w:tr w:rsidR="00C566A3" w:rsidRPr="00E355A5" w14:paraId="569C9F3C" w14:textId="77777777" w:rsidTr="009F7A90">
        <w:tc>
          <w:tcPr>
            <w:tcW w:w="7086" w:type="dxa"/>
            <w:shd w:val="clear" w:color="auto" w:fill="auto"/>
          </w:tcPr>
          <w:p w14:paraId="44603ED5"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A1.1.2 Abstract</w:t>
            </w:r>
          </w:p>
          <w:p w14:paraId="0FFEC206" w14:textId="174C7AE0" w:rsidR="00C566A3" w:rsidRPr="00E355A5" w:rsidRDefault="00C566A3" w:rsidP="00E355A5">
            <w:pPr>
              <w:pStyle w:val="NormalWeb"/>
              <w:spacing w:before="0" w:beforeAutospacing="0" w:after="120" w:afterAutospacing="0"/>
              <w:jc w:val="both"/>
              <w:rPr>
                <w:rFonts w:ascii="Helvetica" w:hAnsi="Helvetica" w:cs="Helvetica"/>
                <w:b/>
                <w:bCs/>
                <w:color w:val="000000"/>
                <w:sz w:val="18"/>
                <w:szCs w:val="18"/>
              </w:rPr>
            </w:pPr>
            <w:r w:rsidRPr="00E355A5">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056DD2A8" w14:textId="77777777" w:rsidR="00C566A3" w:rsidRPr="00E355A5" w:rsidRDefault="00C566A3" w:rsidP="00E355A5">
            <w:pPr>
              <w:spacing w:after="120"/>
              <w:rPr>
                <w:rFonts w:ascii="Helvetica" w:hAnsi="Helvetica" w:cs="Helvetica"/>
                <w:sz w:val="18"/>
                <w:szCs w:val="18"/>
              </w:rPr>
            </w:pPr>
          </w:p>
        </w:tc>
      </w:tr>
      <w:tr w:rsidR="00C566A3" w:rsidRPr="00E355A5" w14:paraId="091BDB40" w14:textId="77777777" w:rsidTr="009F7A90">
        <w:tc>
          <w:tcPr>
            <w:tcW w:w="7086" w:type="dxa"/>
            <w:shd w:val="clear" w:color="auto" w:fill="auto"/>
          </w:tcPr>
          <w:p w14:paraId="13E6D673"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A1.1.3 Acknowledgements</w:t>
            </w:r>
          </w:p>
          <w:p w14:paraId="04FD034F" w14:textId="769C727C" w:rsidR="00C566A3" w:rsidRPr="00E355A5" w:rsidRDefault="00C566A3" w:rsidP="00E355A5">
            <w:pPr>
              <w:spacing w:after="120"/>
              <w:jc w:val="both"/>
              <w:rPr>
                <w:rFonts w:ascii="Helvetica" w:hAnsi="Helvetica" w:cs="Helvetica"/>
                <w:color w:val="000000"/>
                <w:sz w:val="18"/>
                <w:szCs w:val="18"/>
                <w:lang w:eastAsia="en-CA"/>
              </w:rPr>
            </w:pPr>
            <w:r w:rsidRPr="00E355A5">
              <w:rPr>
                <w:rFonts w:ascii="Helvetica" w:hAnsi="Helvetica" w:cs="Helvetica"/>
                <w:color w:val="222222"/>
                <w:sz w:val="18"/>
                <w:szCs w:val="18"/>
                <w:shd w:val="clear" w:color="auto" w:fill="FFFFFF"/>
              </w:rPr>
              <w:lastRenderedPageBreak/>
              <w:t xml:space="preserve">The content of this single page is left to the discretion of the author. For example, the page may </w:t>
            </w:r>
            <w:proofErr w:type="gramStart"/>
            <w:r w:rsidRPr="00E355A5">
              <w:rPr>
                <w:rFonts w:ascii="Helvetica" w:hAnsi="Helvetica" w:cs="Helvetica"/>
                <w:color w:val="222222"/>
                <w:sz w:val="18"/>
                <w:szCs w:val="18"/>
                <w:shd w:val="clear" w:color="auto" w:fill="FFFFFF"/>
              </w:rPr>
              <w:t>make reference</w:t>
            </w:r>
            <w:proofErr w:type="gramEnd"/>
            <w:r w:rsidRPr="00E355A5">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1F40B98C" w14:textId="77777777" w:rsidR="00C566A3" w:rsidRPr="00E355A5" w:rsidRDefault="00C566A3" w:rsidP="00E355A5">
            <w:pPr>
              <w:spacing w:after="120"/>
              <w:rPr>
                <w:rFonts w:ascii="Helvetica" w:hAnsi="Helvetica" w:cs="Helvetica"/>
                <w:sz w:val="18"/>
                <w:szCs w:val="18"/>
              </w:rPr>
            </w:pPr>
          </w:p>
        </w:tc>
      </w:tr>
      <w:tr w:rsidR="00C566A3" w:rsidRPr="00E355A5" w14:paraId="00A1C4A7" w14:textId="77777777" w:rsidTr="009F7A90">
        <w:tc>
          <w:tcPr>
            <w:tcW w:w="7086" w:type="dxa"/>
            <w:shd w:val="clear" w:color="auto" w:fill="auto"/>
          </w:tcPr>
          <w:p w14:paraId="0CB6D23D" w14:textId="6AE0F176" w:rsidR="00C566A3" w:rsidRPr="00E355A5" w:rsidRDefault="00C566A3" w:rsidP="00E355A5">
            <w:pPr>
              <w:pStyle w:val="NormalWeb"/>
              <w:spacing w:before="0" w:beforeAutospacing="0" w:after="120" w:afterAutospacing="0"/>
              <w:jc w:val="both"/>
              <w:rPr>
                <w:rFonts w:ascii="Helvetica" w:hAnsi="Helvetica" w:cs="Helvetica"/>
                <w:color w:val="000000"/>
                <w:sz w:val="18"/>
                <w:szCs w:val="18"/>
              </w:rPr>
            </w:pPr>
            <w:r w:rsidRPr="00E355A5">
              <w:rPr>
                <w:rStyle w:val="Strong"/>
                <w:rFonts w:ascii="Helvetica" w:hAnsi="Helvetica" w:cs="Helvetica"/>
                <w:color w:val="000000"/>
                <w:sz w:val="18"/>
                <w:szCs w:val="18"/>
              </w:rPr>
              <w:t>A1.1.4 Dedication</w:t>
            </w:r>
          </w:p>
          <w:p w14:paraId="506874D9" w14:textId="7F15D558" w:rsidR="00C566A3" w:rsidRPr="00E355A5" w:rsidRDefault="00C566A3" w:rsidP="00E355A5">
            <w:pPr>
              <w:spacing w:after="120"/>
              <w:jc w:val="both"/>
              <w:rPr>
                <w:rFonts w:ascii="Helvetica" w:hAnsi="Helvetica" w:cs="Helvetica"/>
                <w:color w:val="000000"/>
                <w:sz w:val="18"/>
                <w:szCs w:val="18"/>
              </w:rPr>
            </w:pPr>
            <w:r w:rsidRPr="00E355A5">
              <w:rPr>
                <w:rFonts w:ascii="Helvetica" w:hAnsi="Helvetica" w:cs="Helvetica"/>
                <w:color w:val="000000"/>
                <w:sz w:val="18"/>
                <w:szCs w:val="18"/>
              </w:rPr>
              <w:t>A single page pertaining to a dedication is allowed.</w:t>
            </w:r>
          </w:p>
        </w:tc>
        <w:tc>
          <w:tcPr>
            <w:tcW w:w="4254" w:type="dxa"/>
          </w:tcPr>
          <w:p w14:paraId="54A93133" w14:textId="77777777" w:rsidR="00C566A3" w:rsidRPr="00E355A5" w:rsidRDefault="00C566A3" w:rsidP="00E355A5">
            <w:pPr>
              <w:spacing w:after="120"/>
              <w:rPr>
                <w:rFonts w:ascii="Helvetica" w:hAnsi="Helvetica" w:cs="Helvetica"/>
                <w:sz w:val="18"/>
                <w:szCs w:val="18"/>
              </w:rPr>
            </w:pPr>
          </w:p>
        </w:tc>
      </w:tr>
      <w:tr w:rsidR="00C566A3" w:rsidRPr="00E355A5" w14:paraId="6B647E39" w14:textId="77777777" w:rsidTr="009F7A90">
        <w:tc>
          <w:tcPr>
            <w:tcW w:w="7086" w:type="dxa"/>
            <w:shd w:val="clear" w:color="auto" w:fill="auto"/>
          </w:tcPr>
          <w:p w14:paraId="1EAF6026" w14:textId="77777777" w:rsidR="00C566A3" w:rsidRPr="00E355A5" w:rsidRDefault="00C566A3" w:rsidP="00E355A5">
            <w:pPr>
              <w:pStyle w:val="NormalWeb"/>
              <w:spacing w:before="0" w:beforeAutospacing="0" w:after="120" w:afterAutospacing="0"/>
              <w:jc w:val="both"/>
              <w:rPr>
                <w:rFonts w:ascii="Helvetica" w:hAnsi="Helvetica" w:cs="Helvetica"/>
                <w:color w:val="000000"/>
                <w:sz w:val="18"/>
                <w:szCs w:val="18"/>
              </w:rPr>
            </w:pPr>
            <w:r w:rsidRPr="00E355A5">
              <w:rPr>
                <w:rStyle w:val="Strong"/>
                <w:rFonts w:ascii="Helvetica" w:hAnsi="Helvetica" w:cs="Helvetica"/>
                <w:color w:val="000000"/>
                <w:sz w:val="18"/>
                <w:szCs w:val="18"/>
              </w:rPr>
              <w:t>A1.1.5 Table of Contents</w:t>
            </w:r>
          </w:p>
          <w:p w14:paraId="2700EED2" w14:textId="2286753B" w:rsidR="00C566A3" w:rsidRPr="00E355A5" w:rsidRDefault="00C566A3" w:rsidP="00E355A5">
            <w:pPr>
              <w:pStyle w:val="NormalWeb"/>
              <w:spacing w:before="0" w:beforeAutospacing="0" w:after="120" w:afterAutospacing="0"/>
              <w:jc w:val="both"/>
              <w:rPr>
                <w:rFonts w:ascii="Helvetica" w:hAnsi="Helvetica" w:cs="Helvetica"/>
                <w:b/>
                <w:bCs/>
                <w:color w:val="000000"/>
                <w:sz w:val="18"/>
                <w:szCs w:val="18"/>
              </w:rPr>
            </w:pPr>
            <w:r w:rsidRPr="00E355A5">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80" w:history="1">
              <w:r w:rsidRPr="00E355A5">
                <w:rPr>
                  <w:rStyle w:val="Hyperlink"/>
                  <w:rFonts w:ascii="Helvetica" w:hAnsi="Helvetica" w:cs="Helvetica"/>
                  <w:color w:val="362925"/>
                  <w:sz w:val="18"/>
                  <w:szCs w:val="18"/>
                  <w:bdr w:val="none" w:sz="0" w:space="0" w:color="auto" w:frame="1"/>
                  <w:shd w:val="clear" w:color="auto" w:fill="FFFFFF"/>
                </w:rPr>
                <w:t>link</w:t>
              </w:r>
            </w:hyperlink>
            <w:r w:rsidRPr="00E355A5">
              <w:rPr>
                <w:rFonts w:ascii="Helvetica" w:hAnsi="Helvetica" w:cs="Helvetica"/>
                <w:color w:val="222222"/>
                <w:sz w:val="18"/>
                <w:szCs w:val="18"/>
                <w:shd w:val="clear" w:color="auto" w:fill="FFFFFF"/>
              </w:rPr>
              <w:t>.</w:t>
            </w:r>
          </w:p>
        </w:tc>
        <w:tc>
          <w:tcPr>
            <w:tcW w:w="4254" w:type="dxa"/>
          </w:tcPr>
          <w:p w14:paraId="6E871855" w14:textId="77777777" w:rsidR="00C566A3" w:rsidRPr="00E355A5" w:rsidRDefault="00C566A3" w:rsidP="00E355A5">
            <w:pPr>
              <w:spacing w:after="120"/>
              <w:rPr>
                <w:rFonts w:ascii="Helvetica" w:hAnsi="Helvetica" w:cs="Helvetica"/>
                <w:sz w:val="18"/>
                <w:szCs w:val="18"/>
              </w:rPr>
            </w:pPr>
          </w:p>
        </w:tc>
      </w:tr>
      <w:tr w:rsidR="00C566A3" w:rsidRPr="00E355A5" w14:paraId="5373877B" w14:textId="77777777" w:rsidTr="009F7A90">
        <w:tc>
          <w:tcPr>
            <w:tcW w:w="7086" w:type="dxa"/>
            <w:shd w:val="clear" w:color="auto" w:fill="auto"/>
          </w:tcPr>
          <w:p w14:paraId="5087427D" w14:textId="77777777" w:rsidR="00C566A3" w:rsidRPr="00E355A5" w:rsidRDefault="00C566A3" w:rsidP="00E355A5">
            <w:pPr>
              <w:pStyle w:val="NormalWeb"/>
              <w:spacing w:before="0" w:beforeAutospacing="0" w:after="120" w:afterAutospacing="0"/>
              <w:jc w:val="both"/>
              <w:rPr>
                <w:rFonts w:ascii="Helvetica" w:hAnsi="Helvetica" w:cs="Helvetica"/>
                <w:color w:val="000000"/>
                <w:sz w:val="18"/>
                <w:szCs w:val="18"/>
              </w:rPr>
            </w:pPr>
            <w:r w:rsidRPr="00E355A5">
              <w:rPr>
                <w:rStyle w:val="Strong"/>
                <w:rFonts w:ascii="Helvetica" w:hAnsi="Helvetica" w:cs="Helvetica"/>
                <w:color w:val="000000"/>
                <w:sz w:val="18"/>
                <w:szCs w:val="18"/>
              </w:rPr>
              <w:t>A1.1.6 List of Tables</w:t>
            </w:r>
          </w:p>
          <w:p w14:paraId="002FC71C" w14:textId="7F897EEE" w:rsidR="00C566A3" w:rsidRPr="00E355A5" w:rsidRDefault="00C566A3" w:rsidP="00E355A5">
            <w:pPr>
              <w:spacing w:after="120"/>
              <w:jc w:val="both"/>
              <w:rPr>
                <w:rFonts w:ascii="Helvetica" w:hAnsi="Helvetica" w:cs="Helvetica"/>
                <w:color w:val="000000"/>
                <w:sz w:val="18"/>
                <w:szCs w:val="18"/>
              </w:rPr>
            </w:pPr>
            <w:r w:rsidRPr="00E355A5">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E355A5">
              <w:rPr>
                <w:rFonts w:ascii="Helvetica" w:hAnsi="Helvetica" w:cs="Helvetica"/>
                <w:color w:val="000000"/>
                <w:sz w:val="18"/>
                <w:szCs w:val="18"/>
              </w:rPr>
              <w:t>name</w:t>
            </w:r>
            <w:proofErr w:type="gramEnd"/>
            <w:r w:rsidRPr="00E355A5">
              <w:rPr>
                <w:rFonts w:ascii="Helvetica" w:hAnsi="Helvetica" w:cs="Helvetica"/>
                <w:color w:val="000000"/>
                <w:sz w:val="18"/>
                <w:szCs w:val="18"/>
              </w:rPr>
              <w:t xml:space="preserve"> and page number of each table.</w:t>
            </w:r>
          </w:p>
        </w:tc>
        <w:tc>
          <w:tcPr>
            <w:tcW w:w="4254" w:type="dxa"/>
          </w:tcPr>
          <w:p w14:paraId="3207FAF7" w14:textId="77777777" w:rsidR="00C566A3" w:rsidRPr="00E355A5" w:rsidRDefault="00C566A3" w:rsidP="00E355A5">
            <w:pPr>
              <w:spacing w:after="120"/>
              <w:rPr>
                <w:rFonts w:ascii="Helvetica" w:hAnsi="Helvetica" w:cs="Helvetica"/>
                <w:sz w:val="18"/>
                <w:szCs w:val="18"/>
              </w:rPr>
            </w:pPr>
          </w:p>
        </w:tc>
      </w:tr>
      <w:tr w:rsidR="00C566A3" w:rsidRPr="00E355A5" w14:paraId="6FC28282" w14:textId="77777777" w:rsidTr="009F7A90">
        <w:tc>
          <w:tcPr>
            <w:tcW w:w="7086" w:type="dxa"/>
            <w:shd w:val="clear" w:color="auto" w:fill="auto"/>
          </w:tcPr>
          <w:p w14:paraId="27A7647E" w14:textId="77777777" w:rsidR="00C566A3" w:rsidRPr="00E355A5" w:rsidRDefault="00C566A3" w:rsidP="00E355A5">
            <w:pPr>
              <w:pStyle w:val="NormalWeb"/>
              <w:spacing w:before="0" w:beforeAutospacing="0" w:after="120" w:afterAutospacing="0"/>
              <w:jc w:val="both"/>
              <w:rPr>
                <w:rFonts w:ascii="Helvetica" w:hAnsi="Helvetica" w:cs="Helvetica"/>
                <w:color w:val="000000"/>
                <w:sz w:val="18"/>
                <w:szCs w:val="18"/>
              </w:rPr>
            </w:pPr>
            <w:r w:rsidRPr="00E355A5">
              <w:rPr>
                <w:rStyle w:val="Strong"/>
                <w:rFonts w:ascii="Helvetica" w:hAnsi="Helvetica" w:cs="Helvetica"/>
                <w:color w:val="000000"/>
                <w:sz w:val="18"/>
                <w:szCs w:val="18"/>
              </w:rPr>
              <w:t>A1.1.7 List of Figures</w:t>
            </w:r>
          </w:p>
          <w:p w14:paraId="54404238" w14:textId="595BE460" w:rsidR="00C566A3" w:rsidRPr="00E355A5" w:rsidRDefault="00C566A3" w:rsidP="00E355A5">
            <w:pPr>
              <w:spacing w:after="120"/>
              <w:jc w:val="both"/>
              <w:rPr>
                <w:rFonts w:ascii="Helvetica" w:hAnsi="Helvetica" w:cs="Helvetica"/>
                <w:color w:val="000000"/>
                <w:sz w:val="18"/>
                <w:szCs w:val="18"/>
              </w:rPr>
            </w:pPr>
            <w:r w:rsidRPr="00E355A5">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E355A5">
              <w:rPr>
                <w:rFonts w:ascii="Helvetica" w:hAnsi="Helvetica" w:cs="Helvetica"/>
                <w:color w:val="000000"/>
                <w:sz w:val="18"/>
                <w:szCs w:val="18"/>
              </w:rPr>
              <w:t>name</w:t>
            </w:r>
            <w:proofErr w:type="gramEnd"/>
            <w:r w:rsidRPr="00E355A5">
              <w:rPr>
                <w:rFonts w:ascii="Helvetica" w:hAnsi="Helvetica" w:cs="Helvetica"/>
                <w:color w:val="000000"/>
                <w:sz w:val="18"/>
                <w:szCs w:val="18"/>
              </w:rPr>
              <w:t xml:space="preserve"> and page number of each figure.</w:t>
            </w:r>
          </w:p>
        </w:tc>
        <w:tc>
          <w:tcPr>
            <w:tcW w:w="4254" w:type="dxa"/>
          </w:tcPr>
          <w:p w14:paraId="10F812D9" w14:textId="77777777" w:rsidR="00C566A3" w:rsidRPr="00E355A5" w:rsidRDefault="00C566A3" w:rsidP="00E355A5">
            <w:pPr>
              <w:spacing w:after="120"/>
              <w:rPr>
                <w:rFonts w:ascii="Helvetica" w:hAnsi="Helvetica" w:cs="Helvetica"/>
                <w:sz w:val="18"/>
                <w:szCs w:val="18"/>
              </w:rPr>
            </w:pPr>
          </w:p>
        </w:tc>
      </w:tr>
      <w:tr w:rsidR="00C566A3" w:rsidRPr="00E355A5" w14:paraId="4A5C3728" w14:textId="77777777" w:rsidTr="009F7A90">
        <w:tc>
          <w:tcPr>
            <w:tcW w:w="7086" w:type="dxa"/>
            <w:shd w:val="clear" w:color="auto" w:fill="auto"/>
          </w:tcPr>
          <w:p w14:paraId="167257DD"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A1.1.8 List of Copyrighted Material</w:t>
            </w:r>
          </w:p>
          <w:p w14:paraId="33692A1B" w14:textId="087A0AD0" w:rsidR="00C566A3" w:rsidRPr="00E355A5" w:rsidRDefault="00C566A3" w:rsidP="00E355A5">
            <w:pPr>
              <w:pStyle w:val="BodyText"/>
              <w:ind w:left="0" w:right="356"/>
              <w:rPr>
                <w:rFonts w:ascii="Helvetica" w:hAnsi="Helvetica" w:cs="Helvetica"/>
                <w:sz w:val="18"/>
                <w:szCs w:val="18"/>
              </w:rPr>
            </w:pPr>
            <w:r w:rsidRPr="00E355A5">
              <w:rPr>
                <w:rFonts w:ascii="Helvetica" w:hAnsi="Helvetica" w:cs="Helvetica"/>
                <w:sz w:val="18"/>
                <w:szCs w:val="18"/>
              </w:rPr>
              <w:t xml:space="preserve">On occasion students/candidates include images, figures, </w:t>
            </w:r>
            <w:proofErr w:type="gramStart"/>
            <w:r w:rsidRPr="00E355A5">
              <w:rPr>
                <w:rFonts w:ascii="Helvetica" w:hAnsi="Helvetica" w:cs="Helvetica"/>
                <w:sz w:val="18"/>
                <w:szCs w:val="18"/>
              </w:rPr>
              <w:t>photos</w:t>
            </w:r>
            <w:proofErr w:type="gramEnd"/>
            <w:r w:rsidRPr="00E355A5">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E355A5">
              <w:rPr>
                <w:rFonts w:ascii="Helvetica" w:hAnsi="Helvetica" w:cs="Helvetica"/>
                <w:i/>
                <w:iCs/>
                <w:sz w:val="18"/>
                <w:szCs w:val="18"/>
              </w:rPr>
              <w:t>Copyright Act</w:t>
            </w:r>
            <w:r w:rsidRPr="00E355A5">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81" w:history="1">
              <w:r w:rsidRPr="00E355A5">
                <w:rPr>
                  <w:rStyle w:val="Hyperlink"/>
                  <w:rFonts w:ascii="Helvetica" w:hAnsi="Helvetica" w:cs="Helvetica"/>
                  <w:sz w:val="18"/>
                  <w:szCs w:val="18"/>
                </w:rPr>
                <w:t>link</w:t>
              </w:r>
            </w:hyperlink>
            <w:r w:rsidRPr="00E355A5">
              <w:rPr>
                <w:rFonts w:ascii="Helvetica" w:hAnsi="Helvetica" w:cs="Helvetica"/>
                <w:sz w:val="18"/>
                <w:szCs w:val="18"/>
              </w:rPr>
              <w:t xml:space="preserve">. </w:t>
            </w:r>
          </w:p>
        </w:tc>
        <w:tc>
          <w:tcPr>
            <w:tcW w:w="4254" w:type="dxa"/>
          </w:tcPr>
          <w:p w14:paraId="19A9428F" w14:textId="77777777" w:rsidR="00C566A3" w:rsidRPr="00E355A5" w:rsidRDefault="00C566A3" w:rsidP="00E355A5">
            <w:pPr>
              <w:spacing w:after="120"/>
              <w:rPr>
                <w:rFonts w:ascii="Helvetica" w:hAnsi="Helvetica" w:cs="Helvetica"/>
                <w:sz w:val="18"/>
                <w:szCs w:val="18"/>
              </w:rPr>
            </w:pPr>
          </w:p>
        </w:tc>
      </w:tr>
      <w:tr w:rsidR="00C566A3" w:rsidRPr="00E355A5" w14:paraId="3CBD0E74" w14:textId="77777777" w:rsidTr="009F7A90">
        <w:tc>
          <w:tcPr>
            <w:tcW w:w="7086" w:type="dxa"/>
            <w:shd w:val="clear" w:color="auto" w:fill="auto"/>
          </w:tcPr>
          <w:p w14:paraId="66B40454" w14:textId="77777777" w:rsidR="00C566A3" w:rsidRPr="00E355A5" w:rsidRDefault="00C566A3" w:rsidP="00E355A5">
            <w:pPr>
              <w:spacing w:after="120"/>
              <w:jc w:val="both"/>
              <w:rPr>
                <w:rFonts w:ascii="Helvetica" w:hAnsi="Helvetica" w:cs="Helvetica"/>
                <w:color w:val="000000"/>
                <w:sz w:val="18"/>
                <w:szCs w:val="18"/>
                <w:lang w:val="en-CA" w:eastAsia="en-CA"/>
              </w:rPr>
            </w:pPr>
            <w:proofErr w:type="gramStart"/>
            <w:r w:rsidRPr="00E355A5">
              <w:rPr>
                <w:rFonts w:ascii="Helvetica" w:hAnsi="Helvetica" w:cs="Helvetica"/>
                <w:b/>
                <w:bCs/>
                <w:color w:val="000000"/>
                <w:sz w:val="18"/>
                <w:szCs w:val="18"/>
                <w:lang w:val="en-CA" w:eastAsia="en-CA"/>
              </w:rPr>
              <w:t>A1.2  Format</w:t>
            </w:r>
            <w:proofErr w:type="gramEnd"/>
          </w:p>
          <w:p w14:paraId="23170A1F" w14:textId="77777777" w:rsidR="00C566A3" w:rsidRPr="00E355A5" w:rsidRDefault="00C566A3" w:rsidP="00E355A5">
            <w:pPr>
              <w:spacing w:after="120"/>
              <w:rPr>
                <w:rFonts w:ascii="Helvetica" w:hAnsi="Helvetica" w:cs="Helvetica"/>
                <w:color w:val="000000"/>
                <w:sz w:val="18"/>
                <w:szCs w:val="18"/>
              </w:rPr>
            </w:pPr>
            <w:r w:rsidRPr="00E355A5">
              <w:rPr>
                <w:rFonts w:ascii="Helvetica" w:hAnsi="Helvetica" w:cs="Helvetica"/>
                <w:b/>
                <w:bCs/>
                <w:color w:val="000000"/>
                <w:sz w:val="18"/>
                <w:szCs w:val="18"/>
              </w:rPr>
              <w:t>A1.2.1 Styles</w:t>
            </w:r>
          </w:p>
          <w:p w14:paraId="45EC078D" w14:textId="77777777"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C566A3" w:rsidRPr="00E355A5" w:rsidRDefault="00C566A3" w:rsidP="00E355A5">
            <w:pPr>
              <w:numPr>
                <w:ilvl w:val="0"/>
                <w:numId w:val="33"/>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American Psychological Association, Publication Manual of the American Psychological Association</w:t>
            </w:r>
          </w:p>
          <w:p w14:paraId="6145AF92" w14:textId="77777777" w:rsidR="00C566A3" w:rsidRPr="00E355A5" w:rsidRDefault="00C566A3" w:rsidP="00E355A5">
            <w:pPr>
              <w:numPr>
                <w:ilvl w:val="0"/>
                <w:numId w:val="33"/>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Kate L. Turabian, A Manual for Writers of Term Papers, Theses and Dissertations</w:t>
            </w:r>
          </w:p>
          <w:p w14:paraId="496D5BF7" w14:textId="77777777" w:rsidR="00C566A3" w:rsidRPr="00E355A5" w:rsidRDefault="00C566A3" w:rsidP="00E355A5">
            <w:pPr>
              <w:numPr>
                <w:ilvl w:val="0"/>
                <w:numId w:val="33"/>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The Modern Language Association of America, MLA Handbook for Writers of Research Papers</w:t>
            </w:r>
          </w:p>
          <w:p w14:paraId="036DEA1A" w14:textId="77777777" w:rsidR="00C566A3" w:rsidRPr="00E355A5" w:rsidRDefault="00C566A3" w:rsidP="00E355A5">
            <w:pPr>
              <w:numPr>
                <w:ilvl w:val="0"/>
                <w:numId w:val="33"/>
              </w:numPr>
              <w:spacing w:after="120"/>
              <w:ind w:left="680" w:hanging="270"/>
              <w:textAlignment w:val="baseline"/>
              <w:rPr>
                <w:rFonts w:ascii="Helvetica" w:hAnsi="Helvetica" w:cs="Helvetica"/>
                <w:color w:val="222222"/>
                <w:sz w:val="18"/>
                <w:szCs w:val="18"/>
              </w:rPr>
            </w:pPr>
            <w:r w:rsidRPr="00E355A5">
              <w:rPr>
                <w:rFonts w:ascii="Helvetica" w:hAnsi="Helvetica" w:cs="Helvetica"/>
                <w:color w:val="222222"/>
                <w:sz w:val="18"/>
                <w:szCs w:val="18"/>
              </w:rPr>
              <w:t>University of Chicago Press, The Chicago Manual of Style</w:t>
            </w:r>
          </w:p>
          <w:p w14:paraId="6D9A78A7" w14:textId="33F2FD68" w:rsidR="00C566A3" w:rsidRPr="00E355A5" w:rsidRDefault="00C566A3" w:rsidP="00E355A5">
            <w:pPr>
              <w:pStyle w:val="NormalWeb"/>
              <w:spacing w:before="0" w:beforeAutospacing="0" w:after="12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6443D106" w14:textId="77777777" w:rsidR="00C566A3" w:rsidRPr="00E355A5" w:rsidRDefault="00C566A3" w:rsidP="00E355A5">
            <w:pPr>
              <w:spacing w:after="120"/>
              <w:rPr>
                <w:rFonts w:ascii="Helvetica" w:hAnsi="Helvetica" w:cs="Helvetica"/>
                <w:sz w:val="18"/>
                <w:szCs w:val="18"/>
              </w:rPr>
            </w:pPr>
          </w:p>
        </w:tc>
      </w:tr>
      <w:tr w:rsidR="00C566A3" w:rsidRPr="00E355A5" w14:paraId="664D6DF7" w14:textId="77777777" w:rsidTr="009F7A90">
        <w:tc>
          <w:tcPr>
            <w:tcW w:w="7086" w:type="dxa"/>
            <w:shd w:val="clear" w:color="auto" w:fill="auto"/>
          </w:tcPr>
          <w:p w14:paraId="63596F84" w14:textId="77777777" w:rsidR="00C566A3" w:rsidRPr="00E355A5" w:rsidRDefault="00C566A3" w:rsidP="00E355A5">
            <w:pPr>
              <w:pStyle w:val="NormalWeb"/>
              <w:spacing w:before="0" w:beforeAutospacing="0" w:after="120" w:afterAutospacing="0"/>
              <w:jc w:val="both"/>
              <w:rPr>
                <w:rFonts w:ascii="Helvetica" w:hAnsi="Helvetica" w:cs="Helvetica"/>
                <w:color w:val="000000"/>
                <w:sz w:val="18"/>
                <w:szCs w:val="18"/>
              </w:rPr>
            </w:pPr>
            <w:r w:rsidRPr="00E355A5">
              <w:rPr>
                <w:rStyle w:val="Strong"/>
                <w:rFonts w:ascii="Helvetica" w:hAnsi="Helvetica" w:cs="Helvetica"/>
                <w:color w:val="000000"/>
                <w:sz w:val="18"/>
                <w:szCs w:val="18"/>
              </w:rPr>
              <w:t>A1.2.2 Spelling</w:t>
            </w:r>
          </w:p>
          <w:p w14:paraId="67782D2D" w14:textId="708CF205" w:rsidR="00C566A3" w:rsidRPr="00E355A5" w:rsidRDefault="00C566A3" w:rsidP="00E355A5">
            <w:pPr>
              <w:spacing w:after="120"/>
              <w:jc w:val="both"/>
              <w:rPr>
                <w:rFonts w:ascii="Helvetica" w:hAnsi="Helvetica" w:cs="Helvetica"/>
                <w:color w:val="000000"/>
                <w:sz w:val="18"/>
                <w:szCs w:val="18"/>
              </w:rPr>
            </w:pPr>
            <w:r w:rsidRPr="00E355A5">
              <w:rPr>
                <w:rFonts w:ascii="Helvetica" w:hAnsi="Helvetica" w:cs="Helvetica"/>
                <w:color w:val="000000"/>
                <w:sz w:val="18"/>
                <w:szCs w:val="18"/>
              </w:rPr>
              <w:t xml:space="preserve">Canadian, </w:t>
            </w:r>
            <w:proofErr w:type="gramStart"/>
            <w:r w:rsidRPr="00E355A5">
              <w:rPr>
                <w:rFonts w:ascii="Helvetica" w:hAnsi="Helvetica" w:cs="Helvetica"/>
                <w:color w:val="000000"/>
                <w:sz w:val="18"/>
                <w:szCs w:val="18"/>
              </w:rPr>
              <w:t>British</w:t>
            </w:r>
            <w:proofErr w:type="gramEnd"/>
            <w:r w:rsidRPr="00E355A5">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33632720" w14:textId="77777777" w:rsidR="00C566A3" w:rsidRPr="00E355A5" w:rsidRDefault="00C566A3" w:rsidP="00E355A5">
            <w:pPr>
              <w:spacing w:after="120"/>
              <w:rPr>
                <w:rFonts w:ascii="Helvetica" w:hAnsi="Helvetica" w:cs="Helvetica"/>
                <w:sz w:val="18"/>
                <w:szCs w:val="18"/>
              </w:rPr>
            </w:pPr>
          </w:p>
        </w:tc>
      </w:tr>
      <w:tr w:rsidR="00C566A3" w:rsidRPr="00E355A5" w14:paraId="6C391A0A" w14:textId="77777777" w:rsidTr="009F7A90">
        <w:tc>
          <w:tcPr>
            <w:tcW w:w="7086" w:type="dxa"/>
            <w:shd w:val="clear" w:color="auto" w:fill="auto"/>
          </w:tcPr>
          <w:p w14:paraId="01A735D2"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A1.2.3 Format</w:t>
            </w:r>
          </w:p>
          <w:p w14:paraId="3CA47DBE" w14:textId="28A040E4"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 xml:space="preserve">The entire thesis/practicum must be in the same text font, style, and size. </w:t>
            </w:r>
          </w:p>
        </w:tc>
        <w:tc>
          <w:tcPr>
            <w:tcW w:w="4254" w:type="dxa"/>
          </w:tcPr>
          <w:p w14:paraId="35C9A9F8" w14:textId="77777777" w:rsidR="00C566A3" w:rsidRPr="00E355A5" w:rsidRDefault="00C566A3" w:rsidP="00E355A5">
            <w:pPr>
              <w:spacing w:after="120"/>
              <w:rPr>
                <w:rFonts w:ascii="Helvetica" w:hAnsi="Helvetica" w:cs="Helvetica"/>
                <w:i/>
                <w:sz w:val="18"/>
                <w:szCs w:val="18"/>
              </w:rPr>
            </w:pPr>
          </w:p>
        </w:tc>
      </w:tr>
      <w:tr w:rsidR="00C566A3" w:rsidRPr="00E355A5" w14:paraId="1372C6E7" w14:textId="77777777" w:rsidTr="009F7A90">
        <w:tc>
          <w:tcPr>
            <w:tcW w:w="7086" w:type="dxa"/>
            <w:shd w:val="clear" w:color="auto" w:fill="auto"/>
          </w:tcPr>
          <w:p w14:paraId="79079918"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lastRenderedPageBreak/>
              <w:t>A1.2.4 Margins</w:t>
            </w:r>
          </w:p>
          <w:p w14:paraId="517E7104" w14:textId="1EFEF1B5"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1E5859F2" w14:textId="77777777" w:rsidR="00C566A3" w:rsidRPr="00E355A5" w:rsidRDefault="00C566A3" w:rsidP="00E355A5">
            <w:pPr>
              <w:spacing w:after="120"/>
              <w:rPr>
                <w:rFonts w:ascii="Helvetica" w:hAnsi="Helvetica" w:cs="Helvetica"/>
                <w:sz w:val="18"/>
                <w:szCs w:val="18"/>
              </w:rPr>
            </w:pPr>
          </w:p>
        </w:tc>
      </w:tr>
      <w:tr w:rsidR="00C566A3" w:rsidRPr="00E355A5" w14:paraId="6B0C0925" w14:textId="77777777" w:rsidTr="009F7A90">
        <w:tc>
          <w:tcPr>
            <w:tcW w:w="7086" w:type="dxa"/>
            <w:shd w:val="clear" w:color="auto" w:fill="auto"/>
          </w:tcPr>
          <w:p w14:paraId="1ECC905A"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A1.2.5 Page Numbers</w:t>
            </w:r>
          </w:p>
          <w:p w14:paraId="6C9161CE" w14:textId="23B113B3"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Each page of the thesis/practicum (including illustrative pages and appendices) must be numbered consecutively.</w:t>
            </w:r>
          </w:p>
        </w:tc>
        <w:tc>
          <w:tcPr>
            <w:tcW w:w="4254" w:type="dxa"/>
          </w:tcPr>
          <w:p w14:paraId="36011A39" w14:textId="77777777" w:rsidR="00C566A3" w:rsidRPr="00E355A5" w:rsidRDefault="00C566A3" w:rsidP="00E355A5">
            <w:pPr>
              <w:spacing w:after="120"/>
              <w:rPr>
                <w:rFonts w:ascii="Helvetica" w:hAnsi="Helvetica" w:cs="Helvetica"/>
                <w:sz w:val="18"/>
                <w:szCs w:val="18"/>
              </w:rPr>
            </w:pPr>
          </w:p>
        </w:tc>
      </w:tr>
      <w:tr w:rsidR="00C566A3" w:rsidRPr="00E355A5" w14:paraId="1F801145" w14:textId="77777777" w:rsidTr="009F7A90">
        <w:tc>
          <w:tcPr>
            <w:tcW w:w="7086" w:type="dxa"/>
            <w:shd w:val="clear" w:color="auto" w:fill="auto"/>
          </w:tcPr>
          <w:p w14:paraId="577BB4F6"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u w:val="single"/>
              </w:rPr>
              <w:t>A1.3 Footnotes, References and Appendices</w:t>
            </w:r>
          </w:p>
          <w:p w14:paraId="38FDC684" w14:textId="031B01AB"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3B22124B" w14:textId="77777777" w:rsidR="00C566A3" w:rsidRPr="00E355A5" w:rsidRDefault="00C566A3" w:rsidP="00E355A5">
            <w:pPr>
              <w:spacing w:after="120"/>
              <w:rPr>
                <w:rFonts w:ascii="Helvetica" w:hAnsi="Helvetica" w:cs="Helvetica"/>
                <w:sz w:val="18"/>
                <w:szCs w:val="18"/>
              </w:rPr>
            </w:pPr>
          </w:p>
        </w:tc>
      </w:tr>
      <w:tr w:rsidR="00C566A3" w:rsidRPr="00E355A5" w14:paraId="0B0A320C" w14:textId="77777777" w:rsidTr="009F7A90">
        <w:tc>
          <w:tcPr>
            <w:tcW w:w="7086" w:type="dxa"/>
            <w:shd w:val="clear" w:color="auto" w:fill="auto"/>
          </w:tcPr>
          <w:p w14:paraId="6F08C791"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u w:val="single"/>
              </w:rPr>
              <w:t>A1.4 Figures, Illustrations, Photographs and Design Drawings</w:t>
            </w:r>
          </w:p>
          <w:p w14:paraId="3EDCF6BE"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A1.4.1 Illustrative Material</w:t>
            </w:r>
          </w:p>
          <w:p w14:paraId="2307997E" w14:textId="05CD0FC5" w:rsidR="00C566A3" w:rsidRPr="00E355A5" w:rsidRDefault="00C566A3" w:rsidP="00E355A5">
            <w:pPr>
              <w:pStyle w:val="NormalWeb"/>
              <w:spacing w:before="0" w:beforeAutospacing="0" w:after="120" w:afterAutospacing="0"/>
              <w:rPr>
                <w:rStyle w:val="Strong"/>
                <w:rFonts w:ascii="Helvetica" w:hAnsi="Helvetica" w:cs="Helvetica"/>
                <w:b w:val="0"/>
                <w:bCs w:val="0"/>
                <w:color w:val="000000"/>
                <w:sz w:val="18"/>
                <w:szCs w:val="18"/>
              </w:rPr>
            </w:pPr>
            <w:r w:rsidRPr="00E355A5">
              <w:rPr>
                <w:rFonts w:ascii="Helvetica" w:hAnsi="Helvetica" w:cs="Helvetica"/>
                <w:color w:val="000000"/>
                <w:sz w:val="18"/>
                <w:szCs w:val="18"/>
              </w:rPr>
              <w:t xml:space="preserve">All illustrative material must be consistent throughout the thesis/practicum. All figures, illustrations, </w:t>
            </w:r>
            <w:proofErr w:type="gramStart"/>
            <w:r w:rsidRPr="00E355A5">
              <w:rPr>
                <w:rFonts w:ascii="Helvetica" w:hAnsi="Helvetica" w:cs="Helvetica"/>
                <w:color w:val="000000"/>
                <w:sz w:val="18"/>
                <w:szCs w:val="18"/>
              </w:rPr>
              <w:t>photographs</w:t>
            </w:r>
            <w:proofErr w:type="gramEnd"/>
            <w:r w:rsidRPr="00E355A5">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E355A5">
              <w:rPr>
                <w:rFonts w:ascii="Helvetica" w:hAnsi="Helvetica" w:cs="Helvetica"/>
                <w:color w:val="222222"/>
                <w:sz w:val="18"/>
                <w:szCs w:val="18"/>
              </w:rPr>
              <w:t>and copyright secured if from another source.</w:t>
            </w:r>
          </w:p>
          <w:p w14:paraId="759841EC"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A1.4.2 Layout of Tables and Figures</w:t>
            </w:r>
          </w:p>
          <w:p w14:paraId="61270B97" w14:textId="3B6E583F"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0603002C" w14:textId="77777777" w:rsidR="00C566A3" w:rsidRPr="00E355A5" w:rsidRDefault="00C566A3" w:rsidP="00E355A5">
            <w:pPr>
              <w:spacing w:after="120"/>
              <w:rPr>
                <w:rFonts w:ascii="Helvetica" w:hAnsi="Helvetica" w:cs="Helvetica"/>
                <w:sz w:val="18"/>
                <w:szCs w:val="18"/>
              </w:rPr>
            </w:pPr>
          </w:p>
        </w:tc>
      </w:tr>
      <w:tr w:rsidR="00C566A3" w:rsidRPr="00E355A5" w14:paraId="437B6D58" w14:textId="77777777" w:rsidTr="009F7A90">
        <w:tc>
          <w:tcPr>
            <w:tcW w:w="7086" w:type="dxa"/>
            <w:shd w:val="clear" w:color="auto" w:fill="auto"/>
          </w:tcPr>
          <w:p w14:paraId="068AC5D4"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u w:val="single"/>
              </w:rPr>
              <w:t>A1.5 Additional Materials</w:t>
            </w:r>
          </w:p>
          <w:p w14:paraId="14D4060C"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A1.5.1 Consent and Access to Information Forms</w:t>
            </w:r>
          </w:p>
          <w:p w14:paraId="66914024" w14:textId="0EBE0EBE"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2" w:tgtFrame="_blank" w:history="1">
              <w:r w:rsidRPr="00E355A5">
                <w:rPr>
                  <w:rStyle w:val="Hyperlink"/>
                  <w:rFonts w:ascii="Helvetica" w:hAnsi="Helvetica" w:cs="Helvetica"/>
                  <w:color w:val="362925"/>
                  <w:sz w:val="18"/>
                  <w:szCs w:val="18"/>
                  <w:bdr w:val="none" w:sz="0" w:space="0" w:color="auto" w:frame="1"/>
                </w:rPr>
                <w:t>F.I.P.P.A. regulations</w:t>
              </w:r>
            </w:hyperlink>
            <w:r w:rsidRPr="00E355A5">
              <w:rPr>
                <w:rFonts w:ascii="Helvetica" w:hAnsi="Helvetica" w:cs="Helvetica"/>
                <w:color w:val="222222"/>
                <w:sz w:val="18"/>
                <w:szCs w:val="18"/>
              </w:rPr>
              <w:t>.</w:t>
            </w:r>
          </w:p>
          <w:p w14:paraId="2C484DE4" w14:textId="77777777" w:rsidR="00C566A3" w:rsidRPr="00E355A5" w:rsidRDefault="00C566A3" w:rsidP="00E355A5">
            <w:pPr>
              <w:pStyle w:val="NormalWeb"/>
              <w:spacing w:before="0" w:beforeAutospacing="0" w:after="0" w:afterAutospacing="0"/>
              <w:textAlignment w:val="baseline"/>
              <w:rPr>
                <w:rFonts w:ascii="Helvetica" w:hAnsi="Helvetica" w:cs="Helvetica"/>
                <w:color w:val="222222"/>
                <w:sz w:val="18"/>
                <w:szCs w:val="18"/>
              </w:rPr>
            </w:pPr>
          </w:p>
          <w:p w14:paraId="2E28D83D" w14:textId="6CE0E683"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3E6CB63A" w14:textId="77777777" w:rsidR="00C566A3" w:rsidRPr="00E355A5" w:rsidRDefault="00C566A3" w:rsidP="00E355A5">
            <w:pPr>
              <w:spacing w:after="120"/>
              <w:rPr>
                <w:rFonts w:ascii="Helvetica" w:hAnsi="Helvetica" w:cs="Helvetica"/>
                <w:sz w:val="18"/>
                <w:szCs w:val="18"/>
              </w:rPr>
            </w:pPr>
          </w:p>
        </w:tc>
      </w:tr>
      <w:tr w:rsidR="00C566A3" w:rsidRPr="00E355A5" w14:paraId="36F77342" w14:textId="77777777" w:rsidTr="009F7A90">
        <w:tc>
          <w:tcPr>
            <w:tcW w:w="7086" w:type="dxa"/>
            <w:shd w:val="clear" w:color="auto" w:fill="auto"/>
          </w:tcPr>
          <w:p w14:paraId="445A2DFC" w14:textId="77777777" w:rsidR="00C566A3" w:rsidRPr="00E355A5" w:rsidRDefault="00C566A3" w:rsidP="00E355A5">
            <w:pPr>
              <w:pStyle w:val="NormalWeb"/>
              <w:spacing w:before="0" w:beforeAutospacing="0" w:after="120" w:afterAutospacing="0"/>
              <w:rPr>
                <w:rFonts w:ascii="Helvetica" w:hAnsi="Helvetica" w:cs="Helvetica"/>
                <w:color w:val="000000"/>
                <w:sz w:val="18"/>
                <w:szCs w:val="18"/>
              </w:rPr>
            </w:pPr>
            <w:r w:rsidRPr="00E355A5">
              <w:rPr>
                <w:rStyle w:val="Strong"/>
                <w:rFonts w:ascii="Helvetica" w:hAnsi="Helvetica" w:cs="Helvetica"/>
                <w:color w:val="000000"/>
                <w:sz w:val="18"/>
                <w:szCs w:val="18"/>
              </w:rPr>
              <w:t>A1.5.2 Use of Copyrighted Material</w:t>
            </w:r>
          </w:p>
          <w:p w14:paraId="52A30718" w14:textId="77777777" w:rsidR="00C566A3" w:rsidRPr="00E355A5" w:rsidRDefault="00C566A3" w:rsidP="00E355A5">
            <w:pPr>
              <w:pStyle w:val="BodyText"/>
              <w:spacing w:before="94"/>
              <w:ind w:left="0"/>
              <w:rPr>
                <w:rFonts w:ascii="Helvetica" w:hAnsi="Helvetica" w:cs="Helvetica"/>
                <w:sz w:val="18"/>
                <w:szCs w:val="18"/>
              </w:rPr>
            </w:pPr>
            <w:r w:rsidRPr="00E355A5">
              <w:rPr>
                <w:rFonts w:ascii="Helvetica" w:hAnsi="Helvetica" w:cs="Helvetica"/>
                <w:sz w:val="18"/>
                <w:szCs w:val="18"/>
              </w:rPr>
              <w:t xml:space="preserve">If the thesis/practicum includes copyrighted material (such as images, figures or more than an insubstantial amount of another person’s work pursuant to the </w:t>
            </w:r>
            <w:r w:rsidRPr="00E355A5">
              <w:rPr>
                <w:rFonts w:ascii="Helvetica" w:hAnsi="Helvetica" w:cs="Helvetica"/>
                <w:i/>
                <w:iCs/>
                <w:sz w:val="18"/>
                <w:szCs w:val="18"/>
              </w:rPr>
              <w:t>Copyright Act</w:t>
            </w:r>
            <w:r w:rsidRPr="00E355A5">
              <w:rPr>
                <w:rFonts w:ascii="Helvetica" w:hAnsi="Helvetica" w:cs="Helvetica"/>
                <w:sz w:val="18"/>
                <w:szCs w:val="18"/>
              </w:rPr>
              <w:t xml:space="preserve">), students must determine whether there is authorization for reuse of material under the </w:t>
            </w:r>
            <w:r w:rsidRPr="00E355A5">
              <w:rPr>
                <w:rFonts w:ascii="Helvetica" w:hAnsi="Helvetica" w:cs="Helvetica"/>
                <w:i/>
                <w:iCs/>
                <w:sz w:val="18"/>
                <w:szCs w:val="18"/>
              </w:rPr>
              <w:t>Copyright Act</w:t>
            </w:r>
            <w:r w:rsidRPr="00E355A5">
              <w:rPr>
                <w:rFonts w:ascii="Helvetica" w:hAnsi="Helvetica" w:cs="Helvetica"/>
                <w:sz w:val="18"/>
                <w:szCs w:val="18"/>
              </w:rPr>
              <w:t xml:space="preserve"> or if permission must be obtained from the copyright holder. A </w:t>
            </w:r>
            <w:hyperlink r:id="rId183" w:history="1">
              <w:r w:rsidRPr="00E355A5">
                <w:rPr>
                  <w:rStyle w:val="Hyperlink"/>
                  <w:rFonts w:ascii="Helvetica" w:hAnsi="Helvetica" w:cs="Helvetica"/>
                  <w:sz w:val="18"/>
                  <w:szCs w:val="18"/>
                </w:rPr>
                <w:t>Sample Permission Letter</w:t>
              </w:r>
            </w:hyperlink>
            <w:r w:rsidRPr="00E355A5">
              <w:rPr>
                <w:rFonts w:ascii="Helvetica" w:hAnsi="Helvetica" w:cs="Helvetica"/>
                <w:sz w:val="18"/>
                <w:szCs w:val="18"/>
              </w:rPr>
              <w:t xml:space="preserve"> is available on the </w:t>
            </w:r>
            <w:hyperlink r:id="rId184" w:history="1">
              <w:r w:rsidRPr="00E355A5">
                <w:rPr>
                  <w:rStyle w:val="Hyperlink"/>
                  <w:rFonts w:ascii="Helvetica" w:hAnsi="Helvetica" w:cs="Helvetica"/>
                  <w:sz w:val="18"/>
                  <w:szCs w:val="18"/>
                </w:rPr>
                <w:t>Copyright Office website</w:t>
              </w:r>
            </w:hyperlink>
            <w:r w:rsidRPr="00E355A5">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C566A3" w:rsidRPr="00E355A5" w:rsidRDefault="00C566A3" w:rsidP="00E355A5">
            <w:pPr>
              <w:pStyle w:val="BodyText"/>
              <w:ind w:left="0"/>
              <w:rPr>
                <w:rFonts w:ascii="Helvetica" w:hAnsi="Helvetica" w:cs="Helvetica"/>
                <w:sz w:val="18"/>
                <w:szCs w:val="18"/>
              </w:rPr>
            </w:pPr>
          </w:p>
          <w:p w14:paraId="59E25539" w14:textId="4247FB54" w:rsidR="00C566A3" w:rsidRPr="00E355A5" w:rsidRDefault="00C566A3" w:rsidP="00E355A5">
            <w:pPr>
              <w:pStyle w:val="BodyText"/>
              <w:ind w:left="0" w:right="184"/>
              <w:rPr>
                <w:rFonts w:ascii="Helvetica" w:hAnsi="Helvetica" w:cs="Helvetica"/>
                <w:sz w:val="18"/>
                <w:szCs w:val="18"/>
              </w:rPr>
            </w:pPr>
            <w:r w:rsidRPr="00E355A5">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C566A3" w:rsidRPr="00E355A5" w:rsidRDefault="00C566A3" w:rsidP="00E355A5">
            <w:pPr>
              <w:pStyle w:val="BodyText"/>
              <w:spacing w:before="7"/>
              <w:ind w:left="0"/>
              <w:rPr>
                <w:rFonts w:ascii="Helvetica" w:hAnsi="Helvetica" w:cs="Helvetica"/>
                <w:sz w:val="18"/>
                <w:szCs w:val="18"/>
              </w:rPr>
            </w:pPr>
          </w:p>
          <w:p w14:paraId="347CE5CF" w14:textId="77777777" w:rsidR="00C566A3" w:rsidRPr="00E355A5" w:rsidRDefault="00C566A3" w:rsidP="00E355A5">
            <w:pPr>
              <w:pStyle w:val="BodyText"/>
              <w:spacing w:before="94"/>
              <w:ind w:left="0" w:right="204"/>
              <w:rPr>
                <w:rFonts w:ascii="Helvetica" w:hAnsi="Helvetica" w:cs="Helvetica"/>
                <w:sz w:val="18"/>
                <w:szCs w:val="18"/>
              </w:rPr>
            </w:pPr>
            <w:r w:rsidRPr="00E355A5">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C566A3" w:rsidRPr="00E355A5" w:rsidRDefault="00C566A3" w:rsidP="00E355A5">
            <w:pPr>
              <w:pStyle w:val="BodyText"/>
              <w:ind w:left="0"/>
              <w:rPr>
                <w:rFonts w:ascii="Helvetica" w:hAnsi="Helvetica" w:cs="Helvetica"/>
                <w:sz w:val="18"/>
                <w:szCs w:val="18"/>
              </w:rPr>
            </w:pPr>
          </w:p>
          <w:p w14:paraId="426FEA5C" w14:textId="77777777" w:rsidR="00C566A3" w:rsidRPr="00E355A5" w:rsidRDefault="00C566A3" w:rsidP="00E355A5">
            <w:pPr>
              <w:pStyle w:val="BodyText"/>
              <w:spacing w:before="1"/>
              <w:ind w:left="0" w:right="204"/>
              <w:rPr>
                <w:rFonts w:ascii="Helvetica" w:hAnsi="Helvetica" w:cs="Helvetica"/>
                <w:sz w:val="18"/>
                <w:szCs w:val="18"/>
              </w:rPr>
            </w:pPr>
            <w:r w:rsidRPr="00E355A5">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C566A3" w:rsidRPr="00E355A5" w:rsidRDefault="00C566A3" w:rsidP="00E355A5">
            <w:pPr>
              <w:pStyle w:val="BodyText"/>
              <w:spacing w:before="5"/>
              <w:ind w:left="0"/>
              <w:rPr>
                <w:rFonts w:ascii="Helvetica" w:hAnsi="Helvetica" w:cs="Helvetica"/>
                <w:sz w:val="18"/>
                <w:szCs w:val="18"/>
              </w:rPr>
            </w:pPr>
          </w:p>
          <w:p w14:paraId="292AD186" w14:textId="7FD974DD" w:rsidR="00C566A3" w:rsidRPr="00E355A5" w:rsidRDefault="00C566A3" w:rsidP="00E355A5">
            <w:pPr>
              <w:pStyle w:val="BodyText"/>
              <w:ind w:left="0"/>
              <w:rPr>
                <w:rFonts w:ascii="Helvetica" w:hAnsi="Helvetica" w:cs="Helvetica"/>
                <w:sz w:val="18"/>
                <w:szCs w:val="18"/>
              </w:rPr>
            </w:pPr>
            <w:r w:rsidRPr="00E355A5">
              <w:rPr>
                <w:rFonts w:ascii="Helvetica" w:hAnsi="Helvetica" w:cs="Helvetica"/>
                <w:sz w:val="18"/>
                <w:szCs w:val="18"/>
              </w:rPr>
              <w:t xml:space="preserve">For further information on copyright see: </w:t>
            </w:r>
            <w:hyperlink r:id="rId185" w:history="1">
              <w:r w:rsidRPr="00E355A5">
                <w:rPr>
                  <w:rStyle w:val="Hyperlink"/>
                  <w:rFonts w:ascii="Helvetica" w:hAnsi="Helvetica" w:cs="Helvetica"/>
                  <w:sz w:val="18"/>
                  <w:szCs w:val="18"/>
                </w:rPr>
                <w:t>http://umanitoba.ca/copyright</w:t>
              </w:r>
            </w:hyperlink>
          </w:p>
        </w:tc>
        <w:tc>
          <w:tcPr>
            <w:tcW w:w="4254" w:type="dxa"/>
          </w:tcPr>
          <w:p w14:paraId="35AD7381" w14:textId="77777777" w:rsidR="00C566A3" w:rsidRPr="00E355A5" w:rsidRDefault="00C566A3" w:rsidP="00E355A5">
            <w:pPr>
              <w:spacing w:after="120"/>
              <w:rPr>
                <w:rFonts w:ascii="Helvetica" w:hAnsi="Helvetica" w:cs="Helvetica"/>
                <w:sz w:val="18"/>
                <w:szCs w:val="18"/>
              </w:rPr>
            </w:pPr>
          </w:p>
        </w:tc>
      </w:tr>
      <w:tr w:rsidR="00C566A3" w:rsidRPr="003241F7" w14:paraId="54E418D0" w14:textId="77777777" w:rsidTr="009F7A90">
        <w:tc>
          <w:tcPr>
            <w:tcW w:w="7086" w:type="dxa"/>
            <w:shd w:val="clear" w:color="auto" w:fill="auto"/>
          </w:tcPr>
          <w:p w14:paraId="59A300D3" w14:textId="77777777" w:rsidR="00C566A3" w:rsidRPr="00E355A5" w:rsidRDefault="00C566A3" w:rsidP="00E355A5">
            <w:pPr>
              <w:spacing w:after="120"/>
              <w:rPr>
                <w:rFonts w:ascii="Helvetica" w:hAnsi="Helvetica" w:cs="Helvetica"/>
                <w:sz w:val="18"/>
                <w:szCs w:val="18"/>
              </w:rPr>
            </w:pPr>
            <w:r w:rsidRPr="00E355A5">
              <w:rPr>
                <w:rStyle w:val="title2"/>
                <w:rFonts w:ascii="Helvetica" w:hAnsi="Helvetica" w:cs="Helvetica"/>
                <w:b/>
                <w:bCs/>
                <w:color w:val="000000"/>
                <w:sz w:val="18"/>
                <w:szCs w:val="18"/>
              </w:rPr>
              <w:t>A2.0 Manuscript/Grouped Manuscript Style</w:t>
            </w:r>
          </w:p>
          <w:p w14:paraId="2D9A5B21"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C566A3" w:rsidRPr="00E355A5"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C566A3" w:rsidRPr="003241F7" w:rsidRDefault="00C566A3" w:rsidP="00E355A5">
            <w:pPr>
              <w:pStyle w:val="NormalWeb"/>
              <w:spacing w:before="0" w:beforeAutospacing="0" w:after="360" w:afterAutospacing="0"/>
              <w:textAlignment w:val="baseline"/>
              <w:rPr>
                <w:rFonts w:ascii="Helvetica" w:hAnsi="Helvetica" w:cs="Helvetica"/>
                <w:color w:val="222222"/>
                <w:sz w:val="18"/>
                <w:szCs w:val="18"/>
              </w:rPr>
            </w:pPr>
            <w:r w:rsidRPr="00E355A5">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3CE54A83" w14:textId="77777777" w:rsidR="00C566A3" w:rsidRPr="003241F7" w:rsidRDefault="00C566A3" w:rsidP="00E355A5">
            <w:pPr>
              <w:spacing w:after="120"/>
              <w:rPr>
                <w:rFonts w:ascii="Helvetica" w:hAnsi="Helvetica" w:cs="Helvetica"/>
                <w:sz w:val="18"/>
                <w:szCs w:val="18"/>
              </w:rPr>
            </w:pPr>
          </w:p>
        </w:tc>
      </w:tr>
    </w:tbl>
    <w:p w14:paraId="4D98B5E8" w14:textId="77777777" w:rsidR="004263EF" w:rsidRPr="003241F7" w:rsidRDefault="004263EF" w:rsidP="00E355A5">
      <w:pPr>
        <w:spacing w:after="120"/>
        <w:rPr>
          <w:rFonts w:ascii="Helvetica" w:hAnsi="Helvetica" w:cs="Helvetica"/>
          <w:sz w:val="18"/>
          <w:szCs w:val="18"/>
        </w:rPr>
      </w:pPr>
    </w:p>
    <w:p w14:paraId="76877705" w14:textId="77777777" w:rsidR="00406AF0" w:rsidRPr="003241F7" w:rsidRDefault="00406AF0" w:rsidP="00E355A5">
      <w:pPr>
        <w:spacing w:after="120"/>
        <w:rPr>
          <w:rFonts w:ascii="Helvetica" w:hAnsi="Helvetica" w:cs="Helvetica"/>
          <w:sz w:val="18"/>
          <w:szCs w:val="18"/>
        </w:rPr>
      </w:pPr>
    </w:p>
    <w:sectPr w:rsidR="00406AF0" w:rsidRPr="003241F7" w:rsidSect="00E51EAE">
      <w:headerReference w:type="default" r:id="rId186"/>
      <w:footerReference w:type="default" r:id="rId187"/>
      <w:headerReference w:type="first" r:id="rId188"/>
      <w:footerReference w:type="first" r:id="rId18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52DA1245" w14:textId="77777777" w:rsidR="005D681F" w:rsidRDefault="005D681F" w:rsidP="005D681F">
    <w:pPr>
      <w:pStyle w:val="Footer"/>
      <w:tabs>
        <w:tab w:val="clear" w:pos="8640"/>
      </w:tabs>
      <w:jc w:val="right"/>
      <w:rPr>
        <w:rFonts w:ascii="Arial" w:hAnsi="Arial" w:cs="Arial"/>
        <w:i/>
        <w:sz w:val="18"/>
        <w:szCs w:val="18"/>
      </w:rPr>
    </w:pPr>
    <w:r>
      <w:rPr>
        <w:rFonts w:ascii="Arial" w:hAnsi="Arial" w:cs="Arial"/>
        <w:i/>
        <w:sz w:val="18"/>
        <w:szCs w:val="18"/>
      </w:rPr>
      <w:t>Curriculum, Teaching &amp; Learning (M.Ed.) Supplemental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53CBC9A8" w14:textId="66007AF5" w:rsidR="005D681F" w:rsidRDefault="005D681F" w:rsidP="005D681F">
    <w:pPr>
      <w:pStyle w:val="Footer"/>
      <w:tabs>
        <w:tab w:val="clear" w:pos="8640"/>
      </w:tabs>
      <w:jc w:val="right"/>
      <w:rPr>
        <w:rFonts w:ascii="Arial" w:hAnsi="Arial" w:cs="Arial"/>
        <w:i/>
        <w:sz w:val="18"/>
        <w:szCs w:val="18"/>
      </w:rPr>
    </w:pPr>
    <w:r>
      <w:rPr>
        <w:rFonts w:ascii="Arial" w:hAnsi="Arial" w:cs="Arial"/>
        <w:i/>
        <w:sz w:val="18"/>
        <w:szCs w:val="18"/>
      </w:rPr>
      <w:t>Curriculum, Teaching &amp; Learning (M.Ed.) Supplemental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3A586C9D"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5D681F">
            <w:rPr>
              <w:rFonts w:ascii="Arial" w:hAnsi="Arial" w:cs="Arial"/>
              <w:b/>
              <w:sz w:val="28"/>
              <w:szCs w:val="28"/>
            </w:rPr>
            <w:t>Curriculum, Teaching &amp; Learning (M.Ed.)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942BB6"/>
    <w:multiLevelType w:val="multilevel"/>
    <w:tmpl w:val="1700D9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4608AA"/>
    <w:multiLevelType w:val="hybridMultilevel"/>
    <w:tmpl w:val="3BD4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540025"/>
    <w:multiLevelType w:val="hybridMultilevel"/>
    <w:tmpl w:val="6AF6D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045D2B"/>
    <w:multiLevelType w:val="hybridMultilevel"/>
    <w:tmpl w:val="062E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5020F3"/>
    <w:multiLevelType w:val="hybridMultilevel"/>
    <w:tmpl w:val="A4EC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6" w15:restartNumberingAfterBreak="0">
    <w:nsid w:val="2BCF55A7"/>
    <w:multiLevelType w:val="hybridMultilevel"/>
    <w:tmpl w:val="525C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DF4EDD"/>
    <w:multiLevelType w:val="hybridMultilevel"/>
    <w:tmpl w:val="836A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387C35"/>
    <w:multiLevelType w:val="hybridMultilevel"/>
    <w:tmpl w:val="985E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30"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2F80A22"/>
    <w:multiLevelType w:val="hybridMultilevel"/>
    <w:tmpl w:val="ECBA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90C3AFC"/>
    <w:multiLevelType w:val="hybridMultilevel"/>
    <w:tmpl w:val="FDE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ECA1A8F"/>
    <w:multiLevelType w:val="hybridMultilevel"/>
    <w:tmpl w:val="399A16E8"/>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7" w15:restartNumberingAfterBreak="0">
    <w:nsid w:val="405E163D"/>
    <w:multiLevelType w:val="hybridMultilevel"/>
    <w:tmpl w:val="A932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EE7678"/>
    <w:multiLevelType w:val="hybridMultilevel"/>
    <w:tmpl w:val="FF26EA68"/>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3C94974"/>
    <w:multiLevelType w:val="multilevel"/>
    <w:tmpl w:val="7820B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5CD0551D"/>
    <w:multiLevelType w:val="hybridMultilevel"/>
    <w:tmpl w:val="FF62E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8555D6A"/>
    <w:multiLevelType w:val="hybridMultilevel"/>
    <w:tmpl w:val="CA26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B475172"/>
    <w:multiLevelType w:val="hybridMultilevel"/>
    <w:tmpl w:val="AE100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22D780A"/>
    <w:multiLevelType w:val="hybridMultilevel"/>
    <w:tmpl w:val="3768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38A4050"/>
    <w:multiLevelType w:val="hybridMultilevel"/>
    <w:tmpl w:val="C382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5A04591"/>
    <w:multiLevelType w:val="hybridMultilevel"/>
    <w:tmpl w:val="194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8220C09"/>
    <w:multiLevelType w:val="hybridMultilevel"/>
    <w:tmpl w:val="AF70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8BF0C06"/>
    <w:multiLevelType w:val="hybridMultilevel"/>
    <w:tmpl w:val="9546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B828B1"/>
    <w:multiLevelType w:val="hybridMultilevel"/>
    <w:tmpl w:val="78920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B745E51"/>
    <w:multiLevelType w:val="hybridMultilevel"/>
    <w:tmpl w:val="4E186990"/>
    <w:lvl w:ilvl="0" w:tplc="1009001B">
      <w:start w:val="1"/>
      <w:numFmt w:val="lowerRoman"/>
      <w:lvlText w:val="%1."/>
      <w:lvlJc w:val="right"/>
      <w:pPr>
        <w:ind w:left="757" w:hanging="360"/>
      </w:pPr>
    </w:lvl>
    <w:lvl w:ilvl="1" w:tplc="10090019" w:tentative="1">
      <w:start w:val="1"/>
      <w:numFmt w:val="lowerLetter"/>
      <w:lvlText w:val="%2."/>
      <w:lvlJc w:val="left"/>
      <w:pPr>
        <w:ind w:left="1477" w:hanging="360"/>
      </w:pPr>
    </w:lvl>
    <w:lvl w:ilvl="2" w:tplc="1009001B" w:tentative="1">
      <w:start w:val="1"/>
      <w:numFmt w:val="lowerRoman"/>
      <w:lvlText w:val="%3."/>
      <w:lvlJc w:val="right"/>
      <w:pPr>
        <w:ind w:left="2197" w:hanging="180"/>
      </w:pPr>
    </w:lvl>
    <w:lvl w:ilvl="3" w:tplc="1009000F" w:tentative="1">
      <w:start w:val="1"/>
      <w:numFmt w:val="decimal"/>
      <w:lvlText w:val="%4."/>
      <w:lvlJc w:val="left"/>
      <w:pPr>
        <w:ind w:left="2917" w:hanging="360"/>
      </w:pPr>
    </w:lvl>
    <w:lvl w:ilvl="4" w:tplc="10090019" w:tentative="1">
      <w:start w:val="1"/>
      <w:numFmt w:val="lowerLetter"/>
      <w:lvlText w:val="%5."/>
      <w:lvlJc w:val="left"/>
      <w:pPr>
        <w:ind w:left="3637" w:hanging="360"/>
      </w:pPr>
    </w:lvl>
    <w:lvl w:ilvl="5" w:tplc="1009001B" w:tentative="1">
      <w:start w:val="1"/>
      <w:numFmt w:val="lowerRoman"/>
      <w:lvlText w:val="%6."/>
      <w:lvlJc w:val="right"/>
      <w:pPr>
        <w:ind w:left="4357" w:hanging="180"/>
      </w:pPr>
    </w:lvl>
    <w:lvl w:ilvl="6" w:tplc="1009000F" w:tentative="1">
      <w:start w:val="1"/>
      <w:numFmt w:val="decimal"/>
      <w:lvlText w:val="%7."/>
      <w:lvlJc w:val="left"/>
      <w:pPr>
        <w:ind w:left="5077" w:hanging="360"/>
      </w:pPr>
    </w:lvl>
    <w:lvl w:ilvl="7" w:tplc="10090019" w:tentative="1">
      <w:start w:val="1"/>
      <w:numFmt w:val="lowerLetter"/>
      <w:lvlText w:val="%8."/>
      <w:lvlJc w:val="left"/>
      <w:pPr>
        <w:ind w:left="5797" w:hanging="360"/>
      </w:pPr>
    </w:lvl>
    <w:lvl w:ilvl="8" w:tplc="1009001B" w:tentative="1">
      <w:start w:val="1"/>
      <w:numFmt w:val="lowerRoman"/>
      <w:lvlText w:val="%9."/>
      <w:lvlJc w:val="right"/>
      <w:pPr>
        <w:ind w:left="6517" w:hanging="180"/>
      </w:pPr>
    </w:lvl>
  </w:abstractNum>
  <w:abstractNum w:abstractNumId="81"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43"/>
  </w:num>
  <w:num w:numId="2" w16cid:durableId="232010757">
    <w:abstractNumId w:val="46"/>
  </w:num>
  <w:num w:numId="3" w16cid:durableId="1499691881">
    <w:abstractNumId w:val="14"/>
  </w:num>
  <w:num w:numId="4" w16cid:durableId="1198809870">
    <w:abstractNumId w:val="13"/>
  </w:num>
  <w:num w:numId="5" w16cid:durableId="1503661810">
    <w:abstractNumId w:val="68"/>
  </w:num>
  <w:num w:numId="6" w16cid:durableId="2124306456">
    <w:abstractNumId w:val="74"/>
  </w:num>
  <w:num w:numId="7" w16cid:durableId="1070932364">
    <w:abstractNumId w:val="21"/>
  </w:num>
  <w:num w:numId="8" w16cid:durableId="1280915092">
    <w:abstractNumId w:val="49"/>
  </w:num>
  <w:num w:numId="9" w16cid:durableId="1346590715">
    <w:abstractNumId w:val="12"/>
  </w:num>
  <w:num w:numId="10" w16cid:durableId="1444038896">
    <w:abstractNumId w:val="63"/>
  </w:num>
  <w:num w:numId="11" w16cid:durableId="46953652">
    <w:abstractNumId w:val="75"/>
  </w:num>
  <w:num w:numId="12" w16cid:durableId="1439721255">
    <w:abstractNumId w:val="48"/>
  </w:num>
  <w:num w:numId="13" w16cid:durableId="1228616198">
    <w:abstractNumId w:val="77"/>
  </w:num>
  <w:num w:numId="14" w16cid:durableId="417288595">
    <w:abstractNumId w:val="9"/>
  </w:num>
  <w:num w:numId="15" w16cid:durableId="1981575928">
    <w:abstractNumId w:val="0"/>
  </w:num>
  <w:num w:numId="16" w16cid:durableId="1399088142">
    <w:abstractNumId w:val="22"/>
  </w:num>
  <w:num w:numId="17" w16cid:durableId="1199703652">
    <w:abstractNumId w:val="41"/>
  </w:num>
  <w:num w:numId="18" w16cid:durableId="1744910889">
    <w:abstractNumId w:val="5"/>
  </w:num>
  <w:num w:numId="19" w16cid:durableId="1402869183">
    <w:abstractNumId w:val="57"/>
  </w:num>
  <w:num w:numId="20" w16cid:durableId="1981105235">
    <w:abstractNumId w:val="61"/>
  </w:num>
  <w:num w:numId="21" w16cid:durableId="1619797229">
    <w:abstractNumId w:val="45"/>
  </w:num>
  <w:num w:numId="22" w16cid:durableId="1482192037">
    <w:abstractNumId w:val="33"/>
  </w:num>
  <w:num w:numId="23" w16cid:durableId="1562131984">
    <w:abstractNumId w:val="53"/>
  </w:num>
  <w:num w:numId="24" w16cid:durableId="179852163">
    <w:abstractNumId w:val="31"/>
  </w:num>
  <w:num w:numId="25" w16cid:durableId="1902672630">
    <w:abstractNumId w:val="58"/>
  </w:num>
  <w:num w:numId="26" w16cid:durableId="1362705653">
    <w:abstractNumId w:val="47"/>
  </w:num>
  <w:num w:numId="27" w16cid:durableId="1023097125">
    <w:abstractNumId w:val="17"/>
  </w:num>
  <w:num w:numId="28" w16cid:durableId="223757154">
    <w:abstractNumId w:val="4"/>
  </w:num>
  <w:num w:numId="29" w16cid:durableId="1154643584">
    <w:abstractNumId w:val="44"/>
  </w:num>
  <w:num w:numId="30" w16cid:durableId="1286156141">
    <w:abstractNumId w:val="60"/>
  </w:num>
  <w:num w:numId="31" w16cid:durableId="1849559053">
    <w:abstractNumId w:val="82"/>
  </w:num>
  <w:num w:numId="32" w16cid:durableId="2094164574">
    <w:abstractNumId w:val="6"/>
  </w:num>
  <w:num w:numId="33" w16cid:durableId="753164693">
    <w:abstractNumId w:val="24"/>
  </w:num>
  <w:num w:numId="34" w16cid:durableId="1275213016">
    <w:abstractNumId w:val="29"/>
  </w:num>
  <w:num w:numId="35" w16cid:durableId="1288657039">
    <w:abstractNumId w:val="42"/>
  </w:num>
  <w:num w:numId="36" w16cid:durableId="1709061433">
    <w:abstractNumId w:val="55"/>
  </w:num>
  <w:num w:numId="37" w16cid:durableId="1238587035">
    <w:abstractNumId w:val="3"/>
  </w:num>
  <w:num w:numId="38" w16cid:durableId="1879732336">
    <w:abstractNumId w:val="54"/>
  </w:num>
  <w:num w:numId="39" w16cid:durableId="706416215">
    <w:abstractNumId w:val="11"/>
  </w:num>
  <w:num w:numId="40" w16cid:durableId="791362389">
    <w:abstractNumId w:val="62"/>
  </w:num>
  <w:num w:numId="41" w16cid:durableId="673920422">
    <w:abstractNumId w:val="66"/>
  </w:num>
  <w:num w:numId="42" w16cid:durableId="559443321">
    <w:abstractNumId w:val="30"/>
  </w:num>
  <w:num w:numId="43" w16cid:durableId="1630428176">
    <w:abstractNumId w:val="51"/>
  </w:num>
  <w:num w:numId="44" w16cid:durableId="200358883">
    <w:abstractNumId w:val="20"/>
  </w:num>
  <w:num w:numId="45" w16cid:durableId="1140534300">
    <w:abstractNumId w:val="39"/>
  </w:num>
  <w:num w:numId="46" w16cid:durableId="1395740756">
    <w:abstractNumId w:val="8"/>
  </w:num>
  <w:num w:numId="47" w16cid:durableId="778645799">
    <w:abstractNumId w:val="81"/>
  </w:num>
  <w:num w:numId="48" w16cid:durableId="870268195">
    <w:abstractNumId w:val="35"/>
  </w:num>
  <w:num w:numId="49" w16cid:durableId="517353610">
    <w:abstractNumId w:val="70"/>
  </w:num>
  <w:num w:numId="50" w16cid:durableId="1697580120">
    <w:abstractNumId w:val="67"/>
  </w:num>
  <w:num w:numId="51" w16cid:durableId="390226634">
    <w:abstractNumId w:val="50"/>
  </w:num>
  <w:num w:numId="52" w16cid:durableId="457993812">
    <w:abstractNumId w:val="2"/>
  </w:num>
  <w:num w:numId="53" w16cid:durableId="1113524979">
    <w:abstractNumId w:val="10"/>
  </w:num>
  <w:num w:numId="54" w16cid:durableId="1337609268">
    <w:abstractNumId w:val="56"/>
  </w:num>
  <w:num w:numId="55" w16cid:durableId="1977909073">
    <w:abstractNumId w:val="64"/>
  </w:num>
  <w:num w:numId="56" w16cid:durableId="936670729">
    <w:abstractNumId w:val="19"/>
  </w:num>
  <w:num w:numId="57" w16cid:durableId="1876190625">
    <w:abstractNumId w:val="1"/>
  </w:num>
  <w:num w:numId="58" w16cid:durableId="557741685">
    <w:abstractNumId w:val="25"/>
  </w:num>
  <w:num w:numId="59" w16cid:durableId="850727738">
    <w:abstractNumId w:val="72"/>
  </w:num>
  <w:num w:numId="60" w16cid:durableId="276107211">
    <w:abstractNumId w:val="38"/>
  </w:num>
  <w:num w:numId="61" w16cid:durableId="36205855">
    <w:abstractNumId w:val="52"/>
  </w:num>
  <w:num w:numId="62" w16cid:durableId="1841921260">
    <w:abstractNumId w:val="73"/>
  </w:num>
  <w:num w:numId="63" w16cid:durableId="1888951548">
    <w:abstractNumId w:val="36"/>
  </w:num>
  <w:num w:numId="64" w16cid:durableId="639110919">
    <w:abstractNumId w:val="65"/>
  </w:num>
  <w:num w:numId="65" w16cid:durableId="597635445">
    <w:abstractNumId w:val="37"/>
  </w:num>
  <w:num w:numId="66" w16cid:durableId="103692837">
    <w:abstractNumId w:val="15"/>
  </w:num>
  <w:num w:numId="67" w16cid:durableId="1556311539">
    <w:abstractNumId w:val="71"/>
  </w:num>
  <w:num w:numId="68" w16cid:durableId="1425226737">
    <w:abstractNumId w:val="26"/>
  </w:num>
  <w:num w:numId="69" w16cid:durableId="1464612419">
    <w:abstractNumId w:val="69"/>
  </w:num>
  <w:num w:numId="70" w16cid:durableId="1483355640">
    <w:abstractNumId w:val="23"/>
  </w:num>
  <w:num w:numId="71" w16cid:durableId="47729676">
    <w:abstractNumId w:val="79"/>
  </w:num>
  <w:num w:numId="72" w16cid:durableId="696739374">
    <w:abstractNumId w:val="76"/>
  </w:num>
  <w:num w:numId="73" w16cid:durableId="795216419">
    <w:abstractNumId w:val="28"/>
  </w:num>
  <w:num w:numId="74" w16cid:durableId="225575459">
    <w:abstractNumId w:val="78"/>
  </w:num>
  <w:num w:numId="75" w16cid:durableId="748619503">
    <w:abstractNumId w:val="27"/>
  </w:num>
  <w:num w:numId="76" w16cid:durableId="813447139">
    <w:abstractNumId w:val="18"/>
  </w:num>
  <w:num w:numId="77" w16cid:durableId="835263083">
    <w:abstractNumId w:val="59"/>
  </w:num>
  <w:num w:numId="78" w16cid:durableId="923302299">
    <w:abstractNumId w:val="32"/>
  </w:num>
  <w:num w:numId="79" w16cid:durableId="73624815">
    <w:abstractNumId w:val="34"/>
  </w:num>
  <w:num w:numId="80" w16cid:durableId="814301710">
    <w:abstractNumId w:val="16"/>
  </w:num>
  <w:num w:numId="81" w16cid:durableId="969475395">
    <w:abstractNumId w:val="7"/>
  </w:num>
  <w:num w:numId="82" w16cid:durableId="1748914891">
    <w:abstractNumId w:val="40"/>
  </w:num>
  <w:num w:numId="83" w16cid:durableId="804465685">
    <w:abstractNumId w:val="8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5665B"/>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681F"/>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9F7A90"/>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0FC7"/>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566A3"/>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5A5"/>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character" w:customStyle="1" w:styleId="normaltextrun">
    <w:name w:val="normaltextrun"/>
    <w:basedOn w:val="DefaultParagraphFont"/>
    <w:rsid w:val="005D681F"/>
  </w:style>
  <w:style w:type="paragraph" w:customStyle="1" w:styleId="paragraph">
    <w:name w:val="paragraph"/>
    <w:basedOn w:val="Normal"/>
    <w:rsid w:val="005D681F"/>
    <w:pPr>
      <w:spacing w:before="100" w:beforeAutospacing="1" w:after="100" w:afterAutospacing="1"/>
    </w:pPr>
    <w:rPr>
      <w:lang w:val="en-CA"/>
    </w:rPr>
  </w:style>
  <w:style w:type="character" w:customStyle="1" w:styleId="eop">
    <w:name w:val="eop"/>
    <w:basedOn w:val="DefaultParagraphFont"/>
    <w:rsid w:val="005D681F"/>
  </w:style>
  <w:style w:type="paragraph" w:styleId="NoSpacing">
    <w:name w:val="No Spacing"/>
    <w:uiPriority w:val="1"/>
    <w:qFormat/>
    <w:rsid w:val="005D68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manitoba.ca/faculties/graduate_studies/forms/index.html"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umanitoba.ca/graduate-studies/forms" TargetMode="External"/><Relationship Id="rId159" Type="http://schemas.openxmlformats.org/officeDocument/2006/relationships/hyperlink" Target="https://umanitoba.ca/graduate-studies/student-experience/thesis-and-practicum/submit-your-thesis-or-practicum" TargetMode="External"/><Relationship Id="rId170" Type="http://schemas.openxmlformats.org/officeDocument/2006/relationships/hyperlink" Target="https://umanitoba.ca/governance/governing-documents-students" TargetMode="External"/><Relationship Id="rId191" Type="http://schemas.openxmlformats.org/officeDocument/2006/relationships/theme" Target="theme/theme1.xm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www.umanitoba.ca/education"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umanitoba.ca/graduate-studies/student-experience/thesis-and-practicum/submit-your-thesis-or-practicum"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international" TargetMode="External"/><Relationship Id="rId181" Type="http://schemas.openxmlformats.org/officeDocument/2006/relationships/hyperlink" Target="https://umanitoba.ca/admin/vp_admin/ofp/copyright/media/Copyright_grads_undergrads.pdf"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catalog.umanitoba.ca/graduate-studies/academic-guide/thesis-practicum-types/" TargetMode="External"/><Relationship Id="rId139" Type="http://schemas.openxmlformats.org/officeDocument/2006/relationships/hyperlink" Target="https://umanitoba.ca/graduate-studies/student-experience/thesis-and-practicum/submit-your-thesis-or-practicum"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student-experience/thesis-and-practicum/submit-your-thesis-or-practicum"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graduate"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admin/governance/governing_documents/community/248.html"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catalog.umanitoba.ca/graduate-studies/academic-guide/extension-time-complete-program-study/"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access_and_privacy/FIPPA.html"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catalog.umanitoba.ca/graduate-studies/academic-guide/policy-withholding-thesis-pending-patent-application-content-manuscript-submission/"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admin/governance/governing_documents/community/962.html" TargetMode="External"/><Relationship Id="rId151" Type="http://schemas.openxmlformats.org/officeDocument/2006/relationships/hyperlink" Target="https://umanitoba.ca/admin/governance/governing_documents/research/responsible_conduct_of_research.html"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umanitoba.ca/faculties/graduate_studies/admissions/programs/education.html"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umanitoba.ca/faculties/graduate_studies/governance/academic_membership.html" TargetMode="External"/><Relationship Id="rId141" Type="http://schemas.openxmlformats.org/officeDocument/2006/relationships/hyperlink" Target="https://catalog.umanitoba.ca/graduate-studies/academic-guide/leaves-absence/" TargetMode="External"/><Relationship Id="rId146" Type="http://schemas.openxmlformats.org/officeDocument/2006/relationships/hyperlink" Target="https://umanitoba.ca/graduate-studies/forms" TargetMode="External"/><Relationship Id="rId167" Type="http://schemas.openxmlformats.org/officeDocument/2006/relationships/hyperlink" Target="https://umanitoba.ca/graduate-studies/sites/graduate-studies/files/2021-03/jmp-regulations-2017.pdf" TargetMode="External"/><Relationship Id="rId18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s://umanitoba.ca/admin/vp_admin/ofp/copyright/media/Permission_letter_student.docx" TargetMode="Externa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umanitoba.ca/faculties/graduate_studies/forms/index.html"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umanitoba.ca/admin/governance/governing_documents/students/277.html"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overnance/governing-documents" TargetMode="External"/><Relationship Id="rId178" Type="http://schemas.openxmlformats.org/officeDocument/2006/relationships/hyperlink" Target="https://umanitoba.ca/student-supports/academic-supports/student-advocacy"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s://umanitoba.ca/governance/governing-documents-students"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graduate-studies/graduate-studies-administration" TargetMode="External"/><Relationship Id="rId147" Type="http://schemas.openxmlformats.org/officeDocument/2006/relationships/hyperlink" Target="https://umanitoba.ca/graduate-studies/student-experience/thesis-and-practicum" TargetMode="External"/><Relationship Id="rId168" Type="http://schemas.openxmlformats.org/officeDocument/2006/relationships/hyperlink" Target="https://umanitoba.ca/sites/default/files/2020-04/appeal-procedures-for-students.pdf"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umanitoba.ca/faculties/graduate_studies/forms/index.html" TargetMode="External"/><Relationship Id="rId142" Type="http://schemas.openxmlformats.org/officeDocument/2006/relationships/hyperlink" Target="https://umanitoba.ca/graduate-studies/forms" TargetMode="External"/><Relationship Id="rId163" Type="http://schemas.openxmlformats.org/officeDocument/2006/relationships/hyperlink" Target="https://umanitoba.ca/graduate-studies/forms" TargetMode="External"/><Relationship Id="rId184" Type="http://schemas.openxmlformats.org/officeDocument/2006/relationships/hyperlink" Target="https://umanitoba.ca/copyright/" TargetMode="External"/><Relationship Id="rId189"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umanitoba.ca/graduate-studies/sites/graduate-studies/files/2020-07/masters-thesis-practicum-final-report.pdf" TargetMode="External"/><Relationship Id="rId137" Type="http://schemas.openxmlformats.org/officeDocument/2006/relationships/hyperlink" Target="https://catalog.umanitoba.ca/graduate-studies/academic-guide/application-admission-registration-policies/"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raduate-studies/student-experience/thesis-and-practicum/phd-oral-examination" TargetMode="External"/><Relationship Id="rId174" Type="http://schemas.openxmlformats.org/officeDocument/2006/relationships/hyperlink" Target="https://umanitoba.ca/governance/governing-documents-students" TargetMode="External"/><Relationship Id="rId179" Type="http://schemas.openxmlformats.org/officeDocument/2006/relationships/hyperlink" Target="https://umanitoba.ca/faculties/graduate_studies/media/ThesisSampleTitlePage.pdf" TargetMode="External"/><Relationship Id="rId190" Type="http://schemas.openxmlformats.org/officeDocument/2006/relationships/fontTable" Target="fontTable.xm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umanitoba.ca/faculties/graduate_studies/governance/academic_membership.html" TargetMode="External"/><Relationship Id="rId10" Type="http://schemas.openxmlformats.org/officeDocument/2006/relationships/hyperlink" Target="mailto:edgradpr@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s://umanitoba.ca/graduate-studies/student-experience/thesis-and-practicum/submit-your-thesis-or-practicum" TargetMode="External"/><Relationship Id="rId143" Type="http://schemas.openxmlformats.org/officeDocument/2006/relationships/hyperlink" Target="https://umanitoba.ca/graduate-studies/sites/graduate-studies/files/2020-07/interactive-progress-report.pdf" TargetMode="External"/><Relationship Id="rId148" Type="http://schemas.openxmlformats.org/officeDocument/2006/relationships/hyperlink" Target="https://umanitoba.ca/faculties/graduate_studies/governance/academic_membership.html" TargetMode="External"/><Relationship Id="rId164" Type="http://schemas.openxmlformats.org/officeDocument/2006/relationships/hyperlink" Target="https://umanitoba.ca/graduate-studies/forms" TargetMode="External"/><Relationship Id="rId169" Type="http://schemas.openxmlformats.org/officeDocument/2006/relationships/hyperlink" Target="https://umanitoba.ca/governance/governing-documents-students" TargetMode="External"/><Relationship Id="rId185" Type="http://schemas.openxmlformats.org/officeDocument/2006/relationships/hyperlink" Target="http://umanitoba.ca/copyright" TargetMode="Externa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umanitoba.ca/graduate-studies/sites/graduate-studies/files/2020-04/ThesisSampleTOC.pdf"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500"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registrar/tuition-fees/adjustments-refunds"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s://umanitoba.ca/graduate-studies/forms" TargetMode="External"/><Relationship Id="rId144" Type="http://schemas.openxmlformats.org/officeDocument/2006/relationships/hyperlink" Target="https://catalog.umanitoba.ca/search/?P=GRAD%207500"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graduate-studies/forms" TargetMode="External"/><Relationship Id="rId186" Type="http://schemas.openxmlformats.org/officeDocument/2006/relationships/header" Target="header1.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catalog.umanitoba.ca/search/?P=GRAD%207300" TargetMode="External"/><Relationship Id="rId134" Type="http://schemas.openxmlformats.org/officeDocument/2006/relationships/hyperlink" Target="https://catalog.umanitoba.ca/graduate-studies/academic-guide/doctor-philosophy-general-regulation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umanitoba.ca/graduate-studies/student-experience/thesis-and-practicum/submit-your-thesis-or-practicum" TargetMode="External"/><Relationship Id="rId176" Type="http://schemas.openxmlformats.org/officeDocument/2006/relationships/hyperlink" Target="https://umanitoba.ca/registrar/grades/appeal-grade"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s://umanitoba.ca/graduate-studies/graduate-studies-administration"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catalog.umanitoba.ca/search/?P=GRAD%207300" TargetMode="External"/><Relationship Id="rId166" Type="http://schemas.openxmlformats.org/officeDocument/2006/relationships/hyperlink" Target="https://umanitoba.ca/governance/governing-documents" TargetMode="External"/><Relationship Id="rId187"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forms"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umanitoba.ca/registrar/letter-permission" TargetMode="External"/><Relationship Id="rId156" Type="http://schemas.openxmlformats.org/officeDocument/2006/relationships/hyperlink" Target="https://catalog.umanitoba.ca/graduate-studies/academic-guide/policy-withholding-thesis-pending-patent-application-content-manuscript-submission/" TargetMode="External"/><Relationship Id="rId177" Type="http://schemas.openxmlformats.org/officeDocument/2006/relationships/hyperlink" Target="https://umanitoba.ca/registrar/grades/appeal-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4501</TotalTime>
  <Pages>78</Pages>
  <Words>42559</Words>
  <Characters>220457</Characters>
  <Application>Microsoft Office Word</Application>
  <DocSecurity>0</DocSecurity>
  <Lines>4409</Lines>
  <Paragraphs>1565</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261451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196</cp:revision>
  <dcterms:created xsi:type="dcterms:W3CDTF">2020-07-02T18:56:00Z</dcterms:created>
  <dcterms:modified xsi:type="dcterms:W3CDTF">2023-09-22T15:12:00Z</dcterms:modified>
</cp:coreProperties>
</file>