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48" w:rsidRDefault="00031548" w:rsidP="00031548">
      <w:pPr>
        <w:jc w:val="center"/>
        <w:rPr>
          <w:rFonts w:ascii="Arial" w:hAnsi="Arial" w:cs="Arial"/>
          <w:b/>
        </w:rPr>
      </w:pPr>
      <w:bookmarkStart w:id="0" w:name="_GoBack"/>
      <w:bookmarkEnd w:id="0"/>
      <w:r w:rsidRPr="00D21157">
        <w:rPr>
          <w:rFonts w:ascii="Arial" w:hAnsi="Arial" w:cs="Arial"/>
          <w:b/>
        </w:rPr>
        <w:t xml:space="preserve">St. Amant </w:t>
      </w:r>
      <w:r w:rsidR="0028273C" w:rsidRPr="00D21157">
        <w:rPr>
          <w:rFonts w:ascii="Arial" w:hAnsi="Arial" w:cs="Arial"/>
          <w:b/>
        </w:rPr>
        <w:t>Specialty</w:t>
      </w:r>
      <w:r w:rsidRPr="00D21157">
        <w:rPr>
          <w:rFonts w:ascii="Arial" w:hAnsi="Arial" w:cs="Arial"/>
          <w:b/>
        </w:rPr>
        <w:t xml:space="preserve"> Practicum</w:t>
      </w:r>
    </w:p>
    <w:p w:rsidR="00031548" w:rsidRDefault="003B1C85" w:rsidP="00FC32E8">
      <w:pPr>
        <w:jc w:val="center"/>
        <w:rPr>
          <w:rFonts w:ascii="Arial" w:hAnsi="Arial" w:cs="Arial"/>
          <w:b/>
        </w:rPr>
      </w:pPr>
      <w:r>
        <w:rPr>
          <w:rFonts w:ascii="Arial" w:hAnsi="Arial" w:cs="Arial"/>
          <w:b/>
        </w:rPr>
        <w:t>January 2018</w:t>
      </w:r>
    </w:p>
    <w:p w:rsidR="00FC32E8" w:rsidRDefault="00FC32E8" w:rsidP="00FC32E8">
      <w:pPr>
        <w:jc w:val="center"/>
        <w:rPr>
          <w:rFonts w:ascii="Arial" w:hAnsi="Arial" w:cs="Arial"/>
          <w:b/>
        </w:rPr>
      </w:pPr>
    </w:p>
    <w:p w:rsidR="00FC32E8" w:rsidRPr="00FC32E8" w:rsidRDefault="00FC32E8" w:rsidP="00FC32E8">
      <w:pPr>
        <w:jc w:val="center"/>
        <w:rPr>
          <w:rFonts w:ascii="Arial" w:hAnsi="Arial" w:cs="Arial"/>
          <w:b/>
        </w:rPr>
      </w:pPr>
    </w:p>
    <w:p w:rsidR="00970CF9" w:rsidRPr="00D21157" w:rsidRDefault="004A57D0">
      <w:pPr>
        <w:rPr>
          <w:rFonts w:ascii="Arial" w:hAnsi="Arial" w:cs="Arial"/>
          <w:b/>
          <w:sz w:val="22"/>
          <w:szCs w:val="22"/>
        </w:rPr>
      </w:pPr>
      <w:r w:rsidRPr="00D21157">
        <w:rPr>
          <w:rFonts w:ascii="Arial" w:hAnsi="Arial" w:cs="Arial"/>
          <w:b/>
          <w:sz w:val="22"/>
          <w:szCs w:val="22"/>
        </w:rPr>
        <w:t>Client Population and Clinical Setting:</w:t>
      </w:r>
    </w:p>
    <w:p w:rsidR="004A57D0" w:rsidRPr="00D21157" w:rsidRDefault="004A57D0" w:rsidP="007D1088">
      <w:pPr>
        <w:jc w:val="both"/>
        <w:rPr>
          <w:rFonts w:ascii="Arial" w:hAnsi="Arial" w:cs="Arial"/>
          <w:sz w:val="22"/>
          <w:szCs w:val="22"/>
        </w:rPr>
      </w:pPr>
      <w:r w:rsidRPr="00D21157">
        <w:rPr>
          <w:rFonts w:ascii="Arial" w:hAnsi="Arial" w:cs="Arial"/>
          <w:sz w:val="22"/>
          <w:szCs w:val="22"/>
        </w:rPr>
        <w:t xml:space="preserve">St. Amant </w:t>
      </w:r>
      <w:r w:rsidR="00031548" w:rsidRPr="00D21157">
        <w:rPr>
          <w:rFonts w:ascii="Arial" w:hAnsi="Arial" w:cs="Arial"/>
          <w:sz w:val="22"/>
          <w:szCs w:val="22"/>
        </w:rPr>
        <w:t xml:space="preserve">Clinical Services </w:t>
      </w:r>
      <w:r w:rsidRPr="00D21157">
        <w:rPr>
          <w:rFonts w:ascii="Arial" w:hAnsi="Arial" w:cs="Arial"/>
          <w:sz w:val="22"/>
          <w:szCs w:val="22"/>
        </w:rPr>
        <w:t xml:space="preserve">provides </w:t>
      </w:r>
      <w:r w:rsidR="00CE051A">
        <w:rPr>
          <w:rFonts w:ascii="Arial" w:hAnsi="Arial" w:cs="Arial"/>
          <w:sz w:val="22"/>
          <w:szCs w:val="22"/>
        </w:rPr>
        <w:t xml:space="preserve">a range of </w:t>
      </w:r>
      <w:r w:rsidRPr="00D21157">
        <w:rPr>
          <w:rFonts w:ascii="Arial" w:hAnsi="Arial" w:cs="Arial"/>
          <w:sz w:val="22"/>
          <w:szCs w:val="22"/>
        </w:rPr>
        <w:t xml:space="preserve">clinical services </w:t>
      </w:r>
      <w:r w:rsidR="00CE051A">
        <w:rPr>
          <w:rFonts w:ascii="Arial" w:hAnsi="Arial" w:cs="Arial"/>
          <w:sz w:val="22"/>
          <w:szCs w:val="22"/>
        </w:rPr>
        <w:t>that</w:t>
      </w:r>
      <w:r w:rsidRPr="00D21157">
        <w:rPr>
          <w:rFonts w:ascii="Arial" w:hAnsi="Arial" w:cs="Arial"/>
          <w:sz w:val="22"/>
          <w:szCs w:val="22"/>
        </w:rPr>
        <w:t xml:space="preserve"> support children and adults with intellectual and developmental disabilities</w:t>
      </w:r>
      <w:r w:rsidR="00615B43">
        <w:rPr>
          <w:rFonts w:ascii="Arial" w:hAnsi="Arial" w:cs="Arial"/>
          <w:sz w:val="22"/>
          <w:szCs w:val="22"/>
        </w:rPr>
        <w:t xml:space="preserve"> </w:t>
      </w:r>
      <w:r w:rsidRPr="00D21157">
        <w:rPr>
          <w:rFonts w:ascii="Arial" w:hAnsi="Arial" w:cs="Arial"/>
          <w:sz w:val="22"/>
          <w:szCs w:val="22"/>
        </w:rPr>
        <w:t xml:space="preserve">and </w:t>
      </w:r>
      <w:r w:rsidR="0075653B">
        <w:rPr>
          <w:rFonts w:ascii="Arial" w:hAnsi="Arial" w:cs="Arial"/>
          <w:sz w:val="22"/>
          <w:szCs w:val="22"/>
        </w:rPr>
        <w:t>A</w:t>
      </w:r>
      <w:r w:rsidRPr="00D21157">
        <w:rPr>
          <w:rFonts w:ascii="Arial" w:hAnsi="Arial" w:cs="Arial"/>
          <w:sz w:val="22"/>
          <w:szCs w:val="22"/>
        </w:rPr>
        <w:t>utism</w:t>
      </w:r>
      <w:r w:rsidR="00CE051A">
        <w:rPr>
          <w:rFonts w:ascii="Arial" w:hAnsi="Arial" w:cs="Arial"/>
          <w:sz w:val="22"/>
          <w:szCs w:val="22"/>
        </w:rPr>
        <w:t xml:space="preserve"> </w:t>
      </w:r>
      <w:r w:rsidR="0075653B">
        <w:rPr>
          <w:rFonts w:ascii="Arial" w:hAnsi="Arial" w:cs="Arial"/>
          <w:sz w:val="22"/>
          <w:szCs w:val="22"/>
        </w:rPr>
        <w:t>S</w:t>
      </w:r>
      <w:r w:rsidR="00CE051A">
        <w:rPr>
          <w:rFonts w:ascii="Arial" w:hAnsi="Arial" w:cs="Arial"/>
          <w:sz w:val="22"/>
          <w:szCs w:val="22"/>
        </w:rPr>
        <w:t xml:space="preserve">pectrum </w:t>
      </w:r>
      <w:r w:rsidR="0075653B">
        <w:rPr>
          <w:rFonts w:ascii="Arial" w:hAnsi="Arial" w:cs="Arial"/>
          <w:sz w:val="22"/>
          <w:szCs w:val="22"/>
        </w:rPr>
        <w:t>D</w:t>
      </w:r>
      <w:r w:rsidR="00CE051A">
        <w:rPr>
          <w:rFonts w:ascii="Arial" w:hAnsi="Arial" w:cs="Arial"/>
          <w:sz w:val="22"/>
          <w:szCs w:val="22"/>
        </w:rPr>
        <w:t>isorder (ASD)</w:t>
      </w:r>
      <w:r w:rsidRPr="00D21157">
        <w:rPr>
          <w:rFonts w:ascii="Arial" w:hAnsi="Arial" w:cs="Arial"/>
          <w:sz w:val="22"/>
          <w:szCs w:val="22"/>
        </w:rPr>
        <w:t xml:space="preserve"> throughout Manitoba.  </w:t>
      </w:r>
      <w:r w:rsidR="00CE051A">
        <w:rPr>
          <w:rFonts w:ascii="Arial" w:hAnsi="Arial" w:cs="Arial"/>
          <w:sz w:val="22"/>
          <w:szCs w:val="22"/>
        </w:rPr>
        <w:t xml:space="preserve">Within Clinical Services, Psychology Services offers assessment services for </w:t>
      </w:r>
      <w:r w:rsidR="008B77B5">
        <w:rPr>
          <w:rFonts w:ascii="Arial" w:hAnsi="Arial" w:cs="Arial"/>
          <w:sz w:val="22"/>
          <w:szCs w:val="22"/>
        </w:rPr>
        <w:t>adolescents</w:t>
      </w:r>
      <w:r w:rsidR="00CE051A">
        <w:rPr>
          <w:rFonts w:ascii="Arial" w:hAnsi="Arial" w:cs="Arial"/>
          <w:sz w:val="22"/>
          <w:szCs w:val="22"/>
        </w:rPr>
        <w:t xml:space="preserve"> and adults who present with a range of clinical diagnoses and level of functioning.</w:t>
      </w:r>
      <w:r w:rsidR="00E016B2">
        <w:rPr>
          <w:rFonts w:ascii="Arial" w:hAnsi="Arial" w:cs="Arial"/>
          <w:sz w:val="22"/>
          <w:szCs w:val="22"/>
        </w:rPr>
        <w:t xml:space="preserve">  </w:t>
      </w:r>
      <w:r w:rsidR="00CE051A">
        <w:rPr>
          <w:rFonts w:ascii="Arial" w:hAnsi="Arial" w:cs="Arial"/>
          <w:sz w:val="22"/>
          <w:szCs w:val="22"/>
        </w:rPr>
        <w:t xml:space="preserve"> </w:t>
      </w:r>
      <w:r w:rsidRPr="00D21157">
        <w:rPr>
          <w:rFonts w:ascii="Arial" w:hAnsi="Arial" w:cs="Arial"/>
          <w:sz w:val="22"/>
          <w:szCs w:val="22"/>
        </w:rPr>
        <w:t xml:space="preserve">  </w:t>
      </w:r>
      <w:r w:rsidR="004F5B75" w:rsidRPr="00D21157">
        <w:rPr>
          <w:rFonts w:ascii="Arial" w:hAnsi="Arial" w:cs="Arial"/>
          <w:sz w:val="22"/>
          <w:szCs w:val="22"/>
        </w:rPr>
        <w:t>A</w:t>
      </w:r>
      <w:r w:rsidRPr="00D21157">
        <w:rPr>
          <w:rFonts w:ascii="Arial" w:hAnsi="Arial" w:cs="Arial"/>
          <w:sz w:val="22"/>
          <w:szCs w:val="22"/>
        </w:rPr>
        <w:t xml:space="preserve">ssessments </w:t>
      </w:r>
      <w:r w:rsidR="004F5B75" w:rsidRPr="00D21157">
        <w:rPr>
          <w:rFonts w:ascii="Arial" w:hAnsi="Arial" w:cs="Arial"/>
          <w:sz w:val="22"/>
          <w:szCs w:val="22"/>
        </w:rPr>
        <w:t xml:space="preserve">for older adolescents and adults </w:t>
      </w:r>
      <w:r w:rsidRPr="00D21157">
        <w:rPr>
          <w:rFonts w:ascii="Arial" w:hAnsi="Arial" w:cs="Arial"/>
          <w:sz w:val="22"/>
          <w:szCs w:val="22"/>
        </w:rPr>
        <w:t xml:space="preserve">are </w:t>
      </w:r>
      <w:r w:rsidR="004F5B75" w:rsidRPr="00D21157">
        <w:rPr>
          <w:rFonts w:ascii="Arial" w:hAnsi="Arial" w:cs="Arial"/>
          <w:sz w:val="22"/>
          <w:szCs w:val="22"/>
        </w:rPr>
        <w:t xml:space="preserve">typically </w:t>
      </w:r>
      <w:r w:rsidRPr="00D21157">
        <w:rPr>
          <w:rFonts w:ascii="Arial" w:hAnsi="Arial" w:cs="Arial"/>
          <w:sz w:val="22"/>
          <w:szCs w:val="22"/>
        </w:rPr>
        <w:t xml:space="preserve">directed at assisting Community Living </w:t>
      </w:r>
      <w:proofErr w:type="spellStart"/>
      <w:r w:rsidRPr="00D21157">
        <w:rPr>
          <w:rFonts w:ascii="Arial" w:hAnsi="Arial" w:cs="Arial"/>
          <w:sz w:val="22"/>
          <w:szCs w:val="22"/>
        </w:rPr>
        <w:t>disABILITY</w:t>
      </w:r>
      <w:proofErr w:type="spellEnd"/>
      <w:r w:rsidRPr="00D21157">
        <w:rPr>
          <w:rFonts w:ascii="Arial" w:hAnsi="Arial" w:cs="Arial"/>
          <w:sz w:val="22"/>
          <w:szCs w:val="22"/>
        </w:rPr>
        <w:t xml:space="preserve"> Services in determining eligibility for services under the Vulnerable Persons Living w</w:t>
      </w:r>
      <w:r w:rsidR="007D1088">
        <w:rPr>
          <w:rFonts w:ascii="Arial" w:hAnsi="Arial" w:cs="Arial"/>
          <w:sz w:val="22"/>
          <w:szCs w:val="22"/>
        </w:rPr>
        <w:t xml:space="preserve">ith a Mental Disability Act.   </w:t>
      </w:r>
      <w:r w:rsidR="0011183E" w:rsidRPr="00D21157">
        <w:rPr>
          <w:rFonts w:ascii="Arial" w:hAnsi="Arial" w:cs="Arial"/>
          <w:sz w:val="22"/>
          <w:szCs w:val="22"/>
        </w:rPr>
        <w:t xml:space="preserve"> </w:t>
      </w:r>
      <w:r w:rsidR="001C6E02">
        <w:rPr>
          <w:rFonts w:ascii="Arial" w:hAnsi="Arial" w:cs="Arial"/>
          <w:sz w:val="22"/>
          <w:szCs w:val="22"/>
        </w:rPr>
        <w:t>Additional assessments may be offered as they become available.</w:t>
      </w:r>
    </w:p>
    <w:p w:rsidR="004A57D0" w:rsidRPr="00D21157" w:rsidRDefault="004A57D0">
      <w:pPr>
        <w:rPr>
          <w:rFonts w:ascii="Arial" w:hAnsi="Arial" w:cs="Arial"/>
          <w:sz w:val="22"/>
          <w:szCs w:val="22"/>
        </w:rPr>
      </w:pPr>
    </w:p>
    <w:p w:rsidR="004A57D0" w:rsidRPr="00D21157" w:rsidRDefault="004A57D0">
      <w:pPr>
        <w:rPr>
          <w:rFonts w:ascii="Arial" w:hAnsi="Arial" w:cs="Arial"/>
          <w:b/>
          <w:sz w:val="22"/>
          <w:szCs w:val="22"/>
        </w:rPr>
      </w:pPr>
      <w:r w:rsidRPr="00D21157">
        <w:rPr>
          <w:rFonts w:ascii="Arial" w:hAnsi="Arial" w:cs="Arial"/>
          <w:b/>
          <w:sz w:val="22"/>
          <w:szCs w:val="22"/>
        </w:rPr>
        <w:t>Goals and Requirements:</w:t>
      </w:r>
    </w:p>
    <w:p w:rsidR="00587959" w:rsidRPr="00D21157" w:rsidRDefault="004A57D0" w:rsidP="00587959">
      <w:pPr>
        <w:tabs>
          <w:tab w:val="num" w:pos="666"/>
        </w:tabs>
        <w:jc w:val="both"/>
        <w:rPr>
          <w:rFonts w:ascii="Arial" w:hAnsi="Arial" w:cs="Arial"/>
          <w:sz w:val="22"/>
          <w:szCs w:val="22"/>
        </w:rPr>
      </w:pPr>
      <w:r w:rsidRPr="00D21157">
        <w:rPr>
          <w:rFonts w:ascii="Arial" w:hAnsi="Arial" w:cs="Arial"/>
          <w:sz w:val="22"/>
          <w:szCs w:val="22"/>
        </w:rPr>
        <w:t>Practicum students will receive readings, didactic instruction, and supervised experience in the assessment and diagnosis of Intellectual Developmental Disorder</w:t>
      </w:r>
      <w:r w:rsidR="00E016B2">
        <w:rPr>
          <w:rFonts w:ascii="Arial" w:hAnsi="Arial" w:cs="Arial"/>
          <w:sz w:val="22"/>
          <w:szCs w:val="22"/>
        </w:rPr>
        <w:t xml:space="preserve"> (IDD)</w:t>
      </w:r>
      <w:r w:rsidR="006504C0">
        <w:rPr>
          <w:rFonts w:ascii="Arial" w:hAnsi="Arial" w:cs="Arial"/>
          <w:sz w:val="22"/>
          <w:szCs w:val="22"/>
        </w:rPr>
        <w:t xml:space="preserve"> in older adolescents and adults</w:t>
      </w:r>
      <w:r w:rsidRPr="00D21157">
        <w:rPr>
          <w:rFonts w:ascii="Arial" w:hAnsi="Arial" w:cs="Arial"/>
          <w:sz w:val="22"/>
          <w:szCs w:val="22"/>
        </w:rPr>
        <w:t xml:space="preserve">.  Students will be provided with experiences to enhance their skills in clinical interviewing, administration, scoring, and interpretation of cognitive and adaptive behavior testing, comprehensive report writing, </w:t>
      </w:r>
      <w:proofErr w:type="gramStart"/>
      <w:r w:rsidRPr="00D21157">
        <w:rPr>
          <w:rFonts w:ascii="Arial" w:hAnsi="Arial" w:cs="Arial"/>
          <w:sz w:val="22"/>
          <w:szCs w:val="22"/>
        </w:rPr>
        <w:t>diagnosis</w:t>
      </w:r>
      <w:proofErr w:type="gramEnd"/>
      <w:r w:rsidRPr="00D21157">
        <w:rPr>
          <w:rFonts w:ascii="Arial" w:hAnsi="Arial" w:cs="Arial"/>
          <w:sz w:val="22"/>
          <w:szCs w:val="22"/>
        </w:rPr>
        <w:t xml:space="preserve"> of </w:t>
      </w:r>
      <w:r w:rsidR="00E016B2">
        <w:rPr>
          <w:rFonts w:ascii="Arial" w:hAnsi="Arial" w:cs="Arial"/>
          <w:sz w:val="22"/>
          <w:szCs w:val="22"/>
        </w:rPr>
        <w:t>IDD</w:t>
      </w:r>
      <w:r w:rsidRPr="00D21157">
        <w:rPr>
          <w:rFonts w:ascii="Arial" w:hAnsi="Arial" w:cs="Arial"/>
          <w:sz w:val="22"/>
          <w:szCs w:val="22"/>
        </w:rPr>
        <w:t xml:space="preserve">, client feedback, and multidisciplinary collaboration.  The goal of the practicum is to develop expertise and enhance clinical skills of students in the area of assessment.  Through this practicum students will also gain knowledge of the services and challenges specific to individuals </w:t>
      </w:r>
      <w:r w:rsidR="00E016B2">
        <w:rPr>
          <w:rFonts w:ascii="Arial" w:hAnsi="Arial" w:cs="Arial"/>
          <w:sz w:val="22"/>
          <w:szCs w:val="22"/>
        </w:rPr>
        <w:t xml:space="preserve">diagnosed </w:t>
      </w:r>
      <w:r w:rsidRPr="00D21157">
        <w:rPr>
          <w:rFonts w:ascii="Arial" w:hAnsi="Arial" w:cs="Arial"/>
          <w:sz w:val="22"/>
          <w:szCs w:val="22"/>
        </w:rPr>
        <w:t xml:space="preserve">with </w:t>
      </w:r>
      <w:r w:rsidR="00E016B2">
        <w:rPr>
          <w:rFonts w:ascii="Arial" w:hAnsi="Arial" w:cs="Arial"/>
          <w:sz w:val="22"/>
          <w:szCs w:val="22"/>
        </w:rPr>
        <w:t>IDD</w:t>
      </w:r>
      <w:r w:rsidR="00D21157">
        <w:rPr>
          <w:rFonts w:ascii="Arial" w:hAnsi="Arial" w:cs="Arial"/>
          <w:sz w:val="22"/>
          <w:szCs w:val="22"/>
        </w:rPr>
        <w:t>.</w:t>
      </w:r>
      <w:r w:rsidR="001C6E02">
        <w:rPr>
          <w:rFonts w:ascii="Arial" w:hAnsi="Arial" w:cs="Arial"/>
          <w:sz w:val="22"/>
          <w:szCs w:val="22"/>
        </w:rPr>
        <w:t xml:space="preserve">  Students will be expected to complete a minimum of 150 hours including a minimum of 25 hours of supervision by a registered Psychologist and a minimum of 50 hours of direct time</w:t>
      </w:r>
      <w:r w:rsidR="0075653B">
        <w:rPr>
          <w:rFonts w:ascii="Arial" w:hAnsi="Arial" w:cs="Arial"/>
          <w:sz w:val="22"/>
          <w:szCs w:val="22"/>
        </w:rPr>
        <w:t xml:space="preserve"> with clients</w:t>
      </w:r>
      <w:r w:rsidR="001C6E02">
        <w:rPr>
          <w:rFonts w:ascii="Arial" w:hAnsi="Arial" w:cs="Arial"/>
          <w:sz w:val="22"/>
          <w:szCs w:val="22"/>
        </w:rPr>
        <w:t>.</w:t>
      </w:r>
      <w:r w:rsidR="00F4598D">
        <w:rPr>
          <w:rFonts w:ascii="Arial" w:hAnsi="Arial" w:cs="Arial"/>
          <w:sz w:val="22"/>
          <w:szCs w:val="22"/>
        </w:rPr>
        <w:t xml:space="preserve">  </w:t>
      </w:r>
      <w:r w:rsidR="00587959">
        <w:rPr>
          <w:rFonts w:ascii="Arial" w:hAnsi="Arial" w:cs="Arial"/>
          <w:sz w:val="22"/>
          <w:szCs w:val="22"/>
        </w:rPr>
        <w:t>Students will be paid for the work that they complete at a rate of $30.50 per hour.</w:t>
      </w:r>
    </w:p>
    <w:p w:rsidR="004A57D0" w:rsidRPr="00D21157" w:rsidRDefault="004A57D0" w:rsidP="004A57D0">
      <w:pPr>
        <w:tabs>
          <w:tab w:val="num" w:pos="666"/>
        </w:tabs>
        <w:ind w:left="360"/>
        <w:jc w:val="both"/>
        <w:rPr>
          <w:rFonts w:ascii="Arial" w:hAnsi="Arial" w:cs="Arial"/>
          <w:sz w:val="22"/>
          <w:szCs w:val="22"/>
        </w:rPr>
      </w:pPr>
    </w:p>
    <w:p w:rsidR="004A57D0" w:rsidRPr="00D21157" w:rsidRDefault="00D21157" w:rsidP="00351D43">
      <w:pPr>
        <w:tabs>
          <w:tab w:val="num" w:pos="666"/>
        </w:tabs>
        <w:jc w:val="both"/>
        <w:rPr>
          <w:rFonts w:ascii="Arial" w:hAnsi="Arial" w:cs="Arial"/>
          <w:sz w:val="22"/>
          <w:szCs w:val="22"/>
        </w:rPr>
      </w:pPr>
      <w:r>
        <w:rPr>
          <w:rFonts w:ascii="Arial" w:hAnsi="Arial" w:cs="Arial"/>
          <w:sz w:val="22"/>
          <w:szCs w:val="22"/>
        </w:rPr>
        <w:t>A</w:t>
      </w:r>
      <w:r w:rsidR="004A57D0" w:rsidRPr="00D21157">
        <w:rPr>
          <w:rFonts w:ascii="Arial" w:hAnsi="Arial" w:cs="Arial"/>
          <w:sz w:val="22"/>
          <w:szCs w:val="22"/>
        </w:rPr>
        <w:t>ssessment</w:t>
      </w:r>
      <w:r>
        <w:rPr>
          <w:rFonts w:ascii="Arial" w:hAnsi="Arial" w:cs="Arial"/>
          <w:sz w:val="22"/>
          <w:szCs w:val="22"/>
        </w:rPr>
        <w:t>s will c</w:t>
      </w:r>
      <w:r w:rsidR="004A57D0" w:rsidRPr="00D21157">
        <w:rPr>
          <w:rFonts w:ascii="Arial" w:hAnsi="Arial" w:cs="Arial"/>
          <w:sz w:val="22"/>
          <w:szCs w:val="22"/>
        </w:rPr>
        <w:t>onsist of the following: File review; contact with the referral agent/client/caregiver; client/caregiver interview; administration, scoring and analysis of standard</w:t>
      </w:r>
      <w:r w:rsidR="00BE0EC7">
        <w:rPr>
          <w:rFonts w:ascii="Arial" w:hAnsi="Arial" w:cs="Arial"/>
          <w:sz w:val="22"/>
          <w:szCs w:val="22"/>
        </w:rPr>
        <w:t xml:space="preserve">ized tests (most often includes </w:t>
      </w:r>
      <w:r w:rsidR="004A57D0" w:rsidRPr="00D21157">
        <w:rPr>
          <w:rFonts w:ascii="Arial" w:hAnsi="Arial" w:cs="Arial"/>
          <w:sz w:val="22"/>
          <w:szCs w:val="22"/>
        </w:rPr>
        <w:t>the W</w:t>
      </w:r>
      <w:r w:rsidR="00BE0EC7">
        <w:rPr>
          <w:rFonts w:ascii="Arial" w:hAnsi="Arial" w:cs="Arial"/>
          <w:sz w:val="22"/>
          <w:szCs w:val="22"/>
        </w:rPr>
        <w:t>AIS</w:t>
      </w:r>
      <w:r w:rsidR="003B7572">
        <w:rPr>
          <w:rFonts w:ascii="Arial" w:hAnsi="Arial" w:cs="Arial"/>
          <w:sz w:val="22"/>
          <w:szCs w:val="22"/>
        </w:rPr>
        <w:t>-IV</w:t>
      </w:r>
      <w:r w:rsidR="00BE0EC7">
        <w:rPr>
          <w:rFonts w:ascii="Arial" w:hAnsi="Arial" w:cs="Arial"/>
          <w:sz w:val="22"/>
          <w:szCs w:val="22"/>
        </w:rPr>
        <w:t>,</w:t>
      </w:r>
      <w:r w:rsidR="004A57D0" w:rsidRPr="00D21157">
        <w:rPr>
          <w:rFonts w:ascii="Arial" w:hAnsi="Arial" w:cs="Arial"/>
          <w:sz w:val="22"/>
          <w:szCs w:val="22"/>
        </w:rPr>
        <w:t xml:space="preserve"> CTONI-2 and </w:t>
      </w:r>
      <w:r w:rsidR="00BE0EC7">
        <w:rPr>
          <w:rFonts w:ascii="Arial" w:hAnsi="Arial" w:cs="Arial"/>
          <w:sz w:val="22"/>
          <w:szCs w:val="22"/>
        </w:rPr>
        <w:t>ABAS-II</w:t>
      </w:r>
      <w:r w:rsidR="004A57D0" w:rsidRPr="00D21157">
        <w:rPr>
          <w:rFonts w:ascii="Arial" w:hAnsi="Arial" w:cs="Arial"/>
          <w:sz w:val="22"/>
          <w:szCs w:val="22"/>
        </w:rPr>
        <w:t>; may include others)</w:t>
      </w:r>
      <w:r w:rsidR="004D0DDB">
        <w:rPr>
          <w:rFonts w:ascii="Arial" w:hAnsi="Arial" w:cs="Arial"/>
          <w:sz w:val="22"/>
          <w:szCs w:val="22"/>
        </w:rPr>
        <w:t>;</w:t>
      </w:r>
      <w:r w:rsidR="00BE0EC7">
        <w:rPr>
          <w:rFonts w:ascii="Arial" w:hAnsi="Arial" w:cs="Arial"/>
          <w:sz w:val="22"/>
          <w:szCs w:val="22"/>
        </w:rPr>
        <w:t xml:space="preserve"> and </w:t>
      </w:r>
      <w:r w:rsidR="004A57D0" w:rsidRPr="00D21157">
        <w:rPr>
          <w:rFonts w:ascii="Arial" w:hAnsi="Arial" w:cs="Arial"/>
          <w:sz w:val="22"/>
          <w:szCs w:val="22"/>
        </w:rPr>
        <w:t>completing a comprehensive report</w:t>
      </w:r>
      <w:r w:rsidR="00BE0EC7">
        <w:rPr>
          <w:rFonts w:ascii="Arial" w:hAnsi="Arial" w:cs="Arial"/>
          <w:sz w:val="22"/>
          <w:szCs w:val="22"/>
        </w:rPr>
        <w:t xml:space="preserve">.  Assessments for Family Services also require the completion of a </w:t>
      </w:r>
      <w:r w:rsidR="004A57D0" w:rsidRPr="00D21157">
        <w:rPr>
          <w:rFonts w:ascii="Arial" w:hAnsi="Arial" w:cs="Arial"/>
          <w:sz w:val="22"/>
          <w:szCs w:val="22"/>
        </w:rPr>
        <w:t>Family Services and Labour form regarding clinical opinion of intellectual and adaptive behavior impairments</w:t>
      </w:r>
      <w:r w:rsidR="00BE0EC7" w:rsidRPr="00BE0EC7">
        <w:rPr>
          <w:rFonts w:ascii="Arial" w:hAnsi="Arial" w:cs="Arial"/>
          <w:sz w:val="22"/>
          <w:szCs w:val="22"/>
        </w:rPr>
        <w:t xml:space="preserve"> </w:t>
      </w:r>
      <w:r w:rsidR="00BE0EC7">
        <w:rPr>
          <w:rFonts w:ascii="Arial" w:hAnsi="Arial" w:cs="Arial"/>
          <w:sz w:val="22"/>
          <w:szCs w:val="22"/>
        </w:rPr>
        <w:t xml:space="preserve">and </w:t>
      </w:r>
      <w:r w:rsidR="004A57D0" w:rsidRPr="00D21157">
        <w:rPr>
          <w:rFonts w:ascii="Arial" w:hAnsi="Arial" w:cs="Arial"/>
          <w:sz w:val="22"/>
          <w:szCs w:val="22"/>
        </w:rPr>
        <w:t xml:space="preserve">review of the results with the referral agent/client/caregiver. Each assessment requires approximately </w:t>
      </w:r>
      <w:r w:rsidR="001C6E02">
        <w:rPr>
          <w:rFonts w:ascii="Arial" w:hAnsi="Arial" w:cs="Arial"/>
          <w:sz w:val="22"/>
          <w:szCs w:val="22"/>
        </w:rPr>
        <w:t>6</w:t>
      </w:r>
      <w:r w:rsidR="004A57D0" w:rsidRPr="00D21157">
        <w:rPr>
          <w:rFonts w:ascii="Arial" w:hAnsi="Arial" w:cs="Arial"/>
          <w:sz w:val="22"/>
          <w:szCs w:val="22"/>
        </w:rPr>
        <w:t xml:space="preserve">-20 hours depending upon the </w:t>
      </w:r>
      <w:r w:rsidR="001C6E02">
        <w:rPr>
          <w:rFonts w:ascii="Arial" w:hAnsi="Arial" w:cs="Arial"/>
          <w:sz w:val="22"/>
          <w:szCs w:val="22"/>
        </w:rPr>
        <w:t xml:space="preserve">type of assessment and the </w:t>
      </w:r>
      <w:r w:rsidR="004A57D0" w:rsidRPr="00D21157">
        <w:rPr>
          <w:rFonts w:ascii="Arial" w:hAnsi="Arial" w:cs="Arial"/>
          <w:sz w:val="22"/>
          <w:szCs w:val="22"/>
        </w:rPr>
        <w:t xml:space="preserve">nature of the situation.  </w:t>
      </w:r>
    </w:p>
    <w:p w:rsidR="00EB6A08" w:rsidRDefault="00EB6A08" w:rsidP="007A2BB4">
      <w:pPr>
        <w:tabs>
          <w:tab w:val="num" w:pos="666"/>
        </w:tabs>
        <w:jc w:val="both"/>
        <w:rPr>
          <w:rFonts w:ascii="Arial" w:hAnsi="Arial" w:cs="Arial"/>
          <w:sz w:val="22"/>
          <w:szCs w:val="22"/>
        </w:rPr>
      </w:pPr>
    </w:p>
    <w:p w:rsidR="003B1C85" w:rsidRPr="00EB6A08" w:rsidRDefault="003B1C85" w:rsidP="003B1C85">
      <w:pPr>
        <w:tabs>
          <w:tab w:val="left" w:pos="0"/>
          <w:tab w:val="num" w:pos="666"/>
        </w:tabs>
        <w:jc w:val="both"/>
        <w:rPr>
          <w:rFonts w:ascii="Arial" w:hAnsi="Arial" w:cs="Arial"/>
          <w:sz w:val="22"/>
          <w:szCs w:val="22"/>
        </w:rPr>
      </w:pPr>
      <w:r>
        <w:rPr>
          <w:rFonts w:ascii="Arial" w:hAnsi="Arial" w:cs="Arial"/>
          <w:sz w:val="22"/>
          <w:szCs w:val="22"/>
          <w:lang w:val="en-CA"/>
        </w:rPr>
        <w:t>In order to be considered for the paid practicum s</w:t>
      </w:r>
      <w:r w:rsidRPr="00EB6A08">
        <w:rPr>
          <w:rFonts w:ascii="Arial" w:hAnsi="Arial" w:cs="Arial"/>
          <w:sz w:val="22"/>
          <w:szCs w:val="22"/>
          <w:lang w:val="en-CA"/>
        </w:rPr>
        <w:t>tudent</w:t>
      </w:r>
      <w:r>
        <w:rPr>
          <w:rFonts w:ascii="Arial" w:hAnsi="Arial" w:cs="Arial"/>
          <w:sz w:val="22"/>
          <w:szCs w:val="22"/>
          <w:lang w:val="en-CA"/>
        </w:rPr>
        <w:t>s must have</w:t>
      </w:r>
      <w:r w:rsidRPr="00EB6A08">
        <w:rPr>
          <w:rFonts w:ascii="Arial" w:hAnsi="Arial" w:cs="Arial"/>
          <w:sz w:val="22"/>
          <w:szCs w:val="22"/>
          <w:lang w:val="en-CA"/>
        </w:rPr>
        <w:t xml:space="preserve"> </w:t>
      </w:r>
      <w:r>
        <w:rPr>
          <w:rFonts w:ascii="Arial" w:hAnsi="Arial" w:cs="Arial"/>
          <w:sz w:val="22"/>
          <w:szCs w:val="22"/>
          <w:lang w:val="en-CA"/>
        </w:rPr>
        <w:t>completed</w:t>
      </w:r>
      <w:r w:rsidRPr="00EB6A08">
        <w:rPr>
          <w:rFonts w:ascii="Arial" w:hAnsi="Arial" w:cs="Arial"/>
          <w:sz w:val="22"/>
          <w:szCs w:val="22"/>
          <w:lang w:val="en-CA"/>
        </w:rPr>
        <w:t xml:space="preserve"> a minimum of 5 cognitive assessments under the supervision of a registered Psychologist </w:t>
      </w:r>
      <w:r>
        <w:rPr>
          <w:rFonts w:ascii="Arial" w:hAnsi="Arial" w:cs="Arial"/>
          <w:sz w:val="22"/>
          <w:szCs w:val="22"/>
          <w:lang w:val="en-CA"/>
        </w:rPr>
        <w:t>(</w:t>
      </w:r>
      <w:r w:rsidRPr="00EB6A08">
        <w:rPr>
          <w:rFonts w:ascii="Arial" w:hAnsi="Arial" w:cs="Arial"/>
          <w:sz w:val="22"/>
          <w:szCs w:val="22"/>
          <w:lang w:val="en-CA"/>
        </w:rPr>
        <w:t>excluding practice assessments). </w:t>
      </w:r>
    </w:p>
    <w:p w:rsidR="003B1C85" w:rsidRPr="00D21157" w:rsidRDefault="003B1C85" w:rsidP="007A2BB4">
      <w:pPr>
        <w:tabs>
          <w:tab w:val="num" w:pos="666"/>
        </w:tabs>
        <w:jc w:val="both"/>
        <w:rPr>
          <w:rFonts w:ascii="Arial" w:hAnsi="Arial" w:cs="Arial"/>
          <w:sz w:val="22"/>
          <w:szCs w:val="22"/>
        </w:rPr>
      </w:pPr>
    </w:p>
    <w:p w:rsidR="004A57D0" w:rsidRPr="00D21157" w:rsidRDefault="004A57D0">
      <w:pPr>
        <w:rPr>
          <w:rFonts w:ascii="Arial" w:hAnsi="Arial" w:cs="Arial"/>
          <w:b/>
          <w:sz w:val="22"/>
          <w:szCs w:val="22"/>
        </w:rPr>
      </w:pPr>
      <w:r w:rsidRPr="00D21157">
        <w:rPr>
          <w:rFonts w:ascii="Arial" w:hAnsi="Arial" w:cs="Arial"/>
          <w:b/>
          <w:sz w:val="22"/>
          <w:szCs w:val="22"/>
        </w:rPr>
        <w:t>Supervision:</w:t>
      </w:r>
    </w:p>
    <w:p w:rsidR="004A57D0" w:rsidRPr="00D21157" w:rsidRDefault="004A57D0" w:rsidP="00351D43">
      <w:pPr>
        <w:tabs>
          <w:tab w:val="num" w:pos="666"/>
        </w:tabs>
        <w:jc w:val="both"/>
        <w:rPr>
          <w:rFonts w:ascii="Arial" w:hAnsi="Arial" w:cs="Arial"/>
          <w:sz w:val="22"/>
          <w:szCs w:val="22"/>
        </w:rPr>
      </w:pPr>
      <w:r w:rsidRPr="00D21157">
        <w:rPr>
          <w:rFonts w:ascii="Arial" w:hAnsi="Arial" w:cs="Arial"/>
          <w:sz w:val="22"/>
          <w:szCs w:val="22"/>
        </w:rPr>
        <w:t xml:space="preserve">A minimum of </w:t>
      </w:r>
      <w:r w:rsidR="00351D43" w:rsidRPr="00D21157">
        <w:rPr>
          <w:rFonts w:ascii="Arial" w:hAnsi="Arial" w:cs="Arial"/>
          <w:sz w:val="22"/>
          <w:szCs w:val="22"/>
        </w:rPr>
        <w:t>25 hours of supervision will be provided</w:t>
      </w:r>
      <w:r w:rsidR="008C7FDC">
        <w:rPr>
          <w:rFonts w:ascii="Arial" w:hAnsi="Arial" w:cs="Arial"/>
          <w:sz w:val="22"/>
          <w:szCs w:val="22"/>
        </w:rPr>
        <w:t xml:space="preserve"> and will include </w:t>
      </w:r>
      <w:r w:rsidR="00FB17EA">
        <w:rPr>
          <w:rFonts w:ascii="Arial" w:hAnsi="Arial" w:cs="Arial"/>
          <w:sz w:val="22"/>
          <w:szCs w:val="22"/>
        </w:rPr>
        <w:t xml:space="preserve">observations </w:t>
      </w:r>
      <w:r w:rsidR="00FB17EA" w:rsidRPr="00D21157">
        <w:rPr>
          <w:rFonts w:ascii="Arial" w:hAnsi="Arial" w:cs="Arial"/>
          <w:sz w:val="22"/>
          <w:szCs w:val="22"/>
        </w:rPr>
        <w:t>of testing and review meetings</w:t>
      </w:r>
      <w:r w:rsidR="007C472A">
        <w:rPr>
          <w:rFonts w:ascii="Arial" w:hAnsi="Arial" w:cs="Arial"/>
          <w:sz w:val="22"/>
          <w:szCs w:val="22"/>
        </w:rPr>
        <w:t xml:space="preserve">, </w:t>
      </w:r>
      <w:r w:rsidR="007C472A" w:rsidRPr="00D21157">
        <w:rPr>
          <w:rFonts w:ascii="Arial" w:hAnsi="Arial" w:cs="Arial"/>
          <w:sz w:val="22"/>
          <w:szCs w:val="22"/>
        </w:rPr>
        <w:t>consultation</w:t>
      </w:r>
      <w:r w:rsidRPr="00D21157">
        <w:rPr>
          <w:rFonts w:ascii="Arial" w:hAnsi="Arial" w:cs="Arial"/>
          <w:sz w:val="22"/>
          <w:szCs w:val="22"/>
        </w:rPr>
        <w:t xml:space="preserve">, </w:t>
      </w:r>
      <w:r w:rsidR="00FB17EA">
        <w:rPr>
          <w:rFonts w:ascii="Arial" w:hAnsi="Arial" w:cs="Arial"/>
          <w:sz w:val="22"/>
          <w:szCs w:val="22"/>
        </w:rPr>
        <w:t xml:space="preserve">and </w:t>
      </w:r>
      <w:r w:rsidRPr="00D21157">
        <w:rPr>
          <w:rFonts w:ascii="Arial" w:hAnsi="Arial" w:cs="Arial"/>
          <w:sz w:val="22"/>
          <w:szCs w:val="22"/>
        </w:rPr>
        <w:t xml:space="preserve">review of reports and FSL forms.  Additional direct supervision can be accessed as needed.  </w:t>
      </w:r>
    </w:p>
    <w:p w:rsidR="004A57D0" w:rsidRDefault="004A57D0">
      <w:pPr>
        <w:rPr>
          <w:rFonts w:ascii="Arial" w:hAnsi="Arial" w:cs="Arial"/>
          <w:sz w:val="22"/>
          <w:szCs w:val="22"/>
        </w:rPr>
      </w:pPr>
    </w:p>
    <w:p w:rsidR="00FB17EA" w:rsidRDefault="00FB17EA">
      <w:pPr>
        <w:rPr>
          <w:rFonts w:ascii="Arial" w:hAnsi="Arial" w:cs="Arial"/>
          <w:sz w:val="22"/>
          <w:szCs w:val="22"/>
        </w:rPr>
      </w:pPr>
    </w:p>
    <w:p w:rsidR="00FB17EA" w:rsidRDefault="00FB17EA">
      <w:pPr>
        <w:rPr>
          <w:rFonts w:ascii="Arial" w:hAnsi="Arial" w:cs="Arial"/>
          <w:sz w:val="22"/>
          <w:szCs w:val="22"/>
        </w:rPr>
      </w:pPr>
    </w:p>
    <w:p w:rsidR="00F477F3" w:rsidRDefault="00F477F3">
      <w:pPr>
        <w:rPr>
          <w:rFonts w:ascii="Arial" w:hAnsi="Arial" w:cs="Arial"/>
          <w:sz w:val="22"/>
          <w:szCs w:val="22"/>
        </w:rPr>
      </w:pPr>
      <w:r>
        <w:rPr>
          <w:rFonts w:ascii="Arial" w:hAnsi="Arial" w:cs="Arial"/>
          <w:sz w:val="22"/>
          <w:szCs w:val="22"/>
        </w:rPr>
        <w:t>For further information contact:</w:t>
      </w:r>
    </w:p>
    <w:p w:rsidR="00F477F3" w:rsidRDefault="00F477F3">
      <w:pPr>
        <w:rPr>
          <w:rFonts w:ascii="Arial" w:hAnsi="Arial" w:cs="Arial"/>
          <w:sz w:val="22"/>
          <w:szCs w:val="22"/>
        </w:rPr>
      </w:pPr>
      <w:r>
        <w:rPr>
          <w:rFonts w:ascii="Arial" w:hAnsi="Arial" w:cs="Arial"/>
          <w:sz w:val="22"/>
          <w:szCs w:val="22"/>
        </w:rPr>
        <w:t xml:space="preserve">Dr. </w:t>
      </w:r>
      <w:r w:rsidRPr="00F477F3">
        <w:rPr>
          <w:rFonts w:ascii="Arial" w:hAnsi="Arial" w:cs="Arial"/>
          <w:sz w:val="22"/>
          <w:szCs w:val="22"/>
        </w:rPr>
        <w:t>Vicki Stubbings</w:t>
      </w:r>
      <w:r>
        <w:rPr>
          <w:rFonts w:ascii="Arial" w:hAnsi="Arial" w:cs="Arial"/>
          <w:sz w:val="22"/>
          <w:szCs w:val="22"/>
        </w:rPr>
        <w:t>, C.Psych.</w:t>
      </w:r>
    </w:p>
    <w:p w:rsidR="004328C6" w:rsidRDefault="004328C6">
      <w:pPr>
        <w:rPr>
          <w:rFonts w:ascii="Arial" w:hAnsi="Arial" w:cs="Arial"/>
          <w:sz w:val="22"/>
          <w:szCs w:val="22"/>
        </w:rPr>
      </w:pPr>
      <w:r>
        <w:rPr>
          <w:rFonts w:ascii="Arial" w:hAnsi="Arial" w:cs="Arial"/>
          <w:sz w:val="22"/>
          <w:szCs w:val="22"/>
        </w:rPr>
        <w:t>(204) 256-4301, ext. 3293</w:t>
      </w:r>
    </w:p>
    <w:p w:rsidR="00F477F3" w:rsidRPr="00D21157" w:rsidRDefault="004328C6">
      <w:pPr>
        <w:rPr>
          <w:rFonts w:ascii="Arial" w:hAnsi="Arial" w:cs="Arial"/>
          <w:sz w:val="22"/>
          <w:szCs w:val="22"/>
        </w:rPr>
      </w:pPr>
      <w:r>
        <w:rPr>
          <w:rFonts w:ascii="Arial" w:hAnsi="Arial" w:cs="Arial"/>
          <w:sz w:val="22"/>
          <w:szCs w:val="22"/>
        </w:rPr>
        <w:t>vstubbings@stamant.ca</w:t>
      </w:r>
    </w:p>
    <w:sectPr w:rsidR="00F477F3" w:rsidRPr="00D21157" w:rsidSect="004328C6">
      <w:pgSz w:w="12240" w:h="15840"/>
      <w:pgMar w:top="1008" w:right="1800" w:bottom="1440" w:left="1800" w:header="720" w:footer="720" w:gutter="0"/>
      <w:paperSrc w:first="260"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AC" w:rsidRDefault="00CC01AC" w:rsidP="00351D43">
      <w:r>
        <w:separator/>
      </w:r>
    </w:p>
  </w:endnote>
  <w:endnote w:type="continuationSeparator" w:id="0">
    <w:p w:rsidR="00CC01AC" w:rsidRDefault="00CC01AC" w:rsidP="0035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AC" w:rsidRDefault="00CC01AC" w:rsidP="00351D43">
      <w:r>
        <w:separator/>
      </w:r>
    </w:p>
  </w:footnote>
  <w:footnote w:type="continuationSeparator" w:id="0">
    <w:p w:rsidR="00CC01AC" w:rsidRDefault="00CC01AC" w:rsidP="00351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2080C"/>
    <w:multiLevelType w:val="hybridMultilevel"/>
    <w:tmpl w:val="C5000C04"/>
    <w:lvl w:ilvl="0" w:tplc="387EBD16">
      <w:start w:val="1"/>
      <w:numFmt w:val="bullet"/>
      <w:lvlText w:val=""/>
      <w:lvlJc w:val="left"/>
      <w:pPr>
        <w:tabs>
          <w:tab w:val="num" w:pos="360"/>
        </w:tabs>
        <w:ind w:left="360" w:hanging="360"/>
      </w:pPr>
      <w:rPr>
        <w:rFonts w:ascii="Wingdings" w:hAnsi="Wingdings" w:hint="default"/>
      </w:rPr>
    </w:lvl>
    <w:lvl w:ilvl="1" w:tplc="CF385558">
      <w:start w:val="6"/>
      <w:numFmt w:val="bullet"/>
      <w:lvlText w:val="-"/>
      <w:lvlJc w:val="left"/>
      <w:pPr>
        <w:tabs>
          <w:tab w:val="num" w:pos="1440"/>
        </w:tabs>
        <w:ind w:left="1368" w:hanging="288"/>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D0"/>
    <w:rsid w:val="00031548"/>
    <w:rsid w:val="00033A3E"/>
    <w:rsid w:val="0011183E"/>
    <w:rsid w:val="001C6E02"/>
    <w:rsid w:val="0028273C"/>
    <w:rsid w:val="002B6764"/>
    <w:rsid w:val="002B7341"/>
    <w:rsid w:val="00351D43"/>
    <w:rsid w:val="003A17A0"/>
    <w:rsid w:val="003A7CB4"/>
    <w:rsid w:val="003B1C85"/>
    <w:rsid w:val="003B7572"/>
    <w:rsid w:val="004328C6"/>
    <w:rsid w:val="004A57D0"/>
    <w:rsid w:val="004D0DDB"/>
    <w:rsid w:val="004D2DC0"/>
    <w:rsid w:val="004E7921"/>
    <w:rsid w:val="004F2987"/>
    <w:rsid w:val="004F5B75"/>
    <w:rsid w:val="00587959"/>
    <w:rsid w:val="00615B43"/>
    <w:rsid w:val="0063717A"/>
    <w:rsid w:val="006504C0"/>
    <w:rsid w:val="00694DB3"/>
    <w:rsid w:val="0075653B"/>
    <w:rsid w:val="007A2BB4"/>
    <w:rsid w:val="007C472A"/>
    <w:rsid w:val="007D1088"/>
    <w:rsid w:val="00803C37"/>
    <w:rsid w:val="00844DBC"/>
    <w:rsid w:val="00871B82"/>
    <w:rsid w:val="008B77B5"/>
    <w:rsid w:val="008C7FDC"/>
    <w:rsid w:val="008F69C5"/>
    <w:rsid w:val="00970CF9"/>
    <w:rsid w:val="009D0BCD"/>
    <w:rsid w:val="00A10A22"/>
    <w:rsid w:val="00B34EED"/>
    <w:rsid w:val="00BE0EC7"/>
    <w:rsid w:val="00CA4588"/>
    <w:rsid w:val="00CC01AC"/>
    <w:rsid w:val="00CE051A"/>
    <w:rsid w:val="00D06CA4"/>
    <w:rsid w:val="00D21157"/>
    <w:rsid w:val="00D41A7C"/>
    <w:rsid w:val="00E016B2"/>
    <w:rsid w:val="00E416DE"/>
    <w:rsid w:val="00E74CD4"/>
    <w:rsid w:val="00E90092"/>
    <w:rsid w:val="00EB6A08"/>
    <w:rsid w:val="00EF0109"/>
    <w:rsid w:val="00F4598D"/>
    <w:rsid w:val="00F477F3"/>
    <w:rsid w:val="00F63576"/>
    <w:rsid w:val="00FB17EA"/>
    <w:rsid w:val="00FC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D43"/>
    <w:pPr>
      <w:tabs>
        <w:tab w:val="center" w:pos="4680"/>
        <w:tab w:val="right" w:pos="9360"/>
      </w:tabs>
    </w:pPr>
  </w:style>
  <w:style w:type="character" w:customStyle="1" w:styleId="HeaderChar">
    <w:name w:val="Header Char"/>
    <w:basedOn w:val="DefaultParagraphFont"/>
    <w:link w:val="Header"/>
    <w:rsid w:val="00351D43"/>
    <w:rPr>
      <w:sz w:val="24"/>
      <w:szCs w:val="24"/>
    </w:rPr>
  </w:style>
  <w:style w:type="paragraph" w:styleId="Footer">
    <w:name w:val="footer"/>
    <w:basedOn w:val="Normal"/>
    <w:link w:val="FooterChar"/>
    <w:uiPriority w:val="99"/>
    <w:rsid w:val="00351D43"/>
    <w:pPr>
      <w:tabs>
        <w:tab w:val="center" w:pos="4680"/>
        <w:tab w:val="right" w:pos="9360"/>
      </w:tabs>
    </w:pPr>
  </w:style>
  <w:style w:type="character" w:customStyle="1" w:styleId="FooterChar">
    <w:name w:val="Footer Char"/>
    <w:basedOn w:val="DefaultParagraphFont"/>
    <w:link w:val="Footer"/>
    <w:uiPriority w:val="99"/>
    <w:rsid w:val="00351D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D43"/>
    <w:pPr>
      <w:tabs>
        <w:tab w:val="center" w:pos="4680"/>
        <w:tab w:val="right" w:pos="9360"/>
      </w:tabs>
    </w:pPr>
  </w:style>
  <w:style w:type="character" w:customStyle="1" w:styleId="HeaderChar">
    <w:name w:val="Header Char"/>
    <w:basedOn w:val="DefaultParagraphFont"/>
    <w:link w:val="Header"/>
    <w:rsid w:val="00351D43"/>
    <w:rPr>
      <w:sz w:val="24"/>
      <w:szCs w:val="24"/>
    </w:rPr>
  </w:style>
  <w:style w:type="paragraph" w:styleId="Footer">
    <w:name w:val="footer"/>
    <w:basedOn w:val="Normal"/>
    <w:link w:val="FooterChar"/>
    <w:uiPriority w:val="99"/>
    <w:rsid w:val="00351D43"/>
    <w:pPr>
      <w:tabs>
        <w:tab w:val="center" w:pos="4680"/>
        <w:tab w:val="right" w:pos="9360"/>
      </w:tabs>
    </w:pPr>
  </w:style>
  <w:style w:type="character" w:customStyle="1" w:styleId="FooterChar">
    <w:name w:val="Footer Char"/>
    <w:basedOn w:val="DefaultParagraphFont"/>
    <w:link w:val="Footer"/>
    <w:uiPriority w:val="99"/>
    <w:rsid w:val="00351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Amant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Stubbings</dc:creator>
  <cp:lastModifiedBy>Andrea Labossiere</cp:lastModifiedBy>
  <cp:revision>2</cp:revision>
  <cp:lastPrinted>2017-11-29T15:11:00Z</cp:lastPrinted>
  <dcterms:created xsi:type="dcterms:W3CDTF">2017-11-29T15:13:00Z</dcterms:created>
  <dcterms:modified xsi:type="dcterms:W3CDTF">2017-11-29T15:13:00Z</dcterms:modified>
</cp:coreProperties>
</file>