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bCs/>
          <w:color w:val="auto"/>
          <w:sz w:val="24"/>
          <w:szCs w:val="24"/>
        </w:rPr>
        <w:id w:val="1542315518"/>
        <w:docPartObj>
          <w:docPartGallery w:val="Table of Contents"/>
          <w:docPartUnique/>
        </w:docPartObj>
      </w:sdtPr>
      <w:sdtEndPr>
        <w:rPr>
          <w:noProof/>
        </w:rPr>
      </w:sdtEndPr>
      <w:sdtContent>
        <w:p w14:paraId="523018B6" w14:textId="04851D65" w:rsidR="00846AC5" w:rsidRPr="00507BDC" w:rsidRDefault="00846AC5">
          <w:pPr>
            <w:pStyle w:val="TOCHeading"/>
            <w:rPr>
              <w:b/>
              <w:bCs/>
            </w:rPr>
          </w:pPr>
          <w:r w:rsidRPr="00507BDC">
            <w:rPr>
              <w:b/>
              <w:bCs/>
            </w:rPr>
            <w:t>Contents</w:t>
          </w:r>
        </w:p>
        <w:p w14:paraId="4BB9ACCA" w14:textId="0C987A39" w:rsidR="00AA5E97" w:rsidRDefault="00846AC5">
          <w:pPr>
            <w:pStyle w:val="TOC1"/>
            <w:tabs>
              <w:tab w:val="right" w:leader="dot" w:pos="9350"/>
            </w:tabs>
            <w:rPr>
              <w:noProof/>
              <w:sz w:val="22"/>
              <w:szCs w:val="22"/>
            </w:rPr>
          </w:pPr>
          <w:r>
            <w:fldChar w:fldCharType="begin"/>
          </w:r>
          <w:r>
            <w:instrText xml:space="preserve"> TOC \o "1-3" \h \z \u </w:instrText>
          </w:r>
          <w:r>
            <w:fldChar w:fldCharType="separate"/>
          </w:r>
          <w:hyperlink w:anchor="_Toc127545182" w:history="1">
            <w:r w:rsidR="00AA5E97" w:rsidRPr="000A7189">
              <w:rPr>
                <w:rStyle w:val="Hyperlink"/>
                <w:b/>
                <w:bCs/>
                <w:noProof/>
              </w:rPr>
              <w:t>UM Policies</w:t>
            </w:r>
            <w:r w:rsidR="00AA5E97">
              <w:rPr>
                <w:noProof/>
                <w:webHidden/>
              </w:rPr>
              <w:tab/>
            </w:r>
            <w:r w:rsidR="00AA5E97">
              <w:rPr>
                <w:noProof/>
                <w:webHidden/>
              </w:rPr>
              <w:fldChar w:fldCharType="begin"/>
            </w:r>
            <w:r w:rsidR="00AA5E97">
              <w:rPr>
                <w:noProof/>
                <w:webHidden/>
              </w:rPr>
              <w:instrText xml:space="preserve"> PAGEREF _Toc127545182 \h </w:instrText>
            </w:r>
            <w:r w:rsidR="00AA5E97">
              <w:rPr>
                <w:noProof/>
                <w:webHidden/>
              </w:rPr>
            </w:r>
            <w:r w:rsidR="00AA5E97">
              <w:rPr>
                <w:noProof/>
                <w:webHidden/>
              </w:rPr>
              <w:fldChar w:fldCharType="separate"/>
            </w:r>
            <w:r w:rsidR="0084632B">
              <w:rPr>
                <w:noProof/>
                <w:webHidden/>
              </w:rPr>
              <w:t>2</w:t>
            </w:r>
            <w:r w:rsidR="00AA5E97">
              <w:rPr>
                <w:noProof/>
                <w:webHidden/>
              </w:rPr>
              <w:fldChar w:fldCharType="end"/>
            </w:r>
          </w:hyperlink>
        </w:p>
        <w:p w14:paraId="2D2690BC" w14:textId="3A1A90E2" w:rsidR="00AA5E97" w:rsidRPr="00AA5E97" w:rsidRDefault="00AA5E97">
          <w:pPr>
            <w:pStyle w:val="TOC2"/>
            <w:tabs>
              <w:tab w:val="right" w:leader="dot" w:pos="9350"/>
            </w:tabs>
            <w:rPr>
              <w:noProof/>
              <w:sz w:val="22"/>
              <w:szCs w:val="22"/>
            </w:rPr>
          </w:pPr>
          <w:hyperlink w:anchor="_Toc127545183" w:history="1">
            <w:r w:rsidRPr="00AA5E97">
              <w:rPr>
                <w:rStyle w:val="Hyperlink"/>
                <w:noProof/>
              </w:rPr>
              <w:t>Academic Calendar</w:t>
            </w:r>
            <w:r w:rsidRPr="00AA5E97">
              <w:rPr>
                <w:noProof/>
                <w:webHidden/>
              </w:rPr>
              <w:tab/>
            </w:r>
            <w:r w:rsidRPr="00AA5E97">
              <w:rPr>
                <w:noProof/>
                <w:webHidden/>
              </w:rPr>
              <w:fldChar w:fldCharType="begin"/>
            </w:r>
            <w:r w:rsidRPr="00AA5E97">
              <w:rPr>
                <w:noProof/>
                <w:webHidden/>
              </w:rPr>
              <w:instrText xml:space="preserve"> PAGEREF _Toc127545183 \h </w:instrText>
            </w:r>
            <w:r w:rsidRPr="00AA5E97">
              <w:rPr>
                <w:noProof/>
                <w:webHidden/>
              </w:rPr>
            </w:r>
            <w:r w:rsidRPr="00AA5E97">
              <w:rPr>
                <w:noProof/>
                <w:webHidden/>
              </w:rPr>
              <w:fldChar w:fldCharType="separate"/>
            </w:r>
            <w:r w:rsidR="0084632B">
              <w:rPr>
                <w:noProof/>
                <w:webHidden/>
              </w:rPr>
              <w:t>2</w:t>
            </w:r>
            <w:r w:rsidRPr="00AA5E97">
              <w:rPr>
                <w:noProof/>
                <w:webHidden/>
              </w:rPr>
              <w:fldChar w:fldCharType="end"/>
            </w:r>
          </w:hyperlink>
        </w:p>
        <w:p w14:paraId="3B8B3D7C" w14:textId="12FA9732" w:rsidR="00AA5E97" w:rsidRPr="00AA5E97" w:rsidRDefault="00AA5E97">
          <w:pPr>
            <w:pStyle w:val="TOC2"/>
            <w:tabs>
              <w:tab w:val="right" w:leader="dot" w:pos="9350"/>
            </w:tabs>
            <w:rPr>
              <w:noProof/>
              <w:sz w:val="22"/>
              <w:szCs w:val="22"/>
            </w:rPr>
          </w:pPr>
          <w:hyperlink w:anchor="_Toc127545184" w:history="1">
            <w:r w:rsidRPr="00AA5E97">
              <w:rPr>
                <w:rStyle w:val="Hyperlink"/>
                <w:noProof/>
              </w:rPr>
              <w:t>Academic Integrity</w:t>
            </w:r>
            <w:r w:rsidRPr="00AA5E97">
              <w:rPr>
                <w:noProof/>
                <w:webHidden/>
              </w:rPr>
              <w:tab/>
            </w:r>
            <w:r w:rsidRPr="00AA5E97">
              <w:rPr>
                <w:noProof/>
                <w:webHidden/>
              </w:rPr>
              <w:fldChar w:fldCharType="begin"/>
            </w:r>
            <w:r w:rsidRPr="00AA5E97">
              <w:rPr>
                <w:noProof/>
                <w:webHidden/>
              </w:rPr>
              <w:instrText xml:space="preserve"> PAGEREF _Toc127545184 \h </w:instrText>
            </w:r>
            <w:r w:rsidRPr="00AA5E97">
              <w:rPr>
                <w:noProof/>
                <w:webHidden/>
              </w:rPr>
            </w:r>
            <w:r w:rsidRPr="00AA5E97">
              <w:rPr>
                <w:noProof/>
                <w:webHidden/>
              </w:rPr>
              <w:fldChar w:fldCharType="separate"/>
            </w:r>
            <w:r w:rsidR="0084632B">
              <w:rPr>
                <w:noProof/>
                <w:webHidden/>
              </w:rPr>
              <w:t>2</w:t>
            </w:r>
            <w:r w:rsidRPr="00AA5E97">
              <w:rPr>
                <w:noProof/>
                <w:webHidden/>
              </w:rPr>
              <w:fldChar w:fldCharType="end"/>
            </w:r>
          </w:hyperlink>
        </w:p>
        <w:p w14:paraId="67C298EF" w14:textId="02477DE4" w:rsidR="00AA5E97" w:rsidRPr="00AA5E97" w:rsidRDefault="00AA5E97">
          <w:pPr>
            <w:pStyle w:val="TOC2"/>
            <w:tabs>
              <w:tab w:val="right" w:leader="dot" w:pos="9350"/>
            </w:tabs>
            <w:rPr>
              <w:noProof/>
              <w:sz w:val="22"/>
              <w:szCs w:val="22"/>
            </w:rPr>
          </w:pPr>
          <w:hyperlink w:anchor="_Toc127545185" w:history="1">
            <w:r w:rsidRPr="00AA5E97">
              <w:rPr>
                <w:rStyle w:val="Hyperlink"/>
                <w:noProof/>
              </w:rPr>
              <w:t>Copyright</w:t>
            </w:r>
            <w:r w:rsidRPr="00AA5E97">
              <w:rPr>
                <w:noProof/>
                <w:webHidden/>
              </w:rPr>
              <w:tab/>
            </w:r>
            <w:r w:rsidRPr="00AA5E97">
              <w:rPr>
                <w:noProof/>
                <w:webHidden/>
              </w:rPr>
              <w:fldChar w:fldCharType="begin"/>
            </w:r>
            <w:r w:rsidRPr="00AA5E97">
              <w:rPr>
                <w:noProof/>
                <w:webHidden/>
              </w:rPr>
              <w:instrText xml:space="preserve"> PAGEREF _Toc127545185 \h </w:instrText>
            </w:r>
            <w:r w:rsidRPr="00AA5E97">
              <w:rPr>
                <w:noProof/>
                <w:webHidden/>
              </w:rPr>
            </w:r>
            <w:r w:rsidRPr="00AA5E97">
              <w:rPr>
                <w:noProof/>
                <w:webHidden/>
              </w:rPr>
              <w:fldChar w:fldCharType="separate"/>
            </w:r>
            <w:r w:rsidR="0084632B">
              <w:rPr>
                <w:noProof/>
                <w:webHidden/>
              </w:rPr>
              <w:t>2</w:t>
            </w:r>
            <w:r w:rsidRPr="00AA5E97">
              <w:rPr>
                <w:noProof/>
                <w:webHidden/>
              </w:rPr>
              <w:fldChar w:fldCharType="end"/>
            </w:r>
          </w:hyperlink>
        </w:p>
        <w:p w14:paraId="2F71EF54" w14:textId="459CC014" w:rsidR="00AA5E97" w:rsidRPr="00AA5E97" w:rsidRDefault="00AA5E97">
          <w:pPr>
            <w:pStyle w:val="TOC2"/>
            <w:tabs>
              <w:tab w:val="right" w:leader="dot" w:pos="9350"/>
            </w:tabs>
            <w:rPr>
              <w:noProof/>
              <w:sz w:val="22"/>
              <w:szCs w:val="22"/>
            </w:rPr>
          </w:pPr>
          <w:hyperlink w:anchor="_Toc127545186" w:history="1">
            <w:r w:rsidRPr="00AA5E97">
              <w:rPr>
                <w:rStyle w:val="Hyperlink"/>
                <w:noProof/>
              </w:rPr>
              <w:t>Grade Appeals</w:t>
            </w:r>
            <w:r w:rsidRPr="00AA5E97">
              <w:rPr>
                <w:noProof/>
                <w:webHidden/>
              </w:rPr>
              <w:tab/>
            </w:r>
            <w:r w:rsidRPr="00AA5E97">
              <w:rPr>
                <w:noProof/>
                <w:webHidden/>
              </w:rPr>
              <w:fldChar w:fldCharType="begin"/>
            </w:r>
            <w:r w:rsidRPr="00AA5E97">
              <w:rPr>
                <w:noProof/>
                <w:webHidden/>
              </w:rPr>
              <w:instrText xml:space="preserve"> PAGEREF _Toc127545186 \h </w:instrText>
            </w:r>
            <w:r w:rsidRPr="00AA5E97">
              <w:rPr>
                <w:noProof/>
                <w:webHidden/>
              </w:rPr>
            </w:r>
            <w:r w:rsidRPr="00AA5E97">
              <w:rPr>
                <w:noProof/>
                <w:webHidden/>
              </w:rPr>
              <w:fldChar w:fldCharType="separate"/>
            </w:r>
            <w:r w:rsidR="0084632B">
              <w:rPr>
                <w:noProof/>
                <w:webHidden/>
              </w:rPr>
              <w:t>3</w:t>
            </w:r>
            <w:r w:rsidRPr="00AA5E97">
              <w:rPr>
                <w:noProof/>
                <w:webHidden/>
              </w:rPr>
              <w:fldChar w:fldCharType="end"/>
            </w:r>
          </w:hyperlink>
        </w:p>
        <w:p w14:paraId="40F72F93" w14:textId="6AF800AF" w:rsidR="00AA5E97" w:rsidRPr="00AA5E97" w:rsidRDefault="00AA5E97">
          <w:pPr>
            <w:pStyle w:val="TOC2"/>
            <w:tabs>
              <w:tab w:val="right" w:leader="dot" w:pos="9350"/>
            </w:tabs>
            <w:rPr>
              <w:noProof/>
              <w:sz w:val="22"/>
              <w:szCs w:val="22"/>
            </w:rPr>
          </w:pPr>
          <w:hyperlink w:anchor="_Toc127545187" w:history="1">
            <w:r w:rsidRPr="00AA5E97">
              <w:rPr>
                <w:rStyle w:val="Hyperlink"/>
                <w:noProof/>
              </w:rPr>
              <w:t>Intellectual Property</w:t>
            </w:r>
            <w:r w:rsidRPr="00AA5E97">
              <w:rPr>
                <w:noProof/>
                <w:webHidden/>
              </w:rPr>
              <w:tab/>
            </w:r>
            <w:r w:rsidRPr="00AA5E97">
              <w:rPr>
                <w:noProof/>
                <w:webHidden/>
              </w:rPr>
              <w:fldChar w:fldCharType="begin"/>
            </w:r>
            <w:r w:rsidRPr="00AA5E97">
              <w:rPr>
                <w:noProof/>
                <w:webHidden/>
              </w:rPr>
              <w:instrText xml:space="preserve"> PAGEREF _Toc127545187 \h </w:instrText>
            </w:r>
            <w:r w:rsidRPr="00AA5E97">
              <w:rPr>
                <w:noProof/>
                <w:webHidden/>
              </w:rPr>
            </w:r>
            <w:r w:rsidRPr="00AA5E97">
              <w:rPr>
                <w:noProof/>
                <w:webHidden/>
              </w:rPr>
              <w:fldChar w:fldCharType="separate"/>
            </w:r>
            <w:r w:rsidR="0084632B">
              <w:rPr>
                <w:noProof/>
                <w:webHidden/>
              </w:rPr>
              <w:t>3</w:t>
            </w:r>
            <w:r w:rsidRPr="00AA5E97">
              <w:rPr>
                <w:noProof/>
                <w:webHidden/>
              </w:rPr>
              <w:fldChar w:fldCharType="end"/>
            </w:r>
          </w:hyperlink>
        </w:p>
        <w:p w14:paraId="65E8EDDF" w14:textId="5C429F86" w:rsidR="00AA5E97" w:rsidRPr="00AA5E97" w:rsidRDefault="00AA5E97">
          <w:pPr>
            <w:pStyle w:val="TOC2"/>
            <w:tabs>
              <w:tab w:val="right" w:leader="dot" w:pos="9350"/>
            </w:tabs>
            <w:rPr>
              <w:noProof/>
              <w:sz w:val="22"/>
              <w:szCs w:val="22"/>
            </w:rPr>
          </w:pPr>
          <w:hyperlink w:anchor="_Toc127545188" w:history="1">
            <w:r w:rsidRPr="00AA5E97">
              <w:rPr>
                <w:rStyle w:val="Hyperlink"/>
                <w:noProof/>
              </w:rPr>
              <w:t>Program-Specific Regulations</w:t>
            </w:r>
            <w:r w:rsidRPr="00AA5E97">
              <w:rPr>
                <w:noProof/>
                <w:webHidden/>
              </w:rPr>
              <w:tab/>
            </w:r>
            <w:r w:rsidRPr="00AA5E97">
              <w:rPr>
                <w:noProof/>
                <w:webHidden/>
              </w:rPr>
              <w:fldChar w:fldCharType="begin"/>
            </w:r>
            <w:r w:rsidRPr="00AA5E97">
              <w:rPr>
                <w:noProof/>
                <w:webHidden/>
              </w:rPr>
              <w:instrText xml:space="preserve"> PAGEREF _Toc127545188 \h </w:instrText>
            </w:r>
            <w:r w:rsidRPr="00AA5E97">
              <w:rPr>
                <w:noProof/>
                <w:webHidden/>
              </w:rPr>
            </w:r>
            <w:r w:rsidRPr="00AA5E97">
              <w:rPr>
                <w:noProof/>
                <w:webHidden/>
              </w:rPr>
              <w:fldChar w:fldCharType="separate"/>
            </w:r>
            <w:r w:rsidR="0084632B">
              <w:rPr>
                <w:noProof/>
                <w:webHidden/>
              </w:rPr>
              <w:t>3</w:t>
            </w:r>
            <w:r w:rsidRPr="00AA5E97">
              <w:rPr>
                <w:noProof/>
                <w:webHidden/>
              </w:rPr>
              <w:fldChar w:fldCharType="end"/>
            </w:r>
          </w:hyperlink>
        </w:p>
        <w:p w14:paraId="33FA6B30" w14:textId="1B959C0D" w:rsidR="00AA5E97" w:rsidRPr="00AA5E97" w:rsidRDefault="00AA5E97">
          <w:pPr>
            <w:pStyle w:val="TOC2"/>
            <w:tabs>
              <w:tab w:val="right" w:leader="dot" w:pos="9350"/>
            </w:tabs>
            <w:rPr>
              <w:noProof/>
              <w:sz w:val="22"/>
              <w:szCs w:val="22"/>
            </w:rPr>
          </w:pPr>
          <w:hyperlink w:anchor="_Toc127545189" w:history="1">
            <w:r w:rsidRPr="00AA5E97">
              <w:rPr>
                <w:rStyle w:val="Hyperlink"/>
                <w:noProof/>
              </w:rPr>
              <w:t>Respectful Work and Learning Environment</w:t>
            </w:r>
            <w:r w:rsidRPr="00AA5E97">
              <w:rPr>
                <w:noProof/>
                <w:webHidden/>
              </w:rPr>
              <w:tab/>
            </w:r>
            <w:r w:rsidRPr="00AA5E97">
              <w:rPr>
                <w:noProof/>
                <w:webHidden/>
              </w:rPr>
              <w:fldChar w:fldCharType="begin"/>
            </w:r>
            <w:r w:rsidRPr="00AA5E97">
              <w:rPr>
                <w:noProof/>
                <w:webHidden/>
              </w:rPr>
              <w:instrText xml:space="preserve"> PAGEREF _Toc127545189 \h </w:instrText>
            </w:r>
            <w:r w:rsidRPr="00AA5E97">
              <w:rPr>
                <w:noProof/>
                <w:webHidden/>
              </w:rPr>
            </w:r>
            <w:r w:rsidRPr="00AA5E97">
              <w:rPr>
                <w:noProof/>
                <w:webHidden/>
              </w:rPr>
              <w:fldChar w:fldCharType="separate"/>
            </w:r>
            <w:r w:rsidR="0084632B">
              <w:rPr>
                <w:noProof/>
                <w:webHidden/>
              </w:rPr>
              <w:t>3</w:t>
            </w:r>
            <w:r w:rsidRPr="00AA5E97">
              <w:rPr>
                <w:noProof/>
                <w:webHidden/>
              </w:rPr>
              <w:fldChar w:fldCharType="end"/>
            </w:r>
          </w:hyperlink>
        </w:p>
        <w:p w14:paraId="28EEEED9" w14:textId="1C32BCC4" w:rsidR="00AA5E97" w:rsidRPr="00AA5E97" w:rsidRDefault="00AA5E97">
          <w:pPr>
            <w:pStyle w:val="TOC2"/>
            <w:tabs>
              <w:tab w:val="right" w:leader="dot" w:pos="9350"/>
            </w:tabs>
            <w:rPr>
              <w:noProof/>
              <w:sz w:val="22"/>
              <w:szCs w:val="22"/>
            </w:rPr>
          </w:pPr>
          <w:hyperlink w:anchor="_Toc127545190" w:history="1">
            <w:r w:rsidRPr="00AA5E97">
              <w:rPr>
                <w:rStyle w:val="Hyperlink"/>
                <w:noProof/>
              </w:rPr>
              <w:t>Sexual Violence Policies</w:t>
            </w:r>
            <w:r w:rsidRPr="00AA5E97">
              <w:rPr>
                <w:noProof/>
                <w:webHidden/>
              </w:rPr>
              <w:tab/>
            </w:r>
            <w:r w:rsidRPr="00AA5E97">
              <w:rPr>
                <w:noProof/>
                <w:webHidden/>
              </w:rPr>
              <w:fldChar w:fldCharType="begin"/>
            </w:r>
            <w:r w:rsidRPr="00AA5E97">
              <w:rPr>
                <w:noProof/>
                <w:webHidden/>
              </w:rPr>
              <w:instrText xml:space="preserve"> PAGEREF _Toc127545190 \h </w:instrText>
            </w:r>
            <w:r w:rsidRPr="00AA5E97">
              <w:rPr>
                <w:noProof/>
                <w:webHidden/>
              </w:rPr>
            </w:r>
            <w:r w:rsidRPr="00AA5E97">
              <w:rPr>
                <w:noProof/>
                <w:webHidden/>
              </w:rPr>
              <w:fldChar w:fldCharType="separate"/>
            </w:r>
            <w:r w:rsidR="0084632B">
              <w:rPr>
                <w:noProof/>
                <w:webHidden/>
              </w:rPr>
              <w:t>3</w:t>
            </w:r>
            <w:r w:rsidRPr="00AA5E97">
              <w:rPr>
                <w:noProof/>
                <w:webHidden/>
              </w:rPr>
              <w:fldChar w:fldCharType="end"/>
            </w:r>
          </w:hyperlink>
        </w:p>
        <w:p w14:paraId="714DCF93" w14:textId="16DF3250" w:rsidR="00AA5E97" w:rsidRDefault="00AA5E97">
          <w:pPr>
            <w:pStyle w:val="TOC2"/>
            <w:tabs>
              <w:tab w:val="right" w:leader="dot" w:pos="9350"/>
            </w:tabs>
            <w:rPr>
              <w:noProof/>
              <w:sz w:val="22"/>
              <w:szCs w:val="22"/>
            </w:rPr>
          </w:pPr>
          <w:hyperlink w:anchor="_Toc127545191" w:history="1">
            <w:r w:rsidRPr="00AA5E97">
              <w:rPr>
                <w:rStyle w:val="Hyperlink"/>
                <w:noProof/>
              </w:rPr>
              <w:t>Voluntary Withdrawal</w:t>
            </w:r>
            <w:r w:rsidRPr="00AA5E97">
              <w:rPr>
                <w:noProof/>
                <w:webHidden/>
              </w:rPr>
              <w:tab/>
            </w:r>
            <w:r w:rsidRPr="00AA5E97">
              <w:rPr>
                <w:noProof/>
                <w:webHidden/>
              </w:rPr>
              <w:fldChar w:fldCharType="begin"/>
            </w:r>
            <w:r w:rsidRPr="00AA5E97">
              <w:rPr>
                <w:noProof/>
                <w:webHidden/>
              </w:rPr>
              <w:instrText xml:space="preserve"> PAGEREF _Toc127545191 \h </w:instrText>
            </w:r>
            <w:r w:rsidRPr="00AA5E97">
              <w:rPr>
                <w:noProof/>
                <w:webHidden/>
              </w:rPr>
            </w:r>
            <w:r w:rsidRPr="00AA5E97">
              <w:rPr>
                <w:noProof/>
                <w:webHidden/>
              </w:rPr>
              <w:fldChar w:fldCharType="separate"/>
            </w:r>
            <w:r w:rsidR="0084632B">
              <w:rPr>
                <w:noProof/>
                <w:webHidden/>
              </w:rPr>
              <w:t>4</w:t>
            </w:r>
            <w:r w:rsidRPr="00AA5E97">
              <w:rPr>
                <w:noProof/>
                <w:webHidden/>
              </w:rPr>
              <w:fldChar w:fldCharType="end"/>
            </w:r>
          </w:hyperlink>
        </w:p>
        <w:p w14:paraId="512124F3" w14:textId="2BB48B87" w:rsidR="00AA5E97" w:rsidRDefault="00AA5E97">
          <w:pPr>
            <w:pStyle w:val="TOC1"/>
            <w:tabs>
              <w:tab w:val="right" w:leader="dot" w:pos="9350"/>
            </w:tabs>
            <w:rPr>
              <w:noProof/>
              <w:sz w:val="22"/>
              <w:szCs w:val="22"/>
            </w:rPr>
          </w:pPr>
          <w:hyperlink w:anchor="_Toc127545192" w:history="1">
            <w:r w:rsidRPr="000A7189">
              <w:rPr>
                <w:rStyle w:val="Hyperlink"/>
                <w:b/>
                <w:bCs/>
                <w:noProof/>
                <w:lang w:val="en-CA"/>
              </w:rPr>
              <w:t>UM Learner Supports</w:t>
            </w:r>
            <w:r>
              <w:rPr>
                <w:noProof/>
                <w:webHidden/>
              </w:rPr>
              <w:tab/>
            </w:r>
            <w:r>
              <w:rPr>
                <w:noProof/>
                <w:webHidden/>
              </w:rPr>
              <w:fldChar w:fldCharType="begin"/>
            </w:r>
            <w:r>
              <w:rPr>
                <w:noProof/>
                <w:webHidden/>
              </w:rPr>
              <w:instrText xml:space="preserve"> PAGEREF _Toc127545192 \h </w:instrText>
            </w:r>
            <w:r>
              <w:rPr>
                <w:noProof/>
                <w:webHidden/>
              </w:rPr>
            </w:r>
            <w:r>
              <w:rPr>
                <w:noProof/>
                <w:webHidden/>
              </w:rPr>
              <w:fldChar w:fldCharType="separate"/>
            </w:r>
            <w:r w:rsidR="0084632B">
              <w:rPr>
                <w:noProof/>
                <w:webHidden/>
              </w:rPr>
              <w:t>4</w:t>
            </w:r>
            <w:r>
              <w:rPr>
                <w:noProof/>
                <w:webHidden/>
              </w:rPr>
              <w:fldChar w:fldCharType="end"/>
            </w:r>
          </w:hyperlink>
        </w:p>
        <w:p w14:paraId="7F936380" w14:textId="2AE50C51" w:rsidR="00AA5E97" w:rsidRPr="00AA5E97" w:rsidRDefault="00AA5E97">
          <w:pPr>
            <w:pStyle w:val="TOC2"/>
            <w:tabs>
              <w:tab w:val="right" w:leader="dot" w:pos="9350"/>
            </w:tabs>
            <w:rPr>
              <w:noProof/>
              <w:sz w:val="22"/>
              <w:szCs w:val="22"/>
            </w:rPr>
          </w:pPr>
          <w:hyperlink w:anchor="_Toc127545193" w:history="1">
            <w:r w:rsidRPr="00AA5E97">
              <w:rPr>
                <w:rStyle w:val="Hyperlink"/>
                <w:noProof/>
              </w:rPr>
              <w:t>2SLGBTQIA+ Community</w:t>
            </w:r>
            <w:r w:rsidRPr="00AA5E97">
              <w:rPr>
                <w:noProof/>
                <w:webHidden/>
              </w:rPr>
              <w:tab/>
            </w:r>
            <w:r w:rsidRPr="00AA5E97">
              <w:rPr>
                <w:noProof/>
                <w:webHidden/>
              </w:rPr>
              <w:fldChar w:fldCharType="begin"/>
            </w:r>
            <w:r w:rsidRPr="00AA5E97">
              <w:rPr>
                <w:noProof/>
                <w:webHidden/>
              </w:rPr>
              <w:instrText xml:space="preserve"> PAGEREF _Toc127545193 \h </w:instrText>
            </w:r>
            <w:r w:rsidRPr="00AA5E97">
              <w:rPr>
                <w:noProof/>
                <w:webHidden/>
              </w:rPr>
            </w:r>
            <w:r w:rsidRPr="00AA5E97">
              <w:rPr>
                <w:noProof/>
                <w:webHidden/>
              </w:rPr>
              <w:fldChar w:fldCharType="separate"/>
            </w:r>
            <w:r w:rsidR="0084632B">
              <w:rPr>
                <w:noProof/>
                <w:webHidden/>
              </w:rPr>
              <w:t>4</w:t>
            </w:r>
            <w:r w:rsidRPr="00AA5E97">
              <w:rPr>
                <w:noProof/>
                <w:webHidden/>
              </w:rPr>
              <w:fldChar w:fldCharType="end"/>
            </w:r>
          </w:hyperlink>
        </w:p>
        <w:p w14:paraId="545D34E9" w14:textId="6151FB11" w:rsidR="00AA5E97" w:rsidRPr="00AA5E97" w:rsidRDefault="00AA5E97">
          <w:pPr>
            <w:pStyle w:val="TOC2"/>
            <w:tabs>
              <w:tab w:val="right" w:leader="dot" w:pos="9350"/>
            </w:tabs>
            <w:rPr>
              <w:noProof/>
              <w:sz w:val="22"/>
              <w:szCs w:val="22"/>
            </w:rPr>
          </w:pPr>
          <w:hyperlink w:anchor="_Toc127545194" w:history="1">
            <w:r w:rsidRPr="00AA5E97">
              <w:rPr>
                <w:rStyle w:val="Hyperlink"/>
                <w:noProof/>
              </w:rPr>
              <w:t>Academic Advising</w:t>
            </w:r>
            <w:r w:rsidRPr="00AA5E97">
              <w:rPr>
                <w:noProof/>
                <w:webHidden/>
              </w:rPr>
              <w:tab/>
            </w:r>
            <w:r w:rsidRPr="00AA5E97">
              <w:rPr>
                <w:noProof/>
                <w:webHidden/>
              </w:rPr>
              <w:fldChar w:fldCharType="begin"/>
            </w:r>
            <w:r w:rsidRPr="00AA5E97">
              <w:rPr>
                <w:noProof/>
                <w:webHidden/>
              </w:rPr>
              <w:instrText xml:space="preserve"> PAGEREF _Toc127545194 \h </w:instrText>
            </w:r>
            <w:r w:rsidRPr="00AA5E97">
              <w:rPr>
                <w:noProof/>
                <w:webHidden/>
              </w:rPr>
            </w:r>
            <w:r w:rsidRPr="00AA5E97">
              <w:rPr>
                <w:noProof/>
                <w:webHidden/>
              </w:rPr>
              <w:fldChar w:fldCharType="separate"/>
            </w:r>
            <w:r w:rsidR="0084632B">
              <w:rPr>
                <w:noProof/>
                <w:webHidden/>
              </w:rPr>
              <w:t>4</w:t>
            </w:r>
            <w:r w:rsidRPr="00AA5E97">
              <w:rPr>
                <w:noProof/>
                <w:webHidden/>
              </w:rPr>
              <w:fldChar w:fldCharType="end"/>
            </w:r>
          </w:hyperlink>
        </w:p>
        <w:p w14:paraId="16C3C1F6" w14:textId="711FA1F6" w:rsidR="00AA5E97" w:rsidRPr="00AA5E97" w:rsidRDefault="00AA5E97">
          <w:pPr>
            <w:pStyle w:val="TOC2"/>
            <w:tabs>
              <w:tab w:val="right" w:leader="dot" w:pos="9350"/>
            </w:tabs>
            <w:rPr>
              <w:noProof/>
              <w:sz w:val="22"/>
              <w:szCs w:val="22"/>
            </w:rPr>
          </w:pPr>
          <w:hyperlink w:anchor="_Toc127545195" w:history="1">
            <w:r w:rsidRPr="00AA5E97">
              <w:rPr>
                <w:rStyle w:val="Hyperlink"/>
                <w:noProof/>
                <w:lang w:val="en-CA"/>
              </w:rPr>
              <w:t>Academic Learning Centre (ALC)</w:t>
            </w:r>
            <w:r w:rsidRPr="00AA5E97">
              <w:rPr>
                <w:noProof/>
                <w:webHidden/>
              </w:rPr>
              <w:tab/>
            </w:r>
            <w:r w:rsidRPr="00AA5E97">
              <w:rPr>
                <w:noProof/>
                <w:webHidden/>
              </w:rPr>
              <w:fldChar w:fldCharType="begin"/>
            </w:r>
            <w:r w:rsidRPr="00AA5E97">
              <w:rPr>
                <w:noProof/>
                <w:webHidden/>
              </w:rPr>
              <w:instrText xml:space="preserve"> PAGEREF _Toc127545195 \h </w:instrText>
            </w:r>
            <w:r w:rsidRPr="00AA5E97">
              <w:rPr>
                <w:noProof/>
                <w:webHidden/>
              </w:rPr>
            </w:r>
            <w:r w:rsidRPr="00AA5E97">
              <w:rPr>
                <w:noProof/>
                <w:webHidden/>
              </w:rPr>
              <w:fldChar w:fldCharType="separate"/>
            </w:r>
            <w:r w:rsidR="0084632B">
              <w:rPr>
                <w:noProof/>
                <w:webHidden/>
              </w:rPr>
              <w:t>4</w:t>
            </w:r>
            <w:r w:rsidRPr="00AA5E97">
              <w:rPr>
                <w:noProof/>
                <w:webHidden/>
              </w:rPr>
              <w:fldChar w:fldCharType="end"/>
            </w:r>
          </w:hyperlink>
        </w:p>
        <w:p w14:paraId="6EF4C2BF" w14:textId="2D9266DB" w:rsidR="00AA5E97" w:rsidRPr="00AA5E97" w:rsidRDefault="00AA5E97">
          <w:pPr>
            <w:pStyle w:val="TOC2"/>
            <w:tabs>
              <w:tab w:val="right" w:leader="dot" w:pos="9350"/>
            </w:tabs>
            <w:rPr>
              <w:noProof/>
              <w:sz w:val="22"/>
              <w:szCs w:val="22"/>
            </w:rPr>
          </w:pPr>
          <w:hyperlink w:anchor="_Toc127545196" w:history="1">
            <w:r w:rsidRPr="00AA5E97">
              <w:rPr>
                <w:rStyle w:val="Hyperlink"/>
                <w:noProof/>
                <w:lang w:val="en-CA"/>
              </w:rPr>
              <w:t>Basic Needs</w:t>
            </w:r>
            <w:r w:rsidRPr="00AA5E97">
              <w:rPr>
                <w:noProof/>
                <w:webHidden/>
              </w:rPr>
              <w:tab/>
            </w:r>
            <w:r w:rsidRPr="00AA5E97">
              <w:rPr>
                <w:noProof/>
                <w:webHidden/>
              </w:rPr>
              <w:fldChar w:fldCharType="begin"/>
            </w:r>
            <w:r w:rsidRPr="00AA5E97">
              <w:rPr>
                <w:noProof/>
                <w:webHidden/>
              </w:rPr>
              <w:instrText xml:space="preserve"> PAGEREF _Toc127545196 \h </w:instrText>
            </w:r>
            <w:r w:rsidRPr="00AA5E97">
              <w:rPr>
                <w:noProof/>
                <w:webHidden/>
              </w:rPr>
            </w:r>
            <w:r w:rsidRPr="00AA5E97">
              <w:rPr>
                <w:noProof/>
                <w:webHidden/>
              </w:rPr>
              <w:fldChar w:fldCharType="separate"/>
            </w:r>
            <w:r w:rsidR="0084632B">
              <w:rPr>
                <w:noProof/>
                <w:webHidden/>
              </w:rPr>
              <w:t>5</w:t>
            </w:r>
            <w:r w:rsidRPr="00AA5E97">
              <w:rPr>
                <w:noProof/>
                <w:webHidden/>
              </w:rPr>
              <w:fldChar w:fldCharType="end"/>
            </w:r>
          </w:hyperlink>
        </w:p>
        <w:p w14:paraId="3EE0050F" w14:textId="38B17719" w:rsidR="00AA5E97" w:rsidRPr="00AA5E97" w:rsidRDefault="00AA5E97">
          <w:pPr>
            <w:pStyle w:val="TOC2"/>
            <w:tabs>
              <w:tab w:val="right" w:leader="dot" w:pos="9350"/>
            </w:tabs>
            <w:rPr>
              <w:noProof/>
              <w:sz w:val="22"/>
              <w:szCs w:val="22"/>
            </w:rPr>
          </w:pPr>
          <w:hyperlink w:anchor="_Toc127545197" w:history="1">
            <w:r w:rsidRPr="00AA5E97">
              <w:rPr>
                <w:rStyle w:val="Hyperlink"/>
                <w:noProof/>
                <w:lang w:val="en-CA"/>
              </w:rPr>
              <w:t>English Language Centre</w:t>
            </w:r>
            <w:r w:rsidRPr="00AA5E97">
              <w:rPr>
                <w:noProof/>
                <w:webHidden/>
              </w:rPr>
              <w:tab/>
            </w:r>
            <w:r w:rsidRPr="00AA5E97">
              <w:rPr>
                <w:noProof/>
                <w:webHidden/>
              </w:rPr>
              <w:fldChar w:fldCharType="begin"/>
            </w:r>
            <w:r w:rsidRPr="00AA5E97">
              <w:rPr>
                <w:noProof/>
                <w:webHidden/>
              </w:rPr>
              <w:instrText xml:space="preserve"> PAGEREF _Toc127545197 \h </w:instrText>
            </w:r>
            <w:r w:rsidRPr="00AA5E97">
              <w:rPr>
                <w:noProof/>
                <w:webHidden/>
              </w:rPr>
            </w:r>
            <w:r w:rsidRPr="00AA5E97">
              <w:rPr>
                <w:noProof/>
                <w:webHidden/>
              </w:rPr>
              <w:fldChar w:fldCharType="separate"/>
            </w:r>
            <w:r w:rsidR="0084632B">
              <w:rPr>
                <w:noProof/>
                <w:webHidden/>
              </w:rPr>
              <w:t>6</w:t>
            </w:r>
            <w:r w:rsidRPr="00AA5E97">
              <w:rPr>
                <w:noProof/>
                <w:webHidden/>
              </w:rPr>
              <w:fldChar w:fldCharType="end"/>
            </w:r>
          </w:hyperlink>
        </w:p>
        <w:p w14:paraId="332EEB0A" w14:textId="389CAF09" w:rsidR="00AA5E97" w:rsidRPr="00AA5E97" w:rsidRDefault="00AA5E97">
          <w:pPr>
            <w:pStyle w:val="TOC2"/>
            <w:tabs>
              <w:tab w:val="right" w:leader="dot" w:pos="9350"/>
            </w:tabs>
            <w:rPr>
              <w:noProof/>
              <w:sz w:val="22"/>
              <w:szCs w:val="22"/>
            </w:rPr>
          </w:pPr>
          <w:hyperlink w:anchor="_Toc127545198" w:history="1">
            <w:r w:rsidRPr="00AA5E97">
              <w:rPr>
                <w:rStyle w:val="Hyperlink"/>
                <w:noProof/>
              </w:rPr>
              <w:t>Health and Wellness</w:t>
            </w:r>
            <w:r w:rsidRPr="00AA5E97">
              <w:rPr>
                <w:noProof/>
                <w:webHidden/>
              </w:rPr>
              <w:tab/>
            </w:r>
            <w:r w:rsidRPr="00AA5E97">
              <w:rPr>
                <w:noProof/>
                <w:webHidden/>
              </w:rPr>
              <w:fldChar w:fldCharType="begin"/>
            </w:r>
            <w:r w:rsidRPr="00AA5E97">
              <w:rPr>
                <w:noProof/>
                <w:webHidden/>
              </w:rPr>
              <w:instrText xml:space="preserve"> PAGEREF _Toc127545198 \h </w:instrText>
            </w:r>
            <w:r w:rsidRPr="00AA5E97">
              <w:rPr>
                <w:noProof/>
                <w:webHidden/>
              </w:rPr>
            </w:r>
            <w:r w:rsidRPr="00AA5E97">
              <w:rPr>
                <w:noProof/>
                <w:webHidden/>
              </w:rPr>
              <w:fldChar w:fldCharType="separate"/>
            </w:r>
            <w:r w:rsidR="0084632B">
              <w:rPr>
                <w:noProof/>
                <w:webHidden/>
              </w:rPr>
              <w:t>6</w:t>
            </w:r>
            <w:r w:rsidRPr="00AA5E97">
              <w:rPr>
                <w:noProof/>
                <w:webHidden/>
              </w:rPr>
              <w:fldChar w:fldCharType="end"/>
            </w:r>
          </w:hyperlink>
        </w:p>
        <w:p w14:paraId="29FBA943" w14:textId="3B3D9AC5" w:rsidR="00AA5E97" w:rsidRPr="00AA5E97" w:rsidRDefault="00AA5E97">
          <w:pPr>
            <w:pStyle w:val="TOC3"/>
            <w:tabs>
              <w:tab w:val="right" w:leader="dot" w:pos="9350"/>
            </w:tabs>
            <w:rPr>
              <w:noProof/>
              <w:sz w:val="22"/>
              <w:szCs w:val="22"/>
            </w:rPr>
          </w:pPr>
          <w:hyperlink w:anchor="_Toc127545199" w:history="1">
            <w:r w:rsidRPr="00AA5E97">
              <w:rPr>
                <w:rStyle w:val="Hyperlink"/>
                <w:noProof/>
              </w:rPr>
              <w:t>Winnipeg Urgent Physical and Mental Health Care</w:t>
            </w:r>
            <w:r w:rsidRPr="00AA5E97">
              <w:rPr>
                <w:noProof/>
                <w:webHidden/>
              </w:rPr>
              <w:tab/>
            </w:r>
            <w:r w:rsidRPr="00AA5E97">
              <w:rPr>
                <w:noProof/>
                <w:webHidden/>
              </w:rPr>
              <w:fldChar w:fldCharType="begin"/>
            </w:r>
            <w:r w:rsidRPr="00AA5E97">
              <w:rPr>
                <w:noProof/>
                <w:webHidden/>
              </w:rPr>
              <w:instrText xml:space="preserve"> PAGEREF _Toc127545199 \h </w:instrText>
            </w:r>
            <w:r w:rsidRPr="00AA5E97">
              <w:rPr>
                <w:noProof/>
                <w:webHidden/>
              </w:rPr>
            </w:r>
            <w:r w:rsidRPr="00AA5E97">
              <w:rPr>
                <w:noProof/>
                <w:webHidden/>
              </w:rPr>
              <w:fldChar w:fldCharType="separate"/>
            </w:r>
            <w:r w:rsidR="0084632B">
              <w:rPr>
                <w:noProof/>
                <w:webHidden/>
              </w:rPr>
              <w:t>6</w:t>
            </w:r>
            <w:r w:rsidRPr="00AA5E97">
              <w:rPr>
                <w:noProof/>
                <w:webHidden/>
              </w:rPr>
              <w:fldChar w:fldCharType="end"/>
            </w:r>
          </w:hyperlink>
        </w:p>
        <w:p w14:paraId="369945E2" w14:textId="243B3C07" w:rsidR="00AA5E97" w:rsidRPr="00AA5E97" w:rsidRDefault="00AA5E97">
          <w:pPr>
            <w:pStyle w:val="TOC3"/>
            <w:tabs>
              <w:tab w:val="right" w:leader="dot" w:pos="9350"/>
            </w:tabs>
            <w:rPr>
              <w:noProof/>
              <w:sz w:val="22"/>
              <w:szCs w:val="22"/>
            </w:rPr>
          </w:pPr>
          <w:hyperlink w:anchor="_Toc127545200" w:history="1">
            <w:r w:rsidRPr="00AA5E97">
              <w:rPr>
                <w:rStyle w:val="Hyperlink"/>
                <w:noProof/>
                <w:lang w:val="en-CA"/>
              </w:rPr>
              <w:t>Student Counselling Centre (SCC)</w:t>
            </w:r>
            <w:r w:rsidRPr="00AA5E97">
              <w:rPr>
                <w:noProof/>
                <w:webHidden/>
              </w:rPr>
              <w:tab/>
            </w:r>
            <w:r w:rsidRPr="00AA5E97">
              <w:rPr>
                <w:noProof/>
                <w:webHidden/>
              </w:rPr>
              <w:fldChar w:fldCharType="begin"/>
            </w:r>
            <w:r w:rsidRPr="00AA5E97">
              <w:rPr>
                <w:noProof/>
                <w:webHidden/>
              </w:rPr>
              <w:instrText xml:space="preserve"> PAGEREF _Toc127545200 \h </w:instrText>
            </w:r>
            <w:r w:rsidRPr="00AA5E97">
              <w:rPr>
                <w:noProof/>
                <w:webHidden/>
              </w:rPr>
            </w:r>
            <w:r w:rsidRPr="00AA5E97">
              <w:rPr>
                <w:noProof/>
                <w:webHidden/>
              </w:rPr>
              <w:fldChar w:fldCharType="separate"/>
            </w:r>
            <w:r w:rsidR="0084632B">
              <w:rPr>
                <w:noProof/>
                <w:webHidden/>
              </w:rPr>
              <w:t>7</w:t>
            </w:r>
            <w:r w:rsidRPr="00AA5E97">
              <w:rPr>
                <w:noProof/>
                <w:webHidden/>
              </w:rPr>
              <w:fldChar w:fldCharType="end"/>
            </w:r>
          </w:hyperlink>
        </w:p>
        <w:p w14:paraId="311AC113" w14:textId="704B3495" w:rsidR="00AA5E97" w:rsidRPr="00AA5E97" w:rsidRDefault="00AA5E97">
          <w:pPr>
            <w:pStyle w:val="TOC3"/>
            <w:tabs>
              <w:tab w:val="right" w:leader="dot" w:pos="9350"/>
            </w:tabs>
            <w:rPr>
              <w:noProof/>
              <w:sz w:val="22"/>
              <w:szCs w:val="22"/>
            </w:rPr>
          </w:pPr>
          <w:hyperlink w:anchor="_Toc127545201" w:history="1">
            <w:r w:rsidRPr="00AA5E97">
              <w:rPr>
                <w:rStyle w:val="Hyperlink"/>
                <w:noProof/>
              </w:rPr>
              <w:t>Health and Wellness Office</w:t>
            </w:r>
            <w:r w:rsidRPr="00AA5E97">
              <w:rPr>
                <w:noProof/>
                <w:webHidden/>
              </w:rPr>
              <w:tab/>
            </w:r>
            <w:r w:rsidRPr="00AA5E97">
              <w:rPr>
                <w:noProof/>
                <w:webHidden/>
              </w:rPr>
              <w:fldChar w:fldCharType="begin"/>
            </w:r>
            <w:r w:rsidRPr="00AA5E97">
              <w:rPr>
                <w:noProof/>
                <w:webHidden/>
              </w:rPr>
              <w:instrText xml:space="preserve"> PAGEREF _Toc127545201 \h </w:instrText>
            </w:r>
            <w:r w:rsidRPr="00AA5E97">
              <w:rPr>
                <w:noProof/>
                <w:webHidden/>
              </w:rPr>
            </w:r>
            <w:r w:rsidRPr="00AA5E97">
              <w:rPr>
                <w:noProof/>
                <w:webHidden/>
              </w:rPr>
              <w:fldChar w:fldCharType="separate"/>
            </w:r>
            <w:r w:rsidR="0084632B">
              <w:rPr>
                <w:noProof/>
                <w:webHidden/>
              </w:rPr>
              <w:t>7</w:t>
            </w:r>
            <w:r w:rsidRPr="00AA5E97">
              <w:rPr>
                <w:noProof/>
                <w:webHidden/>
              </w:rPr>
              <w:fldChar w:fldCharType="end"/>
            </w:r>
          </w:hyperlink>
        </w:p>
        <w:p w14:paraId="6A6DC4CD" w14:textId="303EB8FE" w:rsidR="00AA5E97" w:rsidRPr="00AA5E97" w:rsidRDefault="00AA5E97">
          <w:pPr>
            <w:pStyle w:val="TOC3"/>
            <w:tabs>
              <w:tab w:val="right" w:leader="dot" w:pos="9350"/>
            </w:tabs>
            <w:rPr>
              <w:noProof/>
              <w:sz w:val="22"/>
              <w:szCs w:val="22"/>
            </w:rPr>
          </w:pPr>
          <w:hyperlink w:anchor="_Toc127545202" w:history="1">
            <w:r w:rsidRPr="00AA5E97">
              <w:rPr>
                <w:rStyle w:val="Hyperlink"/>
                <w:noProof/>
              </w:rPr>
              <w:t>Spiritual Care and Multifaith Centre</w:t>
            </w:r>
            <w:r w:rsidRPr="00AA5E97">
              <w:rPr>
                <w:noProof/>
                <w:webHidden/>
              </w:rPr>
              <w:tab/>
            </w:r>
            <w:r w:rsidRPr="00AA5E97">
              <w:rPr>
                <w:noProof/>
                <w:webHidden/>
              </w:rPr>
              <w:fldChar w:fldCharType="begin"/>
            </w:r>
            <w:r w:rsidRPr="00AA5E97">
              <w:rPr>
                <w:noProof/>
                <w:webHidden/>
              </w:rPr>
              <w:instrText xml:space="preserve"> PAGEREF _Toc127545202 \h </w:instrText>
            </w:r>
            <w:r w:rsidRPr="00AA5E97">
              <w:rPr>
                <w:noProof/>
                <w:webHidden/>
              </w:rPr>
            </w:r>
            <w:r w:rsidRPr="00AA5E97">
              <w:rPr>
                <w:noProof/>
                <w:webHidden/>
              </w:rPr>
              <w:fldChar w:fldCharType="separate"/>
            </w:r>
            <w:r w:rsidR="0084632B">
              <w:rPr>
                <w:noProof/>
                <w:webHidden/>
              </w:rPr>
              <w:t>7</w:t>
            </w:r>
            <w:r w:rsidRPr="00AA5E97">
              <w:rPr>
                <w:noProof/>
                <w:webHidden/>
              </w:rPr>
              <w:fldChar w:fldCharType="end"/>
            </w:r>
          </w:hyperlink>
        </w:p>
        <w:p w14:paraId="1023D095" w14:textId="7F12AA5B" w:rsidR="00AA5E97" w:rsidRPr="00AA5E97" w:rsidRDefault="00AA5E97">
          <w:pPr>
            <w:pStyle w:val="TOC3"/>
            <w:tabs>
              <w:tab w:val="right" w:leader="dot" w:pos="9350"/>
            </w:tabs>
            <w:rPr>
              <w:noProof/>
              <w:sz w:val="22"/>
              <w:szCs w:val="22"/>
            </w:rPr>
          </w:pPr>
          <w:hyperlink w:anchor="_Toc127545203" w:history="1">
            <w:r w:rsidRPr="00AA5E97">
              <w:rPr>
                <w:rStyle w:val="Hyperlink"/>
                <w:noProof/>
              </w:rPr>
              <w:t>Student Support Case Management (SSCM)</w:t>
            </w:r>
            <w:r w:rsidRPr="00AA5E97">
              <w:rPr>
                <w:noProof/>
                <w:webHidden/>
              </w:rPr>
              <w:tab/>
            </w:r>
            <w:r w:rsidRPr="00AA5E97">
              <w:rPr>
                <w:noProof/>
                <w:webHidden/>
              </w:rPr>
              <w:fldChar w:fldCharType="begin"/>
            </w:r>
            <w:r w:rsidRPr="00AA5E97">
              <w:rPr>
                <w:noProof/>
                <w:webHidden/>
              </w:rPr>
              <w:instrText xml:space="preserve"> PAGEREF _Toc127545203 \h </w:instrText>
            </w:r>
            <w:r w:rsidRPr="00AA5E97">
              <w:rPr>
                <w:noProof/>
                <w:webHidden/>
              </w:rPr>
            </w:r>
            <w:r w:rsidRPr="00AA5E97">
              <w:rPr>
                <w:noProof/>
                <w:webHidden/>
              </w:rPr>
              <w:fldChar w:fldCharType="separate"/>
            </w:r>
            <w:r w:rsidR="0084632B">
              <w:rPr>
                <w:noProof/>
                <w:webHidden/>
              </w:rPr>
              <w:t>7</w:t>
            </w:r>
            <w:r w:rsidRPr="00AA5E97">
              <w:rPr>
                <w:noProof/>
                <w:webHidden/>
              </w:rPr>
              <w:fldChar w:fldCharType="end"/>
            </w:r>
          </w:hyperlink>
        </w:p>
        <w:p w14:paraId="49058B04" w14:textId="4948224C" w:rsidR="00AA5E97" w:rsidRPr="00AA5E97" w:rsidRDefault="00AA5E97">
          <w:pPr>
            <w:pStyle w:val="TOC3"/>
            <w:tabs>
              <w:tab w:val="right" w:leader="dot" w:pos="9350"/>
            </w:tabs>
            <w:rPr>
              <w:noProof/>
              <w:sz w:val="22"/>
              <w:szCs w:val="22"/>
            </w:rPr>
          </w:pPr>
          <w:hyperlink w:anchor="_Toc127545204" w:history="1">
            <w:r w:rsidRPr="00AA5E97">
              <w:rPr>
                <w:rStyle w:val="Hyperlink"/>
                <w:noProof/>
              </w:rPr>
              <w:t>University Health Service (UHS)</w:t>
            </w:r>
            <w:r w:rsidRPr="00AA5E97">
              <w:rPr>
                <w:noProof/>
                <w:webHidden/>
              </w:rPr>
              <w:tab/>
            </w:r>
            <w:r w:rsidRPr="00AA5E97">
              <w:rPr>
                <w:noProof/>
                <w:webHidden/>
              </w:rPr>
              <w:fldChar w:fldCharType="begin"/>
            </w:r>
            <w:r w:rsidRPr="00AA5E97">
              <w:rPr>
                <w:noProof/>
                <w:webHidden/>
              </w:rPr>
              <w:instrText xml:space="preserve"> PAGEREF _Toc127545204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74B2FCB4" w14:textId="337D968C" w:rsidR="00AA5E97" w:rsidRPr="00AA5E97" w:rsidRDefault="00AA5E97">
          <w:pPr>
            <w:pStyle w:val="TOC3"/>
            <w:tabs>
              <w:tab w:val="right" w:leader="dot" w:pos="9350"/>
            </w:tabs>
            <w:rPr>
              <w:noProof/>
              <w:sz w:val="22"/>
              <w:szCs w:val="22"/>
            </w:rPr>
          </w:pPr>
          <w:hyperlink w:anchor="_Toc127545205" w:history="1">
            <w:r w:rsidRPr="00AA5E97">
              <w:rPr>
                <w:rStyle w:val="Hyperlink"/>
                <w:noProof/>
              </w:rPr>
              <w:t>Student Services at Bannatyne Campus</w:t>
            </w:r>
            <w:r w:rsidRPr="00AA5E97">
              <w:rPr>
                <w:noProof/>
                <w:webHidden/>
              </w:rPr>
              <w:tab/>
            </w:r>
            <w:r w:rsidRPr="00AA5E97">
              <w:rPr>
                <w:noProof/>
                <w:webHidden/>
              </w:rPr>
              <w:fldChar w:fldCharType="begin"/>
            </w:r>
            <w:r w:rsidRPr="00AA5E97">
              <w:rPr>
                <w:noProof/>
                <w:webHidden/>
              </w:rPr>
              <w:instrText xml:space="preserve"> PAGEREF _Toc127545205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119586F2" w14:textId="0987C29E" w:rsidR="00AA5E97" w:rsidRPr="00AA5E97" w:rsidRDefault="00AA5E97">
          <w:pPr>
            <w:pStyle w:val="TOC2"/>
            <w:tabs>
              <w:tab w:val="right" w:leader="dot" w:pos="9350"/>
            </w:tabs>
            <w:rPr>
              <w:noProof/>
              <w:sz w:val="22"/>
              <w:szCs w:val="22"/>
            </w:rPr>
          </w:pPr>
          <w:hyperlink w:anchor="_Toc127545206" w:history="1">
            <w:r w:rsidRPr="00AA5E97">
              <w:rPr>
                <w:rStyle w:val="Hyperlink"/>
                <w:noProof/>
                <w:lang w:val="en-CA"/>
              </w:rPr>
              <w:t>Indigenous Students</w:t>
            </w:r>
            <w:r w:rsidRPr="00AA5E97">
              <w:rPr>
                <w:noProof/>
                <w:webHidden/>
              </w:rPr>
              <w:tab/>
            </w:r>
            <w:r w:rsidRPr="00AA5E97">
              <w:rPr>
                <w:noProof/>
                <w:webHidden/>
              </w:rPr>
              <w:fldChar w:fldCharType="begin"/>
            </w:r>
            <w:r w:rsidRPr="00AA5E97">
              <w:rPr>
                <w:noProof/>
                <w:webHidden/>
              </w:rPr>
              <w:instrText xml:space="preserve"> PAGEREF _Toc127545206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3066A7A4" w14:textId="548471DF" w:rsidR="00AA5E97" w:rsidRPr="00AA5E97" w:rsidRDefault="00AA5E97">
          <w:pPr>
            <w:pStyle w:val="TOC2"/>
            <w:tabs>
              <w:tab w:val="right" w:leader="dot" w:pos="9350"/>
            </w:tabs>
            <w:rPr>
              <w:noProof/>
              <w:sz w:val="22"/>
              <w:szCs w:val="22"/>
            </w:rPr>
          </w:pPr>
          <w:hyperlink w:anchor="_Toc127545207" w:history="1">
            <w:r w:rsidRPr="00AA5E97">
              <w:rPr>
                <w:rStyle w:val="Hyperlink"/>
                <w:noProof/>
              </w:rPr>
              <w:t>International Students</w:t>
            </w:r>
            <w:r w:rsidRPr="00AA5E97">
              <w:rPr>
                <w:noProof/>
                <w:webHidden/>
              </w:rPr>
              <w:tab/>
            </w:r>
            <w:r w:rsidRPr="00AA5E97">
              <w:rPr>
                <w:noProof/>
                <w:webHidden/>
              </w:rPr>
              <w:fldChar w:fldCharType="begin"/>
            </w:r>
            <w:r w:rsidRPr="00AA5E97">
              <w:rPr>
                <w:noProof/>
                <w:webHidden/>
              </w:rPr>
              <w:instrText xml:space="preserve"> PAGEREF _Toc127545207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6D39FB1E" w14:textId="4A2AB921" w:rsidR="00AA5E97" w:rsidRPr="00AA5E97" w:rsidRDefault="00AA5E97">
          <w:pPr>
            <w:pStyle w:val="TOC2"/>
            <w:tabs>
              <w:tab w:val="right" w:leader="dot" w:pos="9350"/>
            </w:tabs>
            <w:rPr>
              <w:noProof/>
              <w:sz w:val="22"/>
              <w:szCs w:val="22"/>
            </w:rPr>
          </w:pPr>
          <w:hyperlink w:anchor="_Toc127545208" w:history="1">
            <w:r w:rsidRPr="00AA5E97">
              <w:rPr>
                <w:rStyle w:val="Hyperlink"/>
                <w:noProof/>
                <w:lang w:val="en-CA"/>
              </w:rPr>
              <w:t>Sexual Violence Support and Education</w:t>
            </w:r>
            <w:r w:rsidRPr="00AA5E97">
              <w:rPr>
                <w:noProof/>
                <w:webHidden/>
              </w:rPr>
              <w:tab/>
            </w:r>
            <w:r w:rsidRPr="00AA5E97">
              <w:rPr>
                <w:noProof/>
                <w:webHidden/>
              </w:rPr>
              <w:fldChar w:fldCharType="begin"/>
            </w:r>
            <w:r w:rsidRPr="00AA5E97">
              <w:rPr>
                <w:noProof/>
                <w:webHidden/>
              </w:rPr>
              <w:instrText xml:space="preserve"> PAGEREF _Toc127545208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6463A51C" w14:textId="5FF72CEE" w:rsidR="00AA5E97" w:rsidRPr="00AA5E97" w:rsidRDefault="00AA5E97">
          <w:pPr>
            <w:pStyle w:val="TOC2"/>
            <w:tabs>
              <w:tab w:val="right" w:leader="dot" w:pos="9350"/>
            </w:tabs>
            <w:rPr>
              <w:noProof/>
              <w:sz w:val="22"/>
              <w:szCs w:val="22"/>
            </w:rPr>
          </w:pPr>
          <w:hyperlink w:anchor="_Toc127545209" w:history="1">
            <w:r w:rsidRPr="00AA5E97">
              <w:rPr>
                <w:rStyle w:val="Hyperlink"/>
                <w:noProof/>
              </w:rPr>
              <w:t>Student Accessibility Services (SAS)</w:t>
            </w:r>
            <w:r w:rsidRPr="00AA5E97">
              <w:rPr>
                <w:noProof/>
                <w:webHidden/>
              </w:rPr>
              <w:tab/>
            </w:r>
            <w:r w:rsidRPr="00AA5E97">
              <w:rPr>
                <w:noProof/>
                <w:webHidden/>
              </w:rPr>
              <w:fldChar w:fldCharType="begin"/>
            </w:r>
            <w:r w:rsidRPr="00AA5E97">
              <w:rPr>
                <w:noProof/>
                <w:webHidden/>
              </w:rPr>
              <w:instrText xml:space="preserve"> PAGEREF _Toc127545209 \h </w:instrText>
            </w:r>
            <w:r w:rsidRPr="00AA5E97">
              <w:rPr>
                <w:noProof/>
                <w:webHidden/>
              </w:rPr>
            </w:r>
            <w:r w:rsidRPr="00AA5E97">
              <w:rPr>
                <w:noProof/>
                <w:webHidden/>
              </w:rPr>
              <w:fldChar w:fldCharType="separate"/>
            </w:r>
            <w:r w:rsidR="0084632B">
              <w:rPr>
                <w:noProof/>
                <w:webHidden/>
              </w:rPr>
              <w:t>8</w:t>
            </w:r>
            <w:r w:rsidRPr="00AA5E97">
              <w:rPr>
                <w:noProof/>
                <w:webHidden/>
              </w:rPr>
              <w:fldChar w:fldCharType="end"/>
            </w:r>
          </w:hyperlink>
        </w:p>
        <w:p w14:paraId="5DC1FCB6" w14:textId="5A89FCDD" w:rsidR="00AA5E97" w:rsidRPr="00AA5E97" w:rsidRDefault="00AA5E97">
          <w:pPr>
            <w:pStyle w:val="TOC2"/>
            <w:tabs>
              <w:tab w:val="right" w:leader="dot" w:pos="9350"/>
            </w:tabs>
            <w:rPr>
              <w:noProof/>
              <w:sz w:val="22"/>
              <w:szCs w:val="22"/>
            </w:rPr>
          </w:pPr>
          <w:hyperlink w:anchor="_Toc127545210" w:history="1">
            <w:r w:rsidRPr="00AA5E97">
              <w:rPr>
                <w:rStyle w:val="Hyperlink"/>
                <w:noProof/>
                <w:lang w:val="en-CA"/>
              </w:rPr>
              <w:t>Student Advocacy</w:t>
            </w:r>
            <w:r w:rsidRPr="00AA5E97">
              <w:rPr>
                <w:noProof/>
                <w:webHidden/>
              </w:rPr>
              <w:tab/>
            </w:r>
            <w:r w:rsidRPr="00AA5E97">
              <w:rPr>
                <w:noProof/>
                <w:webHidden/>
              </w:rPr>
              <w:fldChar w:fldCharType="begin"/>
            </w:r>
            <w:r w:rsidRPr="00AA5E97">
              <w:rPr>
                <w:noProof/>
                <w:webHidden/>
              </w:rPr>
              <w:instrText xml:space="preserve"> PAGEREF _Toc127545210 \h </w:instrText>
            </w:r>
            <w:r w:rsidRPr="00AA5E97">
              <w:rPr>
                <w:noProof/>
                <w:webHidden/>
              </w:rPr>
            </w:r>
            <w:r w:rsidRPr="00AA5E97">
              <w:rPr>
                <w:noProof/>
                <w:webHidden/>
              </w:rPr>
              <w:fldChar w:fldCharType="separate"/>
            </w:r>
            <w:r w:rsidR="0084632B">
              <w:rPr>
                <w:noProof/>
                <w:webHidden/>
              </w:rPr>
              <w:t>9</w:t>
            </w:r>
            <w:r w:rsidRPr="00AA5E97">
              <w:rPr>
                <w:noProof/>
                <w:webHidden/>
              </w:rPr>
              <w:fldChar w:fldCharType="end"/>
            </w:r>
          </w:hyperlink>
        </w:p>
        <w:p w14:paraId="7608AE47" w14:textId="4964755D" w:rsidR="00AA5E97" w:rsidRPr="00AA5E97" w:rsidRDefault="00AA5E97">
          <w:pPr>
            <w:pStyle w:val="TOC2"/>
            <w:tabs>
              <w:tab w:val="right" w:leader="dot" w:pos="9350"/>
            </w:tabs>
            <w:rPr>
              <w:noProof/>
              <w:sz w:val="22"/>
              <w:szCs w:val="22"/>
            </w:rPr>
          </w:pPr>
          <w:hyperlink w:anchor="_Toc127545211" w:history="1">
            <w:r w:rsidRPr="00AA5E97">
              <w:rPr>
                <w:rStyle w:val="Hyperlink"/>
                <w:rFonts w:eastAsia="Times New Roman"/>
                <w:noProof/>
              </w:rPr>
              <w:t>University of Manitoba Libraries (UML)</w:t>
            </w:r>
            <w:r w:rsidRPr="00AA5E97">
              <w:rPr>
                <w:noProof/>
                <w:webHidden/>
              </w:rPr>
              <w:tab/>
            </w:r>
            <w:r w:rsidRPr="00AA5E97">
              <w:rPr>
                <w:noProof/>
                <w:webHidden/>
              </w:rPr>
              <w:fldChar w:fldCharType="begin"/>
            </w:r>
            <w:r w:rsidRPr="00AA5E97">
              <w:rPr>
                <w:noProof/>
                <w:webHidden/>
              </w:rPr>
              <w:instrText xml:space="preserve"> PAGEREF _Toc127545211 \h </w:instrText>
            </w:r>
            <w:r w:rsidRPr="00AA5E97">
              <w:rPr>
                <w:noProof/>
                <w:webHidden/>
              </w:rPr>
            </w:r>
            <w:r w:rsidRPr="00AA5E97">
              <w:rPr>
                <w:noProof/>
                <w:webHidden/>
              </w:rPr>
              <w:fldChar w:fldCharType="separate"/>
            </w:r>
            <w:r w:rsidR="0084632B">
              <w:rPr>
                <w:noProof/>
                <w:webHidden/>
              </w:rPr>
              <w:t>9</w:t>
            </w:r>
            <w:r w:rsidRPr="00AA5E97">
              <w:rPr>
                <w:noProof/>
                <w:webHidden/>
              </w:rPr>
              <w:fldChar w:fldCharType="end"/>
            </w:r>
          </w:hyperlink>
        </w:p>
        <w:p w14:paraId="1A30E8AB" w14:textId="4612C3AB" w:rsidR="00846AC5" w:rsidRDefault="00846AC5">
          <w:r>
            <w:rPr>
              <w:b/>
              <w:bCs/>
              <w:noProof/>
            </w:rPr>
            <w:fldChar w:fldCharType="end"/>
          </w:r>
        </w:p>
      </w:sdtContent>
    </w:sdt>
    <w:p w14:paraId="7569BEB8" w14:textId="00BBF7D9" w:rsidR="00B35E19" w:rsidRPr="00952E07" w:rsidRDefault="00B35E19" w:rsidP="00952E07">
      <w:pPr>
        <w:pStyle w:val="Heading1"/>
        <w:rPr>
          <w:b/>
          <w:bCs/>
        </w:rPr>
      </w:pPr>
      <w:bookmarkStart w:id="0" w:name="_Toc127545182"/>
      <w:r w:rsidRPr="00952E07">
        <w:rPr>
          <w:b/>
          <w:bCs/>
        </w:rPr>
        <w:lastRenderedPageBreak/>
        <w:t>UM P</w:t>
      </w:r>
      <w:r w:rsidR="003937D9">
        <w:rPr>
          <w:b/>
          <w:bCs/>
        </w:rPr>
        <w:t>olicies</w:t>
      </w:r>
      <w:bookmarkEnd w:id="0"/>
    </w:p>
    <w:p w14:paraId="1605FCD3" w14:textId="77777777" w:rsidR="002D7407" w:rsidRPr="00113E12" w:rsidRDefault="002D7407" w:rsidP="00B35E19">
      <w:pPr>
        <w:pStyle w:val="NoSpacing"/>
        <w:rPr>
          <w:rFonts w:cstheme="minorHAnsi"/>
          <w:b/>
          <w:bCs/>
          <w:color w:val="C00000"/>
          <w:sz w:val="24"/>
          <w:szCs w:val="24"/>
        </w:rPr>
      </w:pPr>
    </w:p>
    <w:p w14:paraId="288BEBFF" w14:textId="1A90C019" w:rsidR="00183F3B" w:rsidRPr="00113E12" w:rsidRDefault="00183F3B" w:rsidP="00183F3B">
      <w:pPr>
        <w:pStyle w:val="NoSpacing"/>
        <w:rPr>
          <w:rFonts w:cstheme="minorHAnsi"/>
          <w:sz w:val="24"/>
          <w:szCs w:val="24"/>
        </w:rPr>
      </w:pPr>
      <w:r w:rsidRPr="00113E12">
        <w:rPr>
          <w:rFonts w:cstheme="minorHAnsi"/>
          <w:sz w:val="24"/>
          <w:szCs w:val="24"/>
        </w:rPr>
        <w:t xml:space="preserve">As a student </w:t>
      </w:r>
      <w:r w:rsidR="00B6224B">
        <w:rPr>
          <w:rFonts w:cstheme="minorHAnsi"/>
          <w:sz w:val="24"/>
          <w:szCs w:val="24"/>
        </w:rPr>
        <w:t>at</w:t>
      </w:r>
      <w:r w:rsidRPr="00113E12">
        <w:rPr>
          <w:rFonts w:cstheme="minorHAnsi"/>
          <w:sz w:val="24"/>
          <w:szCs w:val="24"/>
        </w:rPr>
        <w:t xml:space="preserve"> the University of Manitoba you have rights and responsibilities. It is important for you to know what you can expect from the University as a student and to understand what the University expects from you. Become familiar with the policies and procedures of the University and the regulations that are specific to your faculty, </w:t>
      </w:r>
      <w:proofErr w:type="gramStart"/>
      <w:r w:rsidRPr="00113E12">
        <w:rPr>
          <w:rFonts w:cstheme="minorHAnsi"/>
          <w:sz w:val="24"/>
          <w:szCs w:val="24"/>
        </w:rPr>
        <w:t>college</w:t>
      </w:r>
      <w:proofErr w:type="gramEnd"/>
      <w:r w:rsidRPr="00113E12">
        <w:rPr>
          <w:rFonts w:cstheme="minorHAnsi"/>
          <w:sz w:val="24"/>
          <w:szCs w:val="24"/>
        </w:rPr>
        <w:t xml:space="preserve"> or school.</w:t>
      </w:r>
    </w:p>
    <w:p w14:paraId="1AE964C3" w14:textId="77777777" w:rsidR="00183F3B" w:rsidRPr="00113E12" w:rsidRDefault="00183F3B" w:rsidP="00183F3B">
      <w:pPr>
        <w:pStyle w:val="NoSpacing"/>
        <w:rPr>
          <w:rFonts w:cstheme="minorHAnsi"/>
          <w:sz w:val="24"/>
          <w:szCs w:val="24"/>
        </w:rPr>
      </w:pPr>
    </w:p>
    <w:p w14:paraId="06CB5F7D" w14:textId="7CD8F39D" w:rsidR="00183F3B" w:rsidRPr="00730629" w:rsidRDefault="00183F3B" w:rsidP="00183F3B">
      <w:pPr>
        <w:pStyle w:val="NoSpacing"/>
        <w:rPr>
          <w:rFonts w:cstheme="minorHAnsi"/>
          <w:sz w:val="24"/>
          <w:szCs w:val="24"/>
        </w:rPr>
      </w:pPr>
      <w:r w:rsidRPr="00730629">
        <w:rPr>
          <w:rFonts w:cstheme="minorHAnsi"/>
          <w:sz w:val="24"/>
          <w:szCs w:val="24"/>
        </w:rPr>
        <w:t>The University of Manitoba</w:t>
      </w:r>
      <w:r w:rsidR="00065256" w:rsidRPr="00730629">
        <w:rPr>
          <w:rFonts w:cstheme="minorHAnsi"/>
          <w:sz w:val="24"/>
          <w:szCs w:val="24"/>
        </w:rPr>
        <w:t xml:space="preserve"> (UM)</w:t>
      </w:r>
      <w:r w:rsidRPr="00730629">
        <w:rPr>
          <w:rFonts w:cstheme="minorHAnsi"/>
          <w:sz w:val="24"/>
          <w:szCs w:val="24"/>
        </w:rPr>
        <w:t xml:space="preserve"> website</w:t>
      </w:r>
      <w:r w:rsidR="00B6224B" w:rsidRPr="00730629">
        <w:rPr>
          <w:rFonts w:cstheme="minorHAnsi"/>
          <w:sz w:val="24"/>
          <w:szCs w:val="24"/>
        </w:rPr>
        <w:t>’s</w:t>
      </w:r>
      <w:r w:rsidRPr="00730629">
        <w:rPr>
          <w:rFonts w:cstheme="minorHAnsi"/>
          <w:sz w:val="24"/>
          <w:szCs w:val="24"/>
        </w:rPr>
        <w:t xml:space="preserve"> </w:t>
      </w:r>
      <w:hyperlink r:id="rId11" w:history="1">
        <w:r w:rsidRPr="00730629">
          <w:rPr>
            <w:rStyle w:val="Hyperlink"/>
            <w:rFonts w:cstheme="minorHAnsi"/>
            <w:sz w:val="24"/>
            <w:szCs w:val="24"/>
          </w:rPr>
          <w:t>Governing Documents</w:t>
        </w:r>
      </w:hyperlink>
      <w:r w:rsidRPr="00730629">
        <w:rPr>
          <w:rFonts w:cstheme="minorHAnsi"/>
          <w:sz w:val="24"/>
          <w:szCs w:val="24"/>
        </w:rPr>
        <w:t xml:space="preserve"> (</w:t>
      </w:r>
      <w:r w:rsidR="00E55285" w:rsidRPr="00730629">
        <w:rPr>
          <w:sz w:val="24"/>
          <w:szCs w:val="24"/>
        </w:rPr>
        <w:t>https://umanitoba.ca/governance/governing-documents</w:t>
      </w:r>
      <w:r w:rsidRPr="00730629">
        <w:rPr>
          <w:rFonts w:cstheme="minorHAnsi"/>
          <w:sz w:val="24"/>
          <w:szCs w:val="24"/>
        </w:rPr>
        <w:t>) is one important source of information, in particular the Academic and Students sections. The Student Advocacy office can also help you understand policies and procedures; find their information in the UM Learner Supports section below.</w:t>
      </w:r>
    </w:p>
    <w:p w14:paraId="0B76970B" w14:textId="77777777" w:rsidR="00183F3B" w:rsidRDefault="00183F3B" w:rsidP="00B35E19">
      <w:pPr>
        <w:pStyle w:val="NoSpacing"/>
        <w:rPr>
          <w:rFonts w:cstheme="minorHAnsi"/>
          <w:b/>
          <w:bCs/>
          <w:sz w:val="24"/>
          <w:szCs w:val="24"/>
        </w:rPr>
      </w:pPr>
    </w:p>
    <w:p w14:paraId="5D074A43" w14:textId="48769DE9" w:rsidR="00B35E19" w:rsidRPr="00952E07" w:rsidRDefault="00C66074" w:rsidP="00952E07">
      <w:pPr>
        <w:pStyle w:val="Heading2"/>
        <w:rPr>
          <w:b/>
          <w:bCs/>
        </w:rPr>
      </w:pPr>
      <w:bookmarkStart w:id="1" w:name="_Toc127545183"/>
      <w:r w:rsidRPr="00952E07">
        <w:rPr>
          <w:b/>
          <w:bCs/>
        </w:rPr>
        <w:t>Academic Calendar</w:t>
      </w:r>
      <w:bookmarkEnd w:id="1"/>
    </w:p>
    <w:p w14:paraId="6CF3803B" w14:textId="59C1F161" w:rsidR="00F210A3" w:rsidRPr="00952E07" w:rsidRDefault="00F210A3" w:rsidP="009028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w:t>
      </w:r>
      <w:hyperlink r:id="rId12" w:history="1">
        <w:r w:rsidRPr="00952E07">
          <w:rPr>
            <w:rStyle w:val="Hyperlink"/>
            <w:rFonts w:cstheme="minorHAnsi"/>
          </w:rPr>
          <w:t>Academic Calendar</w:t>
        </w:r>
      </w:hyperlink>
      <w:r w:rsidRPr="00952E07">
        <w:rPr>
          <w:rFonts w:cstheme="minorHAnsi"/>
        </w:rPr>
        <w:t xml:space="preserve"> </w:t>
      </w:r>
      <w:r w:rsidR="00EA16B0" w:rsidRPr="00113E12">
        <w:rPr>
          <w:rFonts w:cstheme="minorHAnsi"/>
        </w:rPr>
        <w:t>(</w:t>
      </w:r>
      <w:r w:rsidR="006F2CB7" w:rsidRPr="00234E1F">
        <w:rPr>
          <w:rFonts w:cstheme="minorHAnsi"/>
        </w:rPr>
        <w:t>https://umanitoba.ca/registrar/academic-calendar</w:t>
      </w:r>
      <w:r w:rsidR="00EA16B0" w:rsidRPr="00113E12">
        <w:rPr>
          <w:rFonts w:cstheme="minorHAnsi"/>
        </w:rPr>
        <w:t xml:space="preserve">) </w:t>
      </w:r>
      <w:r w:rsidRPr="00952E07">
        <w:rPr>
          <w:rFonts w:cstheme="minorHAnsi"/>
        </w:rPr>
        <w:t xml:space="preserve">is </w:t>
      </w:r>
      <w:r w:rsidR="00A64BD5" w:rsidRPr="00113E12">
        <w:rPr>
          <w:rFonts w:cstheme="minorHAnsi"/>
        </w:rPr>
        <w:t>the University’s official publication containing course descriptions, program and graduation requirements, as well as UM and faculty/school-specific rules, regulations and policies</w:t>
      </w:r>
      <w:r w:rsidRPr="00952E07">
        <w:rPr>
          <w:rFonts w:cstheme="minorHAnsi"/>
        </w:rPr>
        <w:t xml:space="preserve">. </w:t>
      </w:r>
      <w:r w:rsidR="00A64BD5" w:rsidRPr="00113E12">
        <w:rPr>
          <w:rFonts w:cstheme="minorHAnsi"/>
        </w:rPr>
        <w:t xml:space="preserve">In particular, familiarize yourself with </w:t>
      </w:r>
      <w:r w:rsidRPr="00952E07">
        <w:rPr>
          <w:rFonts w:cstheme="minorHAnsi"/>
        </w:rPr>
        <w:t xml:space="preserve">the sections </w:t>
      </w:r>
      <w:r w:rsidRPr="00952E07">
        <w:rPr>
          <w:rFonts w:cstheme="minorHAnsi"/>
          <w:i/>
        </w:rPr>
        <w:t>University Policies and Procedures</w:t>
      </w:r>
      <w:r w:rsidRPr="00952E07">
        <w:rPr>
          <w:rFonts w:cstheme="minorHAnsi"/>
        </w:rPr>
        <w:t xml:space="preserve"> and </w:t>
      </w:r>
      <w:r w:rsidRPr="00952E07">
        <w:rPr>
          <w:rFonts w:cstheme="minorHAnsi"/>
          <w:i/>
        </w:rPr>
        <w:t>General Academic Regulations</w:t>
      </w:r>
      <w:r w:rsidRPr="00952E07">
        <w:rPr>
          <w:rFonts w:cstheme="minorHAnsi"/>
        </w:rPr>
        <w:t xml:space="preserve">. </w:t>
      </w:r>
    </w:p>
    <w:p w14:paraId="522C440A" w14:textId="77777777" w:rsidR="00F210A3" w:rsidRPr="00113E12" w:rsidRDefault="00F210A3" w:rsidP="00B35E19">
      <w:pPr>
        <w:pStyle w:val="NoSpacing"/>
        <w:rPr>
          <w:rFonts w:cstheme="minorHAnsi"/>
          <w:b/>
          <w:bCs/>
          <w:sz w:val="24"/>
          <w:szCs w:val="24"/>
        </w:rPr>
      </w:pPr>
    </w:p>
    <w:p w14:paraId="54EA9127" w14:textId="2BBBA9CF" w:rsidR="00B35E19" w:rsidRPr="00113E12" w:rsidRDefault="00B35E19" w:rsidP="00952E07">
      <w:pPr>
        <w:pStyle w:val="Heading2"/>
      </w:pPr>
      <w:bookmarkStart w:id="2" w:name="_Toc127545184"/>
      <w:r w:rsidRPr="00952E07">
        <w:rPr>
          <w:b/>
          <w:bCs/>
        </w:rPr>
        <w:t>Academic Integrity</w:t>
      </w:r>
      <w:bookmarkEnd w:id="2"/>
    </w:p>
    <w:p w14:paraId="2272D892" w14:textId="14E2D9EC" w:rsidR="00F532C5" w:rsidRPr="00113E12" w:rsidRDefault="00FA0B85" w:rsidP="00FA0B85">
      <w:pPr>
        <w:widowControl w:val="0"/>
        <w:autoSpaceDE w:val="0"/>
        <w:autoSpaceDN w:val="0"/>
        <w:adjustRightInd w:val="0"/>
        <w:rPr>
          <w:rFonts w:cstheme="minorHAnsi"/>
        </w:rPr>
      </w:pPr>
      <w:r w:rsidRPr="00952E07">
        <w:rPr>
          <w:rFonts w:cstheme="minorHAnsi"/>
          <w:color w:val="000000" w:themeColor="text1"/>
        </w:rPr>
        <w:t xml:space="preserve">In addition to reviewing your instructor’s academic integrity policy listed </w:t>
      </w:r>
      <w:r w:rsidR="00F11DDD" w:rsidRPr="00952E07">
        <w:rPr>
          <w:rFonts w:cstheme="minorHAnsi"/>
          <w:color w:val="000000" w:themeColor="text1"/>
        </w:rPr>
        <w:t>in their syllabus, yo</w:t>
      </w:r>
      <w:r w:rsidR="00755E84" w:rsidRPr="00952E07">
        <w:rPr>
          <w:rFonts w:cstheme="minorHAnsi"/>
        </w:rPr>
        <w:t xml:space="preserve">u are expected to view the </w:t>
      </w:r>
      <w:r w:rsidR="00755E84" w:rsidRPr="00952E07">
        <w:rPr>
          <w:rFonts w:cstheme="minorHAnsi"/>
          <w:i/>
          <w:iCs/>
        </w:rPr>
        <w:t>General Academic Regulation</w:t>
      </w:r>
      <w:r w:rsidR="00755E84" w:rsidRPr="00952E07">
        <w:rPr>
          <w:rFonts w:cstheme="minorHAnsi"/>
        </w:rPr>
        <w:t xml:space="preserve"> section within the </w:t>
      </w:r>
      <w:hyperlink r:id="rId13" w:history="1">
        <w:r w:rsidR="00755E84" w:rsidRPr="00952E07">
          <w:rPr>
            <w:rStyle w:val="Hyperlink"/>
            <w:rFonts w:cstheme="minorHAnsi"/>
          </w:rPr>
          <w:t>Academic Calendar</w:t>
        </w:r>
      </w:hyperlink>
      <w:r w:rsidR="00755E84" w:rsidRPr="00952E07">
        <w:rPr>
          <w:rFonts w:cstheme="minorHAnsi"/>
        </w:rPr>
        <w:t xml:space="preserve"> </w:t>
      </w:r>
      <w:r w:rsidR="00105BD5">
        <w:rPr>
          <w:rFonts w:cstheme="minorHAnsi"/>
        </w:rPr>
        <w:t xml:space="preserve"> (</w:t>
      </w:r>
      <w:r w:rsidR="006F2CB7" w:rsidRPr="00952E07">
        <w:t>https://umanitoba.ca/registrar/academic-calendar</w:t>
      </w:r>
      <w:r w:rsidR="00105BD5">
        <w:rPr>
          <w:rFonts w:cstheme="minorHAnsi"/>
        </w:rPr>
        <w:t xml:space="preserve">) </w:t>
      </w:r>
      <w:r w:rsidR="00755E84" w:rsidRPr="00952E07">
        <w:rPr>
          <w:rFonts w:cstheme="minorHAnsi"/>
        </w:rPr>
        <w:t>and specifically read the</w:t>
      </w:r>
      <w:r w:rsidR="00944CC6">
        <w:rPr>
          <w:rFonts w:cstheme="minorHAnsi"/>
        </w:rPr>
        <w:t xml:space="preserve"> regulation pertaining to </w:t>
      </w:r>
      <w:r w:rsidR="00755E84" w:rsidRPr="00952E07">
        <w:rPr>
          <w:rFonts w:cstheme="minorHAnsi"/>
          <w:bCs/>
        </w:rPr>
        <w:t>Academic Integrity</w:t>
      </w:r>
      <w:r w:rsidR="00755E84" w:rsidRPr="00952E07">
        <w:rPr>
          <w:rFonts w:cstheme="minorHAnsi"/>
        </w:rPr>
        <w:t xml:space="preserve">. </w:t>
      </w:r>
      <w:r w:rsidR="00F11DDD" w:rsidRPr="00113E12">
        <w:rPr>
          <w:rFonts w:cstheme="minorHAnsi"/>
        </w:rPr>
        <w:t>Ask</w:t>
      </w:r>
      <w:r w:rsidR="00755E84" w:rsidRPr="00952E07">
        <w:rPr>
          <w:rFonts w:cstheme="minorHAnsi"/>
        </w:rPr>
        <w:t xml:space="preserve"> your instructor for additional information about demonstrating academic integrity in your academic work</w:t>
      </w:r>
      <w:r w:rsidR="00F532C5" w:rsidRPr="00113E12">
        <w:rPr>
          <w:rFonts w:cstheme="minorHAnsi"/>
        </w:rPr>
        <w:t>, and consult the following U</w:t>
      </w:r>
      <w:r w:rsidR="004B67DD">
        <w:rPr>
          <w:rFonts w:cstheme="minorHAnsi"/>
        </w:rPr>
        <w:t xml:space="preserve">M </w:t>
      </w:r>
      <w:r w:rsidR="00F532C5" w:rsidRPr="00113E12">
        <w:rPr>
          <w:rFonts w:cstheme="minorHAnsi"/>
        </w:rPr>
        <w:t>resources for more information and support:</w:t>
      </w:r>
      <w:r w:rsidR="00755E84" w:rsidRPr="00952E07">
        <w:rPr>
          <w:rFonts w:cstheme="minorHAnsi"/>
        </w:rPr>
        <w:t xml:space="preserve"> </w:t>
      </w:r>
    </w:p>
    <w:p w14:paraId="5D1B1C8D" w14:textId="6392D823" w:rsidR="007342F7" w:rsidRDefault="0084632B" w:rsidP="00F532C5">
      <w:pPr>
        <w:pStyle w:val="NoSpacing"/>
        <w:numPr>
          <w:ilvl w:val="0"/>
          <w:numId w:val="2"/>
        </w:numPr>
        <w:rPr>
          <w:rFonts w:cstheme="minorHAnsi"/>
          <w:color w:val="000000" w:themeColor="text1"/>
          <w:sz w:val="24"/>
          <w:szCs w:val="24"/>
        </w:rPr>
      </w:pPr>
      <w:hyperlink r:id="rId14" w:history="1">
        <w:r w:rsidR="007342F7" w:rsidRPr="007342F7">
          <w:rPr>
            <w:rStyle w:val="Hyperlink"/>
            <w:rFonts w:cstheme="minorHAnsi"/>
            <w:sz w:val="24"/>
            <w:szCs w:val="24"/>
          </w:rPr>
          <w:t>Academic Integrity</w:t>
        </w:r>
      </w:hyperlink>
      <w:r w:rsidR="008C256A">
        <w:rPr>
          <w:rFonts w:cstheme="minorHAnsi"/>
          <w:color w:val="000000" w:themeColor="text1"/>
          <w:sz w:val="24"/>
          <w:szCs w:val="24"/>
        </w:rPr>
        <w:t xml:space="preserve"> (</w:t>
      </w:r>
      <w:r w:rsidR="008C256A" w:rsidRPr="008C256A">
        <w:rPr>
          <w:rFonts w:cstheme="minorHAnsi"/>
          <w:color w:val="000000" w:themeColor="text1"/>
          <w:sz w:val="24"/>
          <w:szCs w:val="24"/>
        </w:rPr>
        <w:t>https://umanitoba.ca/student-supports/academic-supports/academic-integrity</w:t>
      </w:r>
      <w:r w:rsidR="008C256A">
        <w:rPr>
          <w:rFonts w:cstheme="minorHAnsi"/>
          <w:color w:val="000000" w:themeColor="text1"/>
          <w:sz w:val="24"/>
          <w:szCs w:val="24"/>
        </w:rPr>
        <w:t>)</w:t>
      </w:r>
    </w:p>
    <w:p w14:paraId="39D9B0B6" w14:textId="0A028A87" w:rsidR="007342F7" w:rsidRPr="007B43F5" w:rsidRDefault="0084632B" w:rsidP="007342F7">
      <w:pPr>
        <w:pStyle w:val="NoSpacing"/>
        <w:numPr>
          <w:ilvl w:val="1"/>
          <w:numId w:val="2"/>
        </w:numPr>
        <w:rPr>
          <w:rFonts w:cstheme="minorHAnsi"/>
          <w:color w:val="000000" w:themeColor="text1"/>
          <w:sz w:val="24"/>
          <w:szCs w:val="24"/>
        </w:rPr>
      </w:pPr>
      <w:hyperlink r:id="rId15" w:anchor="resources-to-conduct-academic-work-with-integrity" w:history="1">
        <w:r w:rsidR="007342F7" w:rsidRPr="007B43F5">
          <w:rPr>
            <w:rStyle w:val="Hyperlink"/>
            <w:rFonts w:cstheme="minorHAnsi"/>
            <w:sz w:val="24"/>
            <w:szCs w:val="24"/>
          </w:rPr>
          <w:t>Student Resources</w:t>
        </w:r>
      </w:hyperlink>
      <w:r w:rsidR="007342F7" w:rsidRPr="007B43F5">
        <w:rPr>
          <w:rFonts w:cstheme="minorHAnsi"/>
          <w:color w:val="000000" w:themeColor="text1"/>
          <w:sz w:val="24"/>
          <w:szCs w:val="24"/>
        </w:rPr>
        <w:t xml:space="preserve"> (</w:t>
      </w:r>
      <w:r w:rsidR="001424C6" w:rsidRPr="00952E07">
        <w:rPr>
          <w:color w:val="000000" w:themeColor="text1"/>
        </w:rPr>
        <w:t>https://umanitoba.ca/student-supports/academic-supports/academic-integrity#resources-to-conduct-academic-work-with-integrity</w:t>
      </w:r>
      <w:r w:rsidR="007342F7" w:rsidRPr="007B43F5">
        <w:rPr>
          <w:rFonts w:cstheme="minorHAnsi"/>
          <w:color w:val="000000" w:themeColor="text1"/>
          <w:sz w:val="24"/>
          <w:szCs w:val="24"/>
        </w:rPr>
        <w:t>)</w:t>
      </w:r>
    </w:p>
    <w:p w14:paraId="62E3217F" w14:textId="767E178C" w:rsidR="00297682" w:rsidRDefault="0084632B" w:rsidP="00952E07">
      <w:pPr>
        <w:pStyle w:val="NoSpacing"/>
        <w:numPr>
          <w:ilvl w:val="1"/>
          <w:numId w:val="2"/>
        </w:numPr>
        <w:rPr>
          <w:rFonts w:cstheme="minorHAnsi"/>
          <w:color w:val="000000" w:themeColor="text1"/>
          <w:sz w:val="24"/>
          <w:szCs w:val="24"/>
        </w:rPr>
      </w:pPr>
      <w:hyperlink r:id="rId16" w:anchor="academic-misconduct-and-how-to-avoid-it" w:history="1">
        <w:r w:rsidR="00297682" w:rsidRPr="00297682">
          <w:rPr>
            <w:rStyle w:val="Hyperlink"/>
            <w:rFonts w:cstheme="minorHAnsi"/>
            <w:sz w:val="24"/>
            <w:szCs w:val="24"/>
          </w:rPr>
          <w:t>Academic Misconduct and How to Avoid It</w:t>
        </w:r>
      </w:hyperlink>
      <w:r w:rsidR="00297682">
        <w:rPr>
          <w:rFonts w:cstheme="minorHAnsi"/>
          <w:color w:val="000000" w:themeColor="text1"/>
          <w:sz w:val="24"/>
          <w:szCs w:val="24"/>
        </w:rPr>
        <w:t xml:space="preserve"> (</w:t>
      </w:r>
      <w:r w:rsidR="00297682" w:rsidRPr="00297682">
        <w:rPr>
          <w:rFonts w:cstheme="minorHAnsi"/>
          <w:color w:val="000000" w:themeColor="text1"/>
          <w:sz w:val="24"/>
          <w:szCs w:val="24"/>
        </w:rPr>
        <w:t>https://umanitoba.ca/student-supports/academic-supports/academic-integrity#academic-misconduct-and-how-to-avoid-it</w:t>
      </w:r>
      <w:r w:rsidR="00297682">
        <w:rPr>
          <w:rFonts w:cstheme="minorHAnsi"/>
          <w:color w:val="000000" w:themeColor="text1"/>
          <w:sz w:val="24"/>
          <w:szCs w:val="24"/>
        </w:rPr>
        <w:t>)</w:t>
      </w:r>
    </w:p>
    <w:p w14:paraId="0077A996" w14:textId="573D353F" w:rsidR="00F248C8" w:rsidRPr="00F248C8" w:rsidRDefault="0084632B" w:rsidP="00F532C5">
      <w:pPr>
        <w:pStyle w:val="NoSpacing"/>
        <w:numPr>
          <w:ilvl w:val="0"/>
          <w:numId w:val="2"/>
        </w:numPr>
        <w:rPr>
          <w:rFonts w:cstheme="minorHAnsi"/>
          <w:color w:val="000000" w:themeColor="text1"/>
          <w:sz w:val="24"/>
          <w:szCs w:val="24"/>
        </w:rPr>
      </w:pPr>
      <w:hyperlink r:id="rId17" w:history="1">
        <w:r w:rsidR="00F248C8" w:rsidRPr="00F248C8">
          <w:rPr>
            <w:rStyle w:val="Hyperlink"/>
            <w:rFonts w:cstheme="minorHAnsi"/>
            <w:sz w:val="24"/>
            <w:szCs w:val="24"/>
          </w:rPr>
          <w:t>Student Advocacy Office</w:t>
        </w:r>
      </w:hyperlink>
      <w:r w:rsidR="00F248C8">
        <w:rPr>
          <w:rFonts w:cstheme="minorHAnsi"/>
          <w:color w:val="000000" w:themeColor="text1"/>
          <w:sz w:val="24"/>
          <w:szCs w:val="24"/>
        </w:rPr>
        <w:t xml:space="preserve"> (</w:t>
      </w:r>
      <w:r w:rsidR="00F248C8" w:rsidRPr="00F248C8">
        <w:rPr>
          <w:rFonts w:cstheme="minorHAnsi"/>
          <w:color w:val="000000" w:themeColor="text1"/>
          <w:sz w:val="24"/>
          <w:szCs w:val="24"/>
        </w:rPr>
        <w:t>https://umanitoba.ca/student-supports/academic-supports/student-advocacy</w:t>
      </w:r>
      <w:r w:rsidR="00F248C8">
        <w:rPr>
          <w:rFonts w:cstheme="minorHAnsi"/>
          <w:color w:val="000000" w:themeColor="text1"/>
          <w:sz w:val="24"/>
          <w:szCs w:val="24"/>
        </w:rPr>
        <w:t>)</w:t>
      </w:r>
    </w:p>
    <w:p w14:paraId="5AD0E18E" w14:textId="77777777" w:rsidR="00755E84" w:rsidRPr="00113E12" w:rsidRDefault="00755E84" w:rsidP="00B35E19">
      <w:pPr>
        <w:pStyle w:val="NoSpacing"/>
        <w:rPr>
          <w:rFonts w:cstheme="minorHAnsi"/>
          <w:sz w:val="24"/>
          <w:szCs w:val="24"/>
        </w:rPr>
      </w:pPr>
    </w:p>
    <w:p w14:paraId="45CF7436" w14:textId="7291AF34" w:rsidR="00B35E19" w:rsidRPr="00952E07" w:rsidRDefault="00B35E19" w:rsidP="00952E07">
      <w:pPr>
        <w:pStyle w:val="Heading2"/>
        <w:rPr>
          <w:b/>
          <w:bCs/>
        </w:rPr>
      </w:pPr>
      <w:bookmarkStart w:id="3" w:name="_Toc127545185"/>
      <w:r w:rsidRPr="00952E07">
        <w:rPr>
          <w:b/>
          <w:bCs/>
        </w:rPr>
        <w:t>Copyright</w:t>
      </w:r>
      <w:bookmarkEnd w:id="3"/>
    </w:p>
    <w:p w14:paraId="2C8E9B54" w14:textId="5F4D43B3" w:rsidR="00FC4095" w:rsidRPr="00952E07" w:rsidRDefault="00FC4095" w:rsidP="00952E07">
      <w:pPr>
        <w:rPr>
          <w:rFonts w:cstheme="minorHAnsi"/>
          <w:lang w:val="en-CA"/>
        </w:rPr>
      </w:pPr>
      <w:r w:rsidRPr="00952E07">
        <w:rPr>
          <w:rFonts w:cstheme="minorHAnsi"/>
          <w:lang w:val="en-CA"/>
        </w:rPr>
        <w:t xml:space="preserve">All students are required to respect copyright as per Canada’s </w:t>
      </w:r>
      <w:r w:rsidRPr="00952E07">
        <w:rPr>
          <w:rFonts w:cstheme="minorHAnsi"/>
          <w:i/>
          <w:lang w:val="en-CA"/>
        </w:rPr>
        <w:t>Copyright Act</w:t>
      </w:r>
      <w:r w:rsidRPr="00952E07">
        <w:rPr>
          <w:rFonts w:cstheme="minorHAnsi"/>
          <w:lang w:val="en-CA"/>
        </w:rPr>
        <w:t xml:space="preserve">. Staff and students play a key role in the University’s copyright compliance as we balance user rights for educational purposes with the rights of content creators from around the world. The </w:t>
      </w:r>
      <w:hyperlink r:id="rId18" w:history="1">
        <w:r w:rsidRPr="00952E07">
          <w:rPr>
            <w:rStyle w:val="Hyperlink"/>
            <w:rFonts w:cstheme="minorHAnsi"/>
          </w:rPr>
          <w:t>Copyright Office</w:t>
        </w:r>
      </w:hyperlink>
      <w:r w:rsidRPr="00952E07">
        <w:rPr>
          <w:rFonts w:cstheme="minorHAnsi"/>
          <w:lang w:val="en-CA"/>
        </w:rPr>
        <w:t xml:space="preserve"> </w:t>
      </w:r>
      <w:r w:rsidR="00E6573F" w:rsidRPr="00113E12">
        <w:rPr>
          <w:rFonts w:cstheme="minorHAnsi"/>
          <w:lang w:val="en-CA"/>
        </w:rPr>
        <w:t>(</w:t>
      </w:r>
      <w:r w:rsidR="004370F1" w:rsidRPr="00952E07">
        <w:t>https://umanitoba.ca/copyright/</w:t>
      </w:r>
      <w:r w:rsidR="00E6573F" w:rsidRPr="00113E12">
        <w:rPr>
          <w:rFonts w:cstheme="minorHAnsi"/>
          <w:lang w:val="en-CA"/>
        </w:rPr>
        <w:t xml:space="preserve">) </w:t>
      </w:r>
      <w:r w:rsidRPr="00952E07">
        <w:rPr>
          <w:rFonts w:cstheme="minorHAnsi"/>
          <w:lang w:val="en-CA"/>
        </w:rPr>
        <w:t xml:space="preserve">provides copyright resources and support for all members of the University of Manitoba community. </w:t>
      </w:r>
    </w:p>
    <w:p w14:paraId="6C2A4464" w14:textId="2AC370CD" w:rsidR="00FC4095" w:rsidRPr="00113E12" w:rsidRDefault="00FC4095" w:rsidP="00952E07">
      <w:r w:rsidRPr="00952E07">
        <w:rPr>
          <w:rFonts w:cstheme="minorHAnsi"/>
          <w:lang w:val="en-CA"/>
        </w:rPr>
        <w:lastRenderedPageBreak/>
        <w:t xml:space="preserve">   </w:t>
      </w:r>
    </w:p>
    <w:p w14:paraId="41765006" w14:textId="1A24DE2D" w:rsidR="00B35E19" w:rsidRPr="00952E07" w:rsidRDefault="00B35E19" w:rsidP="00952E07">
      <w:pPr>
        <w:pStyle w:val="Heading2"/>
        <w:rPr>
          <w:b/>
          <w:bCs/>
        </w:rPr>
      </w:pPr>
      <w:bookmarkStart w:id="4" w:name="_Toc127545186"/>
      <w:r w:rsidRPr="00952E07">
        <w:rPr>
          <w:b/>
          <w:bCs/>
        </w:rPr>
        <w:t>Grade Appeals</w:t>
      </w:r>
      <w:bookmarkEnd w:id="4"/>
    </w:p>
    <w:p w14:paraId="6EC912D7" w14:textId="08C0A411" w:rsidR="004D1F5D" w:rsidRPr="00952E07" w:rsidRDefault="004D1F5D" w:rsidP="00952E07">
      <w:pPr>
        <w:widowControl w:val="0"/>
        <w:autoSpaceDE w:val="0"/>
        <w:autoSpaceDN w:val="0"/>
        <w:adjustRightInd w:val="0"/>
        <w:rPr>
          <w:rFonts w:cstheme="minorHAnsi"/>
        </w:rPr>
      </w:pPr>
      <w:r w:rsidRPr="00952E07">
        <w:rPr>
          <w:rFonts w:cstheme="minorHAnsi"/>
        </w:rPr>
        <w:t xml:space="preserve">If you have questions about your grades, talk to your instructor. There is a process for term work and final </w:t>
      </w:r>
      <w:r w:rsidRPr="00952E07">
        <w:rPr>
          <w:rFonts w:cstheme="minorHAnsi"/>
          <w:bCs/>
        </w:rPr>
        <w:t>grade appeals.</w:t>
      </w:r>
      <w:r w:rsidRPr="00952E07">
        <w:rPr>
          <w:rFonts w:cstheme="minorHAnsi"/>
        </w:rPr>
        <w:t xml:space="preserve"> Note that you have the right to access your final examination scripts. See the </w:t>
      </w:r>
      <w:hyperlink r:id="rId19" w:history="1">
        <w:r w:rsidRPr="00952E07">
          <w:rPr>
            <w:rStyle w:val="Hyperlink"/>
            <w:rFonts w:cstheme="minorHAnsi"/>
          </w:rPr>
          <w:t>Registrar’s Office</w:t>
        </w:r>
      </w:hyperlink>
      <w:r w:rsidRPr="00952E07">
        <w:rPr>
          <w:rFonts w:cstheme="minorHAnsi"/>
        </w:rPr>
        <w:t xml:space="preserve"> </w:t>
      </w:r>
      <w:r w:rsidR="00E20C69" w:rsidRPr="00113E12">
        <w:rPr>
          <w:rFonts w:cstheme="minorHAnsi"/>
        </w:rPr>
        <w:t>(</w:t>
      </w:r>
      <w:r w:rsidR="008E367D" w:rsidRPr="008E367D">
        <w:t>https://umanitoba.ca/registrar/grades/appeal-grade</w:t>
      </w:r>
      <w:r w:rsidR="008E367D">
        <w:t xml:space="preserve">) </w:t>
      </w:r>
      <w:r w:rsidRPr="00952E07">
        <w:rPr>
          <w:rFonts w:cstheme="minorHAnsi"/>
        </w:rPr>
        <w:t>for more information including appeal deadline dates and the appeal for</w:t>
      </w:r>
      <w:r w:rsidR="00E20C69" w:rsidRPr="00113E12">
        <w:rPr>
          <w:rFonts w:cstheme="minorHAnsi"/>
        </w:rPr>
        <w:t>m.</w:t>
      </w:r>
    </w:p>
    <w:p w14:paraId="66845860" w14:textId="77777777" w:rsidR="00B35E19" w:rsidRPr="00113E12" w:rsidRDefault="00B35E19" w:rsidP="00B35E19">
      <w:pPr>
        <w:pStyle w:val="NoSpacing"/>
        <w:rPr>
          <w:rFonts w:cstheme="minorHAnsi"/>
          <w:sz w:val="24"/>
          <w:szCs w:val="24"/>
        </w:rPr>
      </w:pPr>
    </w:p>
    <w:p w14:paraId="7E3F5B39" w14:textId="380E0678" w:rsidR="00B35E19" w:rsidRPr="00952E07" w:rsidRDefault="00B35E19" w:rsidP="00952E07">
      <w:pPr>
        <w:pStyle w:val="Heading2"/>
        <w:rPr>
          <w:b/>
          <w:bCs/>
        </w:rPr>
      </w:pPr>
      <w:bookmarkStart w:id="5" w:name="_Toc127545187"/>
      <w:r w:rsidRPr="00952E07">
        <w:rPr>
          <w:b/>
          <w:bCs/>
        </w:rPr>
        <w:t>Intellectual Property</w:t>
      </w:r>
      <w:bookmarkEnd w:id="5"/>
    </w:p>
    <w:p w14:paraId="5D32DC3C" w14:textId="215DDBA0" w:rsidR="00441F5A" w:rsidRPr="00952E07" w:rsidRDefault="00441F5A" w:rsidP="00952E07">
      <w:pPr>
        <w:pStyle w:val="NoSpacing"/>
        <w:rPr>
          <w:highlight w:val="yellow"/>
        </w:rPr>
      </w:pPr>
      <w:r w:rsidRPr="00952E07">
        <w:rPr>
          <w:sz w:val="24"/>
          <w:szCs w:val="24"/>
        </w:rPr>
        <w:t xml:space="preserve">For information about rights and responsibilities regarding </w:t>
      </w:r>
      <w:r w:rsidR="00A95118" w:rsidRPr="00952E07">
        <w:rPr>
          <w:bCs/>
          <w:sz w:val="24"/>
          <w:szCs w:val="24"/>
        </w:rPr>
        <w:t>i</w:t>
      </w:r>
      <w:r w:rsidRPr="00952E07">
        <w:rPr>
          <w:bCs/>
          <w:sz w:val="24"/>
          <w:szCs w:val="24"/>
        </w:rPr>
        <w:t xml:space="preserve">ntellectual </w:t>
      </w:r>
      <w:r w:rsidR="00A95118" w:rsidRPr="00952E07">
        <w:rPr>
          <w:bCs/>
          <w:sz w:val="24"/>
          <w:szCs w:val="24"/>
        </w:rPr>
        <w:t>p</w:t>
      </w:r>
      <w:r w:rsidRPr="00952E07">
        <w:rPr>
          <w:bCs/>
          <w:sz w:val="24"/>
          <w:szCs w:val="24"/>
        </w:rPr>
        <w:t>roperty</w:t>
      </w:r>
      <w:r w:rsidRPr="00952E07">
        <w:rPr>
          <w:sz w:val="24"/>
          <w:szCs w:val="24"/>
        </w:rPr>
        <w:t xml:space="preserve"> view the </w:t>
      </w:r>
      <w:hyperlink r:id="rId20" w:anchor="intellectual-property" w:history="1">
        <w:r w:rsidR="00A95118" w:rsidRPr="00952E07">
          <w:rPr>
            <w:rStyle w:val="Hyperlink"/>
            <w:rFonts w:cstheme="minorHAnsi"/>
            <w:sz w:val="24"/>
            <w:szCs w:val="24"/>
          </w:rPr>
          <w:t>Intellectual Property Policy</w:t>
        </w:r>
      </w:hyperlink>
      <w:r w:rsidR="00A95118" w:rsidRPr="00952E07">
        <w:rPr>
          <w:sz w:val="24"/>
          <w:szCs w:val="24"/>
        </w:rPr>
        <w:t xml:space="preserve"> (https://umanitoba.ca/governance/governing-documents/governing-documents-university-community#intellectual-property)</w:t>
      </w:r>
      <w:r w:rsidRPr="00952E07">
        <w:rPr>
          <w:sz w:val="24"/>
          <w:szCs w:val="24"/>
        </w:rPr>
        <w:t xml:space="preserve"> </w:t>
      </w:r>
    </w:p>
    <w:p w14:paraId="097464EB" w14:textId="77777777" w:rsidR="00B35E19" w:rsidRPr="00113E12" w:rsidRDefault="00B35E19" w:rsidP="00B35E19">
      <w:pPr>
        <w:pStyle w:val="NoSpacing"/>
        <w:rPr>
          <w:rFonts w:cstheme="minorHAnsi"/>
          <w:sz w:val="24"/>
          <w:szCs w:val="24"/>
        </w:rPr>
      </w:pPr>
    </w:p>
    <w:p w14:paraId="51503C13" w14:textId="5CC4D482" w:rsidR="00B35E19" w:rsidRPr="00952E07" w:rsidRDefault="00B35E19" w:rsidP="00952E07">
      <w:pPr>
        <w:pStyle w:val="Heading2"/>
        <w:rPr>
          <w:b/>
          <w:bCs/>
        </w:rPr>
      </w:pPr>
      <w:bookmarkStart w:id="6" w:name="_Toc127545188"/>
      <w:r w:rsidRPr="00952E07">
        <w:rPr>
          <w:b/>
          <w:bCs/>
        </w:rPr>
        <w:t>Program-</w:t>
      </w:r>
      <w:r w:rsidR="0052276F" w:rsidRPr="00952E07">
        <w:rPr>
          <w:b/>
          <w:bCs/>
        </w:rPr>
        <w:t>S</w:t>
      </w:r>
      <w:r w:rsidRPr="00952E07">
        <w:rPr>
          <w:b/>
          <w:bCs/>
        </w:rPr>
        <w:t>pecific Regulations</w:t>
      </w:r>
      <w:bookmarkEnd w:id="6"/>
    </w:p>
    <w:p w14:paraId="0D707D48" w14:textId="2EA3F5A1" w:rsidR="008F7C19" w:rsidRPr="00113E12" w:rsidRDefault="008F7C19" w:rsidP="00952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952E07">
        <w:rPr>
          <w:rFonts w:cstheme="minorHAnsi"/>
        </w:rPr>
        <w:t xml:space="preserve">For information on regulations that are specific to your academic program, read the section in the Academic Calendar and on the respective </w:t>
      </w:r>
      <w:hyperlink r:id="rId21" w:history="1">
        <w:r w:rsidRPr="00952E07">
          <w:rPr>
            <w:rStyle w:val="Hyperlink"/>
            <w:rFonts w:cstheme="minorHAnsi"/>
          </w:rPr>
          <w:t>faculty/college/school</w:t>
        </w:r>
      </w:hyperlink>
      <w:r w:rsidRPr="00952E07">
        <w:rPr>
          <w:rFonts w:cstheme="minorHAnsi"/>
        </w:rPr>
        <w:t xml:space="preserve"> website </w:t>
      </w:r>
      <w:r w:rsidR="008A549E" w:rsidRPr="006F32EB">
        <w:rPr>
          <w:rFonts w:cstheme="minorHAnsi"/>
          <w:color w:val="000000" w:themeColor="text1"/>
        </w:rPr>
        <w:t>(</w:t>
      </w:r>
      <w:r w:rsidR="008A549E" w:rsidRPr="006F32EB">
        <w:rPr>
          <w:rStyle w:val="Hyperlink"/>
          <w:rFonts w:cstheme="minorHAnsi"/>
          <w:color w:val="000000" w:themeColor="text1"/>
          <w:u w:val="none"/>
        </w:rPr>
        <w:t>https://umanitoba.ca/academics).</w:t>
      </w:r>
    </w:p>
    <w:p w14:paraId="1CAB6657" w14:textId="77777777" w:rsidR="00B35E19" w:rsidRPr="00113E12" w:rsidRDefault="00B35E19" w:rsidP="00B35E19">
      <w:pPr>
        <w:pStyle w:val="NoSpacing"/>
        <w:rPr>
          <w:rFonts w:cstheme="minorHAnsi"/>
          <w:sz w:val="24"/>
          <w:szCs w:val="24"/>
        </w:rPr>
      </w:pPr>
    </w:p>
    <w:p w14:paraId="7681CC34" w14:textId="182F73AF" w:rsidR="00B35E19" w:rsidRPr="00952E07" w:rsidRDefault="00B35E19" w:rsidP="00952E07">
      <w:pPr>
        <w:pStyle w:val="Heading2"/>
        <w:rPr>
          <w:b/>
          <w:bCs/>
        </w:rPr>
      </w:pPr>
      <w:bookmarkStart w:id="7" w:name="_Toc127545189"/>
      <w:r w:rsidRPr="00952E07">
        <w:rPr>
          <w:b/>
          <w:bCs/>
        </w:rPr>
        <w:t>Respectful Work and Learning Environment</w:t>
      </w:r>
      <w:bookmarkEnd w:id="7"/>
    </w:p>
    <w:p w14:paraId="43B4AD2B" w14:textId="0F14E143" w:rsidR="00F720A6" w:rsidRPr="00952E07" w:rsidRDefault="00F720A6" w:rsidP="00952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The University is committed to a respectful work and learning environment. You have the right to be treated with respect and you are expected </w:t>
      </w:r>
      <w:r w:rsidR="00113E12" w:rsidRPr="00113E12">
        <w:rPr>
          <w:rFonts w:cstheme="minorHAnsi"/>
        </w:rPr>
        <w:t xml:space="preserve">to </w:t>
      </w:r>
      <w:r w:rsidRPr="00952E07">
        <w:rPr>
          <w:rFonts w:cstheme="minorHAnsi"/>
        </w:rPr>
        <w:t xml:space="preserve">conduct yourself in an appropriate </w:t>
      </w:r>
      <w:r w:rsidR="00113E12" w:rsidRPr="00113E12">
        <w:rPr>
          <w:rFonts w:cstheme="minorHAnsi"/>
        </w:rPr>
        <w:t xml:space="preserve">and </w:t>
      </w:r>
      <w:r w:rsidRPr="00952E07">
        <w:rPr>
          <w:rFonts w:cstheme="minorHAnsi"/>
        </w:rPr>
        <w:t xml:space="preserve">respectful manner. Policies governing </w:t>
      </w:r>
      <w:r w:rsidR="00113E12" w:rsidRPr="00113E12">
        <w:rPr>
          <w:rFonts w:cstheme="minorHAnsi"/>
        </w:rPr>
        <w:t xml:space="preserve">UM community </w:t>
      </w:r>
      <w:r w:rsidRPr="00952E07">
        <w:rPr>
          <w:rFonts w:cstheme="minorHAnsi"/>
        </w:rPr>
        <w:t>behavio</w:t>
      </w:r>
      <w:r w:rsidR="00113E12" w:rsidRPr="00113E12">
        <w:rPr>
          <w:rFonts w:cstheme="minorHAnsi"/>
        </w:rPr>
        <w:t>u</w:t>
      </w:r>
      <w:r w:rsidRPr="00952E07">
        <w:rPr>
          <w:rFonts w:cstheme="minorHAnsi"/>
        </w:rPr>
        <w:t>r include:</w:t>
      </w:r>
    </w:p>
    <w:p w14:paraId="11010F6E" w14:textId="451D2F32" w:rsidR="00F720A6" w:rsidRPr="00952E07" w:rsidRDefault="0084632B" w:rsidP="00952E0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hyperlink r:id="rId22" w:history="1">
        <w:r w:rsidR="00F720A6" w:rsidRPr="00952E07">
          <w:rPr>
            <w:rStyle w:val="Hyperlink"/>
            <w:rFonts w:cstheme="minorHAnsi"/>
            <w:bCs/>
          </w:rPr>
          <w:t>Respectful Work and Learning Environment</w:t>
        </w:r>
      </w:hyperlink>
      <w:r w:rsidR="00113E12" w:rsidRPr="00113E12">
        <w:rPr>
          <w:rFonts w:cstheme="minorHAnsi"/>
          <w:bCs/>
        </w:rPr>
        <w:t xml:space="preserve"> (https://umanitoba.ca/about-um/respectful-work-and-learning-environment-policy)</w:t>
      </w:r>
    </w:p>
    <w:p w14:paraId="70B9BC82" w14:textId="63238A6F" w:rsidR="00F720A6" w:rsidRPr="00952E07" w:rsidRDefault="0084632B" w:rsidP="00952E07">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hyperlink r:id="rId23" w:anchor="student-discipline" w:history="1">
        <w:r w:rsidR="00F720A6" w:rsidRPr="00952E07">
          <w:rPr>
            <w:rStyle w:val="Hyperlink"/>
            <w:rFonts w:cstheme="minorHAnsi"/>
            <w:bCs/>
          </w:rPr>
          <w:t>Student Discipline</w:t>
        </w:r>
      </w:hyperlink>
      <w:r w:rsidR="00113E12" w:rsidRPr="00113E12">
        <w:rPr>
          <w:rFonts w:cstheme="minorHAnsi"/>
          <w:bCs/>
        </w:rPr>
        <w:t xml:space="preserve"> (https://umanitoba.ca/governance/governing-documents-students#student-discipline)</w:t>
      </w:r>
    </w:p>
    <w:p w14:paraId="4F3F06CA" w14:textId="5EA6793F" w:rsidR="00113E12" w:rsidRDefault="0084632B" w:rsidP="00113E12">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hyperlink r:id="rId24" w:anchor="violent-or-threatening-behaviour" w:history="1">
        <w:r w:rsidR="00113E12" w:rsidRPr="00113E12">
          <w:rPr>
            <w:rStyle w:val="Hyperlink"/>
            <w:rFonts w:cstheme="minorHAnsi"/>
            <w:bCs/>
          </w:rPr>
          <w:t>V</w:t>
        </w:r>
        <w:r w:rsidR="00F720A6" w:rsidRPr="00952E07">
          <w:rPr>
            <w:rStyle w:val="Hyperlink"/>
            <w:rFonts w:cstheme="minorHAnsi"/>
            <w:bCs/>
          </w:rPr>
          <w:t>iolent or Threatening Behaviour</w:t>
        </w:r>
      </w:hyperlink>
      <w:r w:rsidR="00F720A6" w:rsidRPr="00952E07">
        <w:rPr>
          <w:rFonts w:cstheme="minorHAnsi"/>
          <w:bCs/>
        </w:rPr>
        <w:t xml:space="preserve"> </w:t>
      </w:r>
      <w:r w:rsidR="00113E12" w:rsidRPr="00113E12">
        <w:rPr>
          <w:rFonts w:cstheme="minorHAnsi"/>
          <w:bCs/>
        </w:rPr>
        <w:t>(</w:t>
      </w:r>
      <w:r w:rsidR="003B0244" w:rsidRPr="00952E07">
        <w:t>https://umanitoba.ca/governance/governing-documents-students#violent-or-threatening-behaviour</w:t>
      </w:r>
      <w:r w:rsidR="00113E12" w:rsidRPr="00113E12">
        <w:rPr>
          <w:rFonts w:cstheme="minorHAnsi"/>
          <w:bCs/>
        </w:rPr>
        <w:t>)</w:t>
      </w:r>
    </w:p>
    <w:p w14:paraId="7A804187" w14:textId="77777777" w:rsidR="00113E12" w:rsidRDefault="00113E12" w:rsidP="00113E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p>
    <w:p w14:paraId="173104DF" w14:textId="33863FBA" w:rsidR="00113E12" w:rsidRPr="00113E12" w:rsidRDefault="00113E12" w:rsidP="00952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Cs/>
        </w:rPr>
      </w:pPr>
      <w:r>
        <w:rPr>
          <w:rFonts w:cstheme="minorHAnsi"/>
          <w:bCs/>
        </w:rPr>
        <w:t>The UM website</w:t>
      </w:r>
      <w:r w:rsidR="003B0244">
        <w:rPr>
          <w:rFonts w:cstheme="minorHAnsi"/>
          <w:bCs/>
        </w:rPr>
        <w:t>,</w:t>
      </w:r>
      <w:r>
        <w:rPr>
          <w:rFonts w:cstheme="minorHAnsi"/>
          <w:bCs/>
        </w:rPr>
        <w:t xml:space="preserve"> </w:t>
      </w:r>
      <w:hyperlink r:id="rId25" w:history="1">
        <w:r w:rsidRPr="00113E12">
          <w:rPr>
            <w:rStyle w:val="Hyperlink"/>
            <w:rFonts w:cstheme="minorHAnsi"/>
            <w:bCs/>
          </w:rPr>
          <w:t>Engaging in Respectful Conduct</w:t>
        </w:r>
      </w:hyperlink>
      <w:r>
        <w:rPr>
          <w:rFonts w:cstheme="minorHAnsi"/>
          <w:bCs/>
        </w:rPr>
        <w:t xml:space="preserve"> (</w:t>
      </w:r>
      <w:r w:rsidR="003B0244" w:rsidRPr="00952E07">
        <w:t>https://umanitoba.ca/student-supports/respectful-conduct</w:t>
      </w:r>
      <w:r>
        <w:rPr>
          <w:rFonts w:cstheme="minorHAnsi"/>
          <w:bCs/>
        </w:rPr>
        <w:t>)</w:t>
      </w:r>
      <w:r w:rsidR="003B0244">
        <w:rPr>
          <w:rFonts w:cstheme="minorHAnsi"/>
          <w:bCs/>
        </w:rPr>
        <w:t>,</w:t>
      </w:r>
      <w:r>
        <w:rPr>
          <w:rFonts w:cstheme="minorHAnsi"/>
          <w:bCs/>
        </w:rPr>
        <w:t xml:space="preserve"> includes more details about expectations for behaviours related to university activities.</w:t>
      </w:r>
    </w:p>
    <w:p w14:paraId="2F149569" w14:textId="77777777" w:rsidR="00F720A6" w:rsidRPr="00113E12" w:rsidRDefault="00F720A6" w:rsidP="00952E07">
      <w:pPr>
        <w:pStyle w:val="NoSpacing"/>
        <w:rPr>
          <w:rFonts w:cstheme="minorHAnsi"/>
          <w:sz w:val="24"/>
          <w:szCs w:val="24"/>
        </w:rPr>
      </w:pPr>
    </w:p>
    <w:p w14:paraId="318E5730" w14:textId="121BC1CD" w:rsidR="00B35E19" w:rsidRPr="00952E07" w:rsidRDefault="00B35E19" w:rsidP="00952E07">
      <w:pPr>
        <w:pStyle w:val="Heading2"/>
        <w:rPr>
          <w:b/>
          <w:bCs/>
        </w:rPr>
      </w:pPr>
      <w:bookmarkStart w:id="8" w:name="_Toc127545190"/>
      <w:r w:rsidRPr="00952E07">
        <w:rPr>
          <w:b/>
          <w:bCs/>
        </w:rPr>
        <w:t>Sexual Violence</w:t>
      </w:r>
      <w:r w:rsidR="004C6694" w:rsidRPr="00952E07">
        <w:rPr>
          <w:b/>
          <w:bCs/>
        </w:rPr>
        <w:t xml:space="preserve"> Policies</w:t>
      </w:r>
      <w:bookmarkEnd w:id="8"/>
    </w:p>
    <w:p w14:paraId="70DF038F" w14:textId="1F46AE7C" w:rsidR="004C6694" w:rsidRPr="00952E07" w:rsidRDefault="004C6694" w:rsidP="00B35E19">
      <w:pPr>
        <w:pStyle w:val="NoSpacing"/>
        <w:rPr>
          <w:rFonts w:cstheme="minorHAnsi"/>
          <w:sz w:val="24"/>
          <w:szCs w:val="24"/>
        </w:rPr>
      </w:pPr>
      <w:r>
        <w:rPr>
          <w:rFonts w:cstheme="minorHAnsi"/>
          <w:sz w:val="24"/>
          <w:szCs w:val="24"/>
        </w:rPr>
        <w:t xml:space="preserve">The UM has several policies and procedures that deal with the rights and responsibilities of the University community with regards to all forms of sexual violence. For a comprehensive list of </w:t>
      </w:r>
      <w:r w:rsidR="00166A86">
        <w:rPr>
          <w:rFonts w:cstheme="minorHAnsi"/>
          <w:sz w:val="24"/>
          <w:szCs w:val="24"/>
        </w:rPr>
        <w:t xml:space="preserve">policies and associated </w:t>
      </w:r>
      <w:r>
        <w:rPr>
          <w:rFonts w:cstheme="minorHAnsi"/>
          <w:sz w:val="24"/>
          <w:szCs w:val="24"/>
        </w:rPr>
        <w:t xml:space="preserve">resources, visit the </w:t>
      </w:r>
      <w:hyperlink r:id="rId26" w:history="1">
        <w:r w:rsidRPr="004C6694">
          <w:rPr>
            <w:rStyle w:val="Hyperlink"/>
            <w:rFonts w:cstheme="minorHAnsi"/>
            <w:sz w:val="24"/>
            <w:szCs w:val="24"/>
          </w:rPr>
          <w:t>Sexual Violence Resource Centre’s information page</w:t>
        </w:r>
      </w:hyperlink>
      <w:r>
        <w:rPr>
          <w:rFonts w:cstheme="minorHAnsi"/>
          <w:sz w:val="24"/>
          <w:szCs w:val="24"/>
        </w:rPr>
        <w:t xml:space="preserve"> (</w:t>
      </w:r>
      <w:r w:rsidRPr="0097791B">
        <w:rPr>
          <w:rFonts w:cstheme="minorHAnsi"/>
          <w:sz w:val="24"/>
          <w:szCs w:val="24"/>
        </w:rPr>
        <w:t>https://umanitoba.ca/student-supports/sexual-violence-support-and-education/sexual-violence-get-informed</w:t>
      </w:r>
      <w:r>
        <w:rPr>
          <w:rFonts w:cstheme="minorHAnsi"/>
          <w:sz w:val="24"/>
          <w:szCs w:val="24"/>
        </w:rPr>
        <w:t>). Please note that there are many supports available in addition to these policy documents (see UM Learner Supports).</w:t>
      </w:r>
    </w:p>
    <w:p w14:paraId="1B152253" w14:textId="4EEC8B34" w:rsidR="00A77F50" w:rsidRDefault="00A77F50" w:rsidP="00B35E19">
      <w:pPr>
        <w:pStyle w:val="NoSpacing"/>
        <w:rPr>
          <w:rFonts w:cstheme="minorHAnsi"/>
          <w:b/>
          <w:bCs/>
          <w:sz w:val="24"/>
          <w:szCs w:val="24"/>
        </w:rPr>
      </w:pPr>
    </w:p>
    <w:p w14:paraId="72AE5127" w14:textId="2311C211" w:rsidR="00B35E19" w:rsidRPr="00952E07" w:rsidRDefault="00B35E19" w:rsidP="00952E07">
      <w:pPr>
        <w:pStyle w:val="Heading2"/>
        <w:rPr>
          <w:b/>
          <w:bCs/>
        </w:rPr>
      </w:pPr>
      <w:bookmarkStart w:id="9" w:name="_Toc127545191"/>
      <w:r w:rsidRPr="00952E07">
        <w:rPr>
          <w:b/>
          <w:bCs/>
        </w:rPr>
        <w:lastRenderedPageBreak/>
        <w:t>Voluntary Withdrawal</w:t>
      </w:r>
      <w:bookmarkEnd w:id="9"/>
    </w:p>
    <w:p w14:paraId="0FADF3DA" w14:textId="61E57F06" w:rsidR="006E6BB9" w:rsidRDefault="00A77F50" w:rsidP="00B35E19">
      <w:pPr>
        <w:pStyle w:val="NoSpacing"/>
        <w:rPr>
          <w:rFonts w:cstheme="minorHAnsi"/>
          <w:sz w:val="24"/>
          <w:szCs w:val="24"/>
        </w:rPr>
      </w:pPr>
      <w:r>
        <w:rPr>
          <w:rFonts w:cstheme="minorHAnsi"/>
          <w:sz w:val="24"/>
          <w:szCs w:val="24"/>
        </w:rPr>
        <w:t>Voluntary withdrawal</w:t>
      </w:r>
      <w:r w:rsidR="00A404C4">
        <w:rPr>
          <w:rFonts w:cstheme="minorHAnsi"/>
          <w:sz w:val="24"/>
          <w:szCs w:val="24"/>
        </w:rPr>
        <w:t xml:space="preserve"> (VW)</w:t>
      </w:r>
      <w:r>
        <w:rPr>
          <w:rFonts w:cstheme="minorHAnsi"/>
          <w:sz w:val="24"/>
          <w:szCs w:val="24"/>
        </w:rPr>
        <w:t xml:space="preserve"> is a way for students to leave a class without academic penalty</w:t>
      </w:r>
      <w:r w:rsidR="007426B0">
        <w:rPr>
          <w:rFonts w:cstheme="minorHAnsi"/>
          <w:sz w:val="24"/>
          <w:szCs w:val="24"/>
        </w:rPr>
        <w:t xml:space="preserve"> </w:t>
      </w:r>
      <w:r w:rsidR="0015321A">
        <w:rPr>
          <w:rFonts w:cstheme="minorHAnsi"/>
          <w:sz w:val="24"/>
          <w:szCs w:val="24"/>
        </w:rPr>
        <w:t>once</w:t>
      </w:r>
      <w:r w:rsidR="004D6F86">
        <w:rPr>
          <w:rFonts w:cstheme="minorHAnsi"/>
          <w:sz w:val="24"/>
          <w:szCs w:val="24"/>
        </w:rPr>
        <w:t xml:space="preserve"> the Registration Revision Period has ended</w:t>
      </w:r>
      <w:r>
        <w:rPr>
          <w:rFonts w:cstheme="minorHAnsi"/>
          <w:sz w:val="24"/>
          <w:szCs w:val="24"/>
        </w:rPr>
        <w:t xml:space="preserve">. </w:t>
      </w:r>
      <w:r w:rsidR="0055363B">
        <w:rPr>
          <w:rFonts w:cstheme="minorHAnsi"/>
          <w:sz w:val="24"/>
          <w:szCs w:val="24"/>
        </w:rPr>
        <w:t xml:space="preserve">If you opt to voluntarily withdraw from a course, </w:t>
      </w:r>
      <w:r w:rsidR="003A7BDF">
        <w:rPr>
          <w:rFonts w:cstheme="minorHAnsi"/>
          <w:sz w:val="24"/>
          <w:szCs w:val="24"/>
        </w:rPr>
        <w:t xml:space="preserve">you will not be eligible for a refund and, if applicable, </w:t>
      </w:r>
      <w:r w:rsidR="005C4704">
        <w:rPr>
          <w:rFonts w:cstheme="minorHAnsi"/>
          <w:sz w:val="24"/>
          <w:szCs w:val="24"/>
        </w:rPr>
        <w:t>will still be required to pay any outstanding tuition fees</w:t>
      </w:r>
      <w:r w:rsidR="003A7BDF">
        <w:rPr>
          <w:rFonts w:cstheme="minorHAnsi"/>
          <w:sz w:val="24"/>
          <w:szCs w:val="24"/>
        </w:rPr>
        <w:t xml:space="preserve"> for the course. On your transcript, the course you have withdrawn from will be listed; however, </w:t>
      </w:r>
      <w:r w:rsidR="00AE7B4C">
        <w:rPr>
          <w:rFonts w:cstheme="minorHAnsi"/>
          <w:sz w:val="24"/>
          <w:szCs w:val="24"/>
        </w:rPr>
        <w:t xml:space="preserve">“VW” will appear in lieu of a grade. </w:t>
      </w:r>
      <w:r>
        <w:rPr>
          <w:rFonts w:cstheme="minorHAnsi"/>
          <w:sz w:val="24"/>
          <w:szCs w:val="24"/>
        </w:rPr>
        <w:t xml:space="preserve">If you do not drop a course before the </w:t>
      </w:r>
      <w:r w:rsidR="008544CD">
        <w:rPr>
          <w:rFonts w:cstheme="minorHAnsi"/>
          <w:sz w:val="24"/>
          <w:szCs w:val="24"/>
        </w:rPr>
        <w:t xml:space="preserve">VW deadline, </w:t>
      </w:r>
      <w:r>
        <w:rPr>
          <w:rFonts w:cstheme="minorHAnsi"/>
          <w:sz w:val="24"/>
          <w:szCs w:val="24"/>
        </w:rPr>
        <w:t>you will receive a final grade</w:t>
      </w:r>
      <w:r w:rsidR="008544CD">
        <w:rPr>
          <w:rFonts w:cstheme="minorHAnsi"/>
          <w:sz w:val="24"/>
          <w:szCs w:val="24"/>
        </w:rPr>
        <w:t xml:space="preserve"> in the course on your transcript</w:t>
      </w:r>
      <w:r>
        <w:rPr>
          <w:rFonts w:cstheme="minorHAnsi"/>
          <w:sz w:val="24"/>
          <w:szCs w:val="24"/>
        </w:rPr>
        <w:t>.</w:t>
      </w:r>
      <w:r w:rsidR="008544CD">
        <w:rPr>
          <w:rFonts w:cstheme="minorHAnsi"/>
          <w:sz w:val="24"/>
          <w:szCs w:val="24"/>
        </w:rPr>
        <w:t xml:space="preserve"> </w:t>
      </w:r>
    </w:p>
    <w:p w14:paraId="58AC6CEA" w14:textId="77777777" w:rsidR="006E6BB9" w:rsidRDefault="006E6BB9" w:rsidP="00B35E19">
      <w:pPr>
        <w:pStyle w:val="NoSpacing"/>
        <w:rPr>
          <w:rFonts w:cstheme="minorHAnsi"/>
          <w:sz w:val="24"/>
          <w:szCs w:val="24"/>
        </w:rPr>
      </w:pPr>
    </w:p>
    <w:p w14:paraId="36611786" w14:textId="1802B7F5" w:rsidR="00A77F50" w:rsidRDefault="008544CD" w:rsidP="00B35E19">
      <w:pPr>
        <w:pStyle w:val="NoSpacing"/>
        <w:rPr>
          <w:rFonts w:cstheme="minorHAnsi"/>
          <w:sz w:val="24"/>
          <w:szCs w:val="24"/>
        </w:rPr>
      </w:pPr>
      <w:r>
        <w:rPr>
          <w:rFonts w:cstheme="minorHAnsi"/>
          <w:sz w:val="24"/>
          <w:szCs w:val="24"/>
        </w:rPr>
        <w:t xml:space="preserve">Please note </w:t>
      </w:r>
      <w:r w:rsidR="006B25FE">
        <w:rPr>
          <w:rFonts w:cstheme="minorHAnsi"/>
          <w:sz w:val="24"/>
          <w:szCs w:val="24"/>
        </w:rPr>
        <w:t>that there are separate deadlines for dropping a course</w:t>
      </w:r>
      <w:r w:rsidR="00677FB3">
        <w:rPr>
          <w:rFonts w:cstheme="minorHAnsi"/>
          <w:sz w:val="24"/>
          <w:szCs w:val="24"/>
        </w:rPr>
        <w:t xml:space="preserve"> early in a term during the </w:t>
      </w:r>
      <w:r w:rsidR="006E6BB9">
        <w:rPr>
          <w:rFonts w:cstheme="minorHAnsi"/>
          <w:sz w:val="24"/>
          <w:szCs w:val="24"/>
        </w:rPr>
        <w:t xml:space="preserve">Registration Revision Period. </w:t>
      </w:r>
      <w:r w:rsidR="00FA384E">
        <w:rPr>
          <w:rFonts w:cstheme="minorHAnsi"/>
          <w:sz w:val="24"/>
          <w:szCs w:val="24"/>
        </w:rPr>
        <w:t xml:space="preserve">Dropping a course means you are removing that course from your schedule, will not be charged tuition fees for that course, and the course will not appear on your transcript. </w:t>
      </w:r>
    </w:p>
    <w:p w14:paraId="32515CE1" w14:textId="77777777" w:rsidR="00A77F50" w:rsidRDefault="00A77F50" w:rsidP="00B35E19">
      <w:pPr>
        <w:pStyle w:val="NoSpacing"/>
        <w:rPr>
          <w:rFonts w:cstheme="minorHAnsi"/>
          <w:sz w:val="24"/>
          <w:szCs w:val="24"/>
        </w:rPr>
      </w:pPr>
    </w:p>
    <w:p w14:paraId="1BE53E58" w14:textId="09D88B2C" w:rsidR="00B35E19" w:rsidRPr="00113E12" w:rsidRDefault="00A77F50" w:rsidP="00B35E19">
      <w:pPr>
        <w:pStyle w:val="NoSpacing"/>
        <w:rPr>
          <w:rFonts w:cstheme="minorHAnsi"/>
          <w:sz w:val="24"/>
          <w:szCs w:val="24"/>
          <w:lang w:val="en-CA"/>
        </w:rPr>
      </w:pPr>
      <w:r w:rsidRPr="00B31CFD">
        <w:rPr>
          <w:rFonts w:cstheme="minorHAnsi"/>
          <w:sz w:val="24"/>
          <w:szCs w:val="24"/>
        </w:rPr>
        <w:t>The Registrar’s</w:t>
      </w:r>
      <w:r w:rsidR="006A20B0" w:rsidRPr="00B31CFD">
        <w:rPr>
          <w:rFonts w:cstheme="minorHAnsi"/>
          <w:sz w:val="24"/>
          <w:szCs w:val="24"/>
        </w:rPr>
        <w:t xml:space="preserve"> Office</w:t>
      </w:r>
      <w:r w:rsidRPr="00B31CFD">
        <w:rPr>
          <w:rFonts w:cstheme="minorHAnsi"/>
          <w:sz w:val="24"/>
          <w:szCs w:val="24"/>
        </w:rPr>
        <w:t xml:space="preserve"> website</w:t>
      </w:r>
      <w:r w:rsidR="000D50EC" w:rsidRPr="00B31CFD">
        <w:rPr>
          <w:rFonts w:cstheme="minorHAnsi"/>
          <w:sz w:val="24"/>
          <w:szCs w:val="24"/>
        </w:rPr>
        <w:t>,</w:t>
      </w:r>
      <w:r w:rsidRPr="00B31CFD">
        <w:rPr>
          <w:rFonts w:cstheme="minorHAnsi"/>
          <w:sz w:val="24"/>
          <w:szCs w:val="24"/>
        </w:rPr>
        <w:t xml:space="preserve"> </w:t>
      </w:r>
      <w:hyperlink r:id="rId27" w:history="1">
        <w:r w:rsidRPr="00B31CFD">
          <w:rPr>
            <w:rStyle w:val="Hyperlink"/>
            <w:rFonts w:cstheme="minorHAnsi"/>
            <w:sz w:val="24"/>
            <w:szCs w:val="24"/>
          </w:rPr>
          <w:t>Withdraw from a Course</w:t>
        </w:r>
      </w:hyperlink>
      <w:r w:rsidRPr="00B31CFD">
        <w:rPr>
          <w:rFonts w:cstheme="minorHAnsi"/>
          <w:sz w:val="24"/>
          <w:szCs w:val="24"/>
        </w:rPr>
        <w:t xml:space="preserve"> (</w:t>
      </w:r>
      <w:r w:rsidR="000D50EC" w:rsidRPr="00952E07">
        <w:rPr>
          <w:sz w:val="24"/>
          <w:szCs w:val="24"/>
        </w:rPr>
        <w:t>https://umanitoba.ca/registrar/withdraw-course</w:t>
      </w:r>
      <w:r w:rsidRPr="00B31CFD">
        <w:rPr>
          <w:rFonts w:cstheme="minorHAnsi"/>
          <w:sz w:val="24"/>
          <w:szCs w:val="24"/>
        </w:rPr>
        <w:t>)</w:t>
      </w:r>
      <w:r w:rsidR="000D50EC" w:rsidRPr="00B31CFD">
        <w:rPr>
          <w:rFonts w:cstheme="minorHAnsi"/>
          <w:sz w:val="24"/>
          <w:szCs w:val="24"/>
        </w:rPr>
        <w:t>,</w:t>
      </w:r>
      <w:r w:rsidRPr="00B31CFD">
        <w:rPr>
          <w:rFonts w:cstheme="minorHAnsi"/>
          <w:sz w:val="24"/>
          <w:szCs w:val="24"/>
        </w:rPr>
        <w:t xml:space="preserve"> includes more information on the different </w:t>
      </w:r>
      <w:r w:rsidR="006A20B0" w:rsidRPr="00B31CFD">
        <w:rPr>
          <w:rFonts w:cstheme="minorHAnsi"/>
          <w:sz w:val="24"/>
          <w:szCs w:val="24"/>
        </w:rPr>
        <w:t xml:space="preserve">ways in which you </w:t>
      </w:r>
      <w:r w:rsidR="00AC292B" w:rsidRPr="00B31CFD">
        <w:rPr>
          <w:rFonts w:cstheme="minorHAnsi"/>
          <w:sz w:val="24"/>
          <w:szCs w:val="24"/>
        </w:rPr>
        <w:t xml:space="preserve">can </w:t>
      </w:r>
      <w:r w:rsidRPr="00B31CFD">
        <w:rPr>
          <w:rFonts w:cstheme="minorHAnsi"/>
          <w:sz w:val="24"/>
          <w:szCs w:val="24"/>
        </w:rPr>
        <w:t>withdraw</w:t>
      </w:r>
      <w:r w:rsidR="00AC292B" w:rsidRPr="00B31CFD">
        <w:rPr>
          <w:rFonts w:cstheme="minorHAnsi"/>
          <w:sz w:val="24"/>
          <w:szCs w:val="24"/>
        </w:rPr>
        <w:t xml:space="preserve"> from a course</w:t>
      </w:r>
      <w:r w:rsidR="009F7FC4" w:rsidRPr="00B31CFD">
        <w:rPr>
          <w:rFonts w:cstheme="minorHAnsi"/>
          <w:sz w:val="24"/>
          <w:szCs w:val="24"/>
        </w:rPr>
        <w:t xml:space="preserve"> and important dates and deadlines to do so. </w:t>
      </w:r>
    </w:p>
    <w:p w14:paraId="44956CE4" w14:textId="77777777" w:rsidR="00B35E19" w:rsidRPr="00113E12" w:rsidRDefault="00B35E19" w:rsidP="00B35E19">
      <w:pPr>
        <w:pStyle w:val="NoSpacing"/>
        <w:rPr>
          <w:rFonts w:cstheme="minorHAnsi"/>
          <w:sz w:val="24"/>
          <w:szCs w:val="24"/>
          <w:lang w:val="en-CA"/>
        </w:rPr>
      </w:pPr>
    </w:p>
    <w:p w14:paraId="337F4623" w14:textId="6AC6901D" w:rsidR="00B35E19" w:rsidRPr="00952E07" w:rsidRDefault="00B35E19" w:rsidP="00952E07">
      <w:pPr>
        <w:pStyle w:val="Heading1"/>
        <w:rPr>
          <w:b/>
          <w:bCs/>
          <w:lang w:val="en-CA"/>
        </w:rPr>
      </w:pPr>
      <w:bookmarkStart w:id="10" w:name="_Toc127545192"/>
      <w:r w:rsidRPr="00952E07">
        <w:rPr>
          <w:b/>
          <w:bCs/>
          <w:lang w:val="en-CA"/>
        </w:rPr>
        <w:t>UM L</w:t>
      </w:r>
      <w:r w:rsidR="003937D9">
        <w:rPr>
          <w:b/>
          <w:bCs/>
          <w:lang w:val="en-CA"/>
        </w:rPr>
        <w:t>earner</w:t>
      </w:r>
      <w:r w:rsidRPr="00952E07">
        <w:rPr>
          <w:b/>
          <w:bCs/>
          <w:lang w:val="en-CA"/>
        </w:rPr>
        <w:t xml:space="preserve"> S</w:t>
      </w:r>
      <w:r w:rsidR="003937D9">
        <w:rPr>
          <w:b/>
          <w:bCs/>
          <w:lang w:val="en-CA"/>
        </w:rPr>
        <w:t>upports</w:t>
      </w:r>
      <w:bookmarkEnd w:id="10"/>
      <w:r w:rsidRPr="00952E07">
        <w:rPr>
          <w:b/>
          <w:bCs/>
          <w:lang w:val="en-CA"/>
        </w:rPr>
        <w:t xml:space="preserve"> </w:t>
      </w:r>
    </w:p>
    <w:p w14:paraId="615479F0" w14:textId="77777777" w:rsidR="002D7407" w:rsidRPr="00952E07" w:rsidRDefault="002D7407" w:rsidP="00B35E19">
      <w:pPr>
        <w:pStyle w:val="NoSpacing"/>
        <w:rPr>
          <w:rFonts w:cstheme="minorHAnsi"/>
          <w:b/>
          <w:bCs/>
          <w:color w:val="C00000"/>
          <w:sz w:val="28"/>
          <w:szCs w:val="28"/>
          <w:lang w:val="en-CA"/>
        </w:rPr>
      </w:pPr>
    </w:p>
    <w:p w14:paraId="331E924A" w14:textId="408798AF" w:rsidR="00324A0A" w:rsidRPr="00B31CFD" w:rsidRDefault="00324A0A" w:rsidP="00B35E19">
      <w:pPr>
        <w:pStyle w:val="NoSpacing"/>
        <w:rPr>
          <w:rFonts w:cstheme="minorHAnsi"/>
          <w:sz w:val="24"/>
          <w:szCs w:val="24"/>
        </w:rPr>
      </w:pPr>
      <w:r w:rsidRPr="00B31CFD">
        <w:rPr>
          <w:rFonts w:cstheme="minorHAnsi"/>
          <w:sz w:val="24"/>
          <w:szCs w:val="24"/>
        </w:rPr>
        <w:t>Below you will find a select list of important supports for learners at the UM, both academic supports and otherwise. For a complete listing of all learner supports at the University of Manitoba, visit the</w:t>
      </w:r>
      <w:r w:rsidR="00F81225">
        <w:rPr>
          <w:rFonts w:cstheme="minorHAnsi"/>
          <w:sz w:val="24"/>
          <w:szCs w:val="24"/>
        </w:rPr>
        <w:t xml:space="preserve"> </w:t>
      </w:r>
      <w:hyperlink r:id="rId28" w:history="1">
        <w:r w:rsidR="00F81225" w:rsidRPr="00F81225">
          <w:rPr>
            <w:rStyle w:val="Hyperlink"/>
            <w:rFonts w:cstheme="minorHAnsi"/>
            <w:sz w:val="24"/>
            <w:szCs w:val="24"/>
          </w:rPr>
          <w:t>Everything You Need to Thrive</w:t>
        </w:r>
      </w:hyperlink>
      <w:r w:rsidR="00F81225">
        <w:rPr>
          <w:rFonts w:cstheme="minorHAnsi"/>
          <w:sz w:val="24"/>
          <w:szCs w:val="24"/>
        </w:rPr>
        <w:t xml:space="preserve"> </w:t>
      </w:r>
      <w:r w:rsidRPr="00B31CFD">
        <w:rPr>
          <w:rFonts w:cstheme="minorHAnsi"/>
          <w:sz w:val="24"/>
          <w:szCs w:val="24"/>
        </w:rPr>
        <w:t>(</w:t>
      </w:r>
      <w:hyperlink r:id="rId29" w:history="1">
        <w:r w:rsidR="00F81225" w:rsidRPr="009D7F0F">
          <w:rPr>
            <w:rStyle w:val="Hyperlink"/>
          </w:rPr>
          <w:t>https://umanitoba.ca/student-supports</w:t>
        </w:r>
      </w:hyperlink>
      <w:r w:rsidRPr="00B31CFD">
        <w:rPr>
          <w:rFonts w:cstheme="minorHAnsi"/>
          <w:sz w:val="24"/>
          <w:szCs w:val="24"/>
        </w:rPr>
        <w:t>)</w:t>
      </w:r>
      <w:r w:rsidR="00F81225">
        <w:rPr>
          <w:rFonts w:cstheme="minorHAnsi"/>
          <w:sz w:val="24"/>
          <w:szCs w:val="24"/>
        </w:rPr>
        <w:t xml:space="preserve"> website</w:t>
      </w:r>
      <w:r w:rsidRPr="00B31CFD">
        <w:rPr>
          <w:rFonts w:cstheme="minorHAnsi"/>
          <w:sz w:val="24"/>
          <w:szCs w:val="24"/>
        </w:rPr>
        <w:t>.</w:t>
      </w:r>
    </w:p>
    <w:p w14:paraId="7D0B883D" w14:textId="1CEA762E" w:rsidR="00324A0A" w:rsidRDefault="00324A0A" w:rsidP="00B35E19">
      <w:pPr>
        <w:pStyle w:val="NoSpacing"/>
        <w:rPr>
          <w:rFonts w:cstheme="minorHAnsi"/>
          <w:sz w:val="24"/>
          <w:szCs w:val="24"/>
        </w:rPr>
      </w:pPr>
    </w:p>
    <w:p w14:paraId="69C48DDD" w14:textId="1AD8CB58" w:rsidR="006E6C71" w:rsidRPr="006E6C71" w:rsidRDefault="006E6C71" w:rsidP="006E6C71">
      <w:pPr>
        <w:pStyle w:val="Heading2"/>
        <w:rPr>
          <w:b/>
          <w:bCs/>
        </w:rPr>
      </w:pPr>
      <w:bookmarkStart w:id="11" w:name="_Toc127545193"/>
      <w:r w:rsidRPr="006E6C71">
        <w:rPr>
          <w:b/>
          <w:bCs/>
        </w:rPr>
        <w:t>2SLGBTQIA+ Community</w:t>
      </w:r>
      <w:bookmarkEnd w:id="11"/>
      <w:r w:rsidRPr="006E6C71">
        <w:rPr>
          <w:b/>
          <w:bCs/>
        </w:rPr>
        <w:t xml:space="preserve"> </w:t>
      </w:r>
    </w:p>
    <w:p w14:paraId="717240FD" w14:textId="682EE8EF" w:rsidR="006E6C71" w:rsidRPr="006E6C71" w:rsidRDefault="006E6C71" w:rsidP="006E6C71">
      <w:pPr>
        <w:pStyle w:val="NoSpacing"/>
        <w:rPr>
          <w:rFonts w:cstheme="minorHAnsi"/>
        </w:rPr>
      </w:pPr>
      <w:r w:rsidRPr="006E6C71">
        <w:rPr>
          <w:rFonts w:cstheme="minorHAnsi"/>
        </w:rPr>
        <w:t xml:space="preserve">Find your queer community on campus! UM is committed to being an inclusive and welcoming space for all 2SLGBTQ+ students, </w:t>
      </w:r>
      <w:proofErr w:type="gramStart"/>
      <w:r w:rsidRPr="006E6C71">
        <w:rPr>
          <w:rFonts w:cstheme="minorHAnsi"/>
        </w:rPr>
        <w:t>staff</w:t>
      </w:r>
      <w:proofErr w:type="gramEnd"/>
      <w:r w:rsidRPr="006E6C71">
        <w:rPr>
          <w:rFonts w:cstheme="minorHAnsi"/>
        </w:rPr>
        <w:t xml:space="preserve"> and faculty. </w:t>
      </w:r>
      <w:r>
        <w:rPr>
          <w:rFonts w:cstheme="minorHAnsi"/>
        </w:rPr>
        <w:t xml:space="preserve">Visit the </w:t>
      </w:r>
      <w:hyperlink r:id="rId30" w:history="1">
        <w:r w:rsidRPr="006E6C71">
          <w:rPr>
            <w:rStyle w:val="Hyperlink"/>
            <w:rFonts w:cstheme="minorHAnsi"/>
          </w:rPr>
          <w:t>2SLGBTQ+ Community</w:t>
        </w:r>
      </w:hyperlink>
      <w:r>
        <w:rPr>
          <w:rFonts w:cstheme="minorHAnsi"/>
        </w:rPr>
        <w:t xml:space="preserve"> (</w:t>
      </w:r>
      <w:r w:rsidRPr="006E6C71">
        <w:rPr>
          <w:rFonts w:cstheme="minorHAnsi"/>
        </w:rPr>
        <w:t>https://umanitoba.ca/2slgbtq-community</w:t>
      </w:r>
      <w:r>
        <w:rPr>
          <w:rFonts w:cstheme="minorHAnsi"/>
        </w:rPr>
        <w:t>) website to a</w:t>
      </w:r>
      <w:r w:rsidRPr="006E6C71">
        <w:rPr>
          <w:rFonts w:cstheme="minorHAnsi"/>
        </w:rPr>
        <w:t>ccess services, find resources</w:t>
      </w:r>
      <w:r>
        <w:rPr>
          <w:rFonts w:cstheme="minorHAnsi"/>
        </w:rPr>
        <w:t>,</w:t>
      </w:r>
      <w:r w:rsidRPr="006E6C71">
        <w:rPr>
          <w:rFonts w:cstheme="minorHAnsi"/>
        </w:rPr>
        <w:t xml:space="preserve"> and connect with like-minded people and allies.</w:t>
      </w:r>
    </w:p>
    <w:p w14:paraId="29117E03" w14:textId="77777777" w:rsidR="006E6C71" w:rsidRPr="00952E07" w:rsidRDefault="006E6C71" w:rsidP="00B35E19">
      <w:pPr>
        <w:pStyle w:val="NoSpacing"/>
        <w:rPr>
          <w:rFonts w:cstheme="minorHAnsi"/>
          <w:sz w:val="24"/>
          <w:szCs w:val="24"/>
        </w:rPr>
      </w:pPr>
    </w:p>
    <w:p w14:paraId="52935636" w14:textId="29336B33" w:rsidR="00B35E19" w:rsidRPr="00952E07" w:rsidRDefault="00B35E19" w:rsidP="00952E07">
      <w:pPr>
        <w:pStyle w:val="Heading2"/>
        <w:rPr>
          <w:b/>
          <w:bCs/>
          <w:lang w:val="en-CA"/>
        </w:rPr>
      </w:pPr>
      <w:bookmarkStart w:id="12" w:name="_Toc127545194"/>
      <w:r w:rsidRPr="00952E07">
        <w:rPr>
          <w:b/>
          <w:bCs/>
        </w:rPr>
        <w:t>Academic Advising</w:t>
      </w:r>
      <w:bookmarkEnd w:id="12"/>
    </w:p>
    <w:p w14:paraId="6D3D7CBE" w14:textId="48EDDBF2" w:rsidR="007F73D4" w:rsidRPr="00952E07" w:rsidRDefault="007F73D4" w:rsidP="00952E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52E07">
        <w:rPr>
          <w:rFonts w:cstheme="minorHAnsi"/>
        </w:rPr>
        <w:t xml:space="preserve">Contact an </w:t>
      </w:r>
      <w:hyperlink r:id="rId31" w:history="1">
        <w:r w:rsidRPr="00952E07">
          <w:rPr>
            <w:rStyle w:val="Hyperlink"/>
            <w:rFonts w:cstheme="minorHAnsi"/>
            <w:bCs/>
          </w:rPr>
          <w:t>Academic Advisor</w:t>
        </w:r>
      </w:hyperlink>
      <w:r w:rsidR="000B019A" w:rsidRPr="00B31CFD">
        <w:rPr>
          <w:rFonts w:cstheme="minorHAnsi"/>
          <w:bCs/>
        </w:rPr>
        <w:t xml:space="preserve"> (</w:t>
      </w:r>
      <w:r w:rsidR="0056458B" w:rsidRPr="00952E07">
        <w:t>https://umanitoba.ca/student-supports/academic-supports/academic-advising</w:t>
      </w:r>
      <w:r w:rsidR="000B019A" w:rsidRPr="00B31CFD">
        <w:rPr>
          <w:rFonts w:cstheme="minorHAnsi"/>
          <w:bCs/>
        </w:rPr>
        <w:t xml:space="preserve">) </w:t>
      </w:r>
      <w:r w:rsidR="0069386B">
        <w:rPr>
          <w:rFonts w:cstheme="minorHAnsi"/>
          <w:bCs/>
        </w:rPr>
        <w:t>for support with degree planning and</w:t>
      </w:r>
      <w:r w:rsidRPr="00952E07">
        <w:rPr>
          <w:rFonts w:cstheme="minorHAnsi"/>
        </w:rPr>
        <w:t xml:space="preserve"> questions about your academic program and regulation</w:t>
      </w:r>
      <w:r w:rsidR="000B019A" w:rsidRPr="00B31CFD">
        <w:rPr>
          <w:rFonts w:cstheme="minorHAnsi"/>
        </w:rPr>
        <w:t>s.</w:t>
      </w:r>
    </w:p>
    <w:p w14:paraId="0181D7B9" w14:textId="77777777" w:rsidR="007F73D4" w:rsidRPr="00113E12" w:rsidRDefault="007F73D4" w:rsidP="00B35E19">
      <w:pPr>
        <w:pStyle w:val="NoSpacing"/>
        <w:rPr>
          <w:rFonts w:cstheme="minorHAnsi"/>
          <w:sz w:val="24"/>
          <w:szCs w:val="24"/>
          <w:lang w:val="en-CA"/>
        </w:rPr>
      </w:pPr>
    </w:p>
    <w:p w14:paraId="54D75FBA" w14:textId="6810387A" w:rsidR="00B35E19" w:rsidRPr="00952E07" w:rsidRDefault="007E6418" w:rsidP="00952E07">
      <w:pPr>
        <w:pStyle w:val="Heading2"/>
        <w:rPr>
          <w:b/>
          <w:bCs/>
          <w:lang w:val="en-CA"/>
        </w:rPr>
      </w:pPr>
      <w:bookmarkStart w:id="13" w:name="_Toc127545195"/>
      <w:r w:rsidRPr="00952E07">
        <w:rPr>
          <w:b/>
          <w:bCs/>
          <w:lang w:val="en-CA"/>
        </w:rPr>
        <w:t>Academic Learning Centre</w:t>
      </w:r>
      <w:r w:rsidR="00D836C0">
        <w:rPr>
          <w:b/>
          <w:bCs/>
          <w:lang w:val="en-CA"/>
        </w:rPr>
        <w:t xml:space="preserve"> (ALC)</w:t>
      </w:r>
      <w:bookmarkEnd w:id="13"/>
    </w:p>
    <w:p w14:paraId="1DA0D86F" w14:textId="7946F85C"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The</w:t>
      </w:r>
      <w:r w:rsidR="00730629">
        <w:rPr>
          <w:rStyle w:val="normaltextrun"/>
          <w:rFonts w:ascii="Calibri" w:eastAsiaTheme="majorEastAsia" w:hAnsi="Calibri" w:cs="Calibri"/>
        </w:rPr>
        <w:t xml:space="preserve"> </w:t>
      </w:r>
      <w:hyperlink r:id="rId32" w:history="1">
        <w:r w:rsidR="00730629" w:rsidRPr="001365E3">
          <w:rPr>
            <w:rStyle w:val="Hyperlink"/>
            <w:rFonts w:ascii="Calibri" w:eastAsiaTheme="majorEastAsia" w:hAnsi="Calibri" w:cs="Calibri"/>
          </w:rPr>
          <w:t>Academic Learning Centre</w:t>
        </w:r>
      </w:hyperlink>
      <w:r w:rsidR="00730629">
        <w:rPr>
          <w:rStyle w:val="normaltextrun"/>
          <w:rFonts w:ascii="Calibri" w:eastAsiaTheme="majorEastAsia" w:hAnsi="Calibri" w:cs="Calibri"/>
        </w:rPr>
        <w:t xml:space="preserve"> </w:t>
      </w:r>
      <w:r w:rsidR="001365E3">
        <w:rPr>
          <w:rStyle w:val="normaltextrun"/>
          <w:rFonts w:ascii="Calibri" w:eastAsiaTheme="majorEastAsia" w:hAnsi="Calibri" w:cs="Calibri"/>
        </w:rPr>
        <w:t>(</w:t>
      </w:r>
      <w:r w:rsidR="001365E3" w:rsidRPr="001365E3">
        <w:rPr>
          <w:rStyle w:val="normaltextrun"/>
          <w:rFonts w:ascii="Calibri" w:eastAsiaTheme="majorEastAsia" w:hAnsi="Calibri" w:cs="Calibri"/>
        </w:rPr>
        <w:t>https://umanitoba.ca/student-supports/academic-supports/academic-learning</w:t>
      </w:r>
      <w:r w:rsidR="001365E3">
        <w:rPr>
          <w:rStyle w:val="normaltextrun"/>
          <w:rFonts w:ascii="Calibri" w:eastAsiaTheme="majorEastAsia" w:hAnsi="Calibri" w:cs="Calibri"/>
        </w:rPr>
        <w:t xml:space="preserve">) </w:t>
      </w:r>
      <w:r w:rsidRPr="0099153F">
        <w:rPr>
          <w:rStyle w:val="normaltextrun"/>
          <w:rFonts w:ascii="Calibri" w:eastAsiaTheme="majorEastAsia" w:hAnsi="Calibri" w:cs="Calibri"/>
        </w:rPr>
        <w:t>offers one-to-one tutoring, groups study sessions and workshops, as well as video and tip-sheet resources to help you throughout your academic program. All Academic Learning Centre programing, supports, and services are free for UM students.</w:t>
      </w:r>
      <w:r w:rsidRPr="0099153F">
        <w:rPr>
          <w:rStyle w:val="eop"/>
          <w:rFonts w:ascii="Calibri" w:hAnsi="Calibri" w:cs="Calibri"/>
        </w:rPr>
        <w:t> </w:t>
      </w:r>
    </w:p>
    <w:p w14:paraId="3E9BEC12"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192B97A9" w14:textId="7DDBAAD0" w:rsidR="0099153F" w:rsidRDefault="0099153F" w:rsidP="0099153F">
      <w:pPr>
        <w:pStyle w:val="paragraph"/>
        <w:spacing w:before="0" w:beforeAutospacing="0" w:after="0" w:afterAutospacing="0"/>
        <w:textAlignment w:val="baseline"/>
        <w:rPr>
          <w:rStyle w:val="eop"/>
          <w:rFonts w:ascii="Calibri" w:hAnsi="Calibri" w:cs="Calibri"/>
        </w:rPr>
      </w:pPr>
      <w:r w:rsidRPr="0099153F">
        <w:rPr>
          <w:rStyle w:val="normaltextrun"/>
          <w:rFonts w:ascii="Calibri" w:eastAsiaTheme="majorEastAsia" w:hAnsi="Calibri" w:cs="Calibri"/>
        </w:rPr>
        <w:t>Make an appointment for</w:t>
      </w:r>
      <w:r w:rsidR="0089195D">
        <w:rPr>
          <w:rStyle w:val="normaltextrun"/>
          <w:rFonts w:ascii="Calibri" w:eastAsiaTheme="majorEastAsia" w:hAnsi="Calibri" w:cs="Calibri"/>
        </w:rPr>
        <w:t xml:space="preserve"> </w:t>
      </w:r>
      <w:hyperlink r:id="rId33" w:anchor="individual-tutoring" w:history="1">
        <w:r w:rsidR="0089195D" w:rsidRPr="002B22F4">
          <w:rPr>
            <w:rStyle w:val="Hyperlink"/>
            <w:rFonts w:ascii="Calibri" w:eastAsiaTheme="majorEastAsia" w:hAnsi="Calibri" w:cs="Calibri"/>
            <w:b/>
            <w:bCs/>
          </w:rPr>
          <w:t>free one-to-one tutoring</w:t>
        </w:r>
      </w:hyperlink>
      <w:r w:rsidR="0089195D">
        <w:rPr>
          <w:rStyle w:val="normaltextrun"/>
          <w:rFonts w:ascii="Calibri" w:eastAsiaTheme="majorEastAsia" w:hAnsi="Calibri" w:cs="Calibri"/>
        </w:rPr>
        <w:t xml:space="preserve"> (</w:t>
      </w:r>
      <w:r w:rsidR="0089195D" w:rsidRPr="0089195D">
        <w:rPr>
          <w:rStyle w:val="normaltextrun"/>
          <w:rFonts w:ascii="Calibri" w:eastAsiaTheme="majorEastAsia" w:hAnsi="Calibri" w:cs="Calibri"/>
        </w:rPr>
        <w:t>https://umanitoba.ca/student-supports/academic-supports/academic-learning/tutoring-group-study#individual-tutoring</w:t>
      </w:r>
      <w:r w:rsidR="0089195D">
        <w:rPr>
          <w:rStyle w:val="normaltextrun"/>
          <w:rFonts w:ascii="Calibri" w:eastAsiaTheme="majorEastAsia" w:hAnsi="Calibri" w:cs="Calibri"/>
        </w:rPr>
        <w:t>)</w:t>
      </w:r>
      <w:r w:rsidRPr="0099153F">
        <w:rPr>
          <w:rStyle w:val="normaltextrun"/>
          <w:rFonts w:ascii="Calibri" w:eastAsiaTheme="majorEastAsia" w:hAnsi="Calibri" w:cs="Calibri"/>
        </w:rPr>
        <w:t xml:space="preserve">. </w:t>
      </w:r>
      <w:r w:rsidRPr="0099153F">
        <w:rPr>
          <w:rStyle w:val="normaltextrun"/>
          <w:rFonts w:ascii="Calibri" w:eastAsiaTheme="majorEastAsia" w:hAnsi="Calibri" w:cs="Calibri"/>
          <w:b/>
          <w:bCs/>
        </w:rPr>
        <w:lastRenderedPageBreak/>
        <w:t>Content tutors</w:t>
      </w:r>
      <w:r w:rsidRPr="0099153F">
        <w:rPr>
          <w:rStyle w:val="normaltextrun"/>
          <w:rFonts w:ascii="Calibri" w:eastAsiaTheme="majorEastAsia" w:hAnsi="Calibri" w:cs="Calibri"/>
        </w:rPr>
        <w:t xml:space="preserve"> (over 90 UM courses) can help you understand concepts and learn problem-solving strategies. </w:t>
      </w:r>
      <w:r w:rsidRPr="0099153F">
        <w:rPr>
          <w:rStyle w:val="normaltextrun"/>
          <w:rFonts w:ascii="Calibri" w:eastAsiaTheme="majorEastAsia" w:hAnsi="Calibri" w:cs="Calibri"/>
          <w:b/>
          <w:bCs/>
        </w:rPr>
        <w:t>Study skills tutors</w:t>
      </w:r>
      <w:r w:rsidRPr="0099153F">
        <w:rPr>
          <w:rStyle w:val="normaltextrun"/>
          <w:rFonts w:ascii="Calibri" w:eastAsiaTheme="majorEastAsia" w:hAnsi="Calibri" w:cs="Calibri"/>
        </w:rPr>
        <w:t xml:space="preserve"> can help you improve your skills such as time management and goal setting, </w:t>
      </w:r>
      <w:proofErr w:type="gramStart"/>
      <w:r w:rsidRPr="0099153F">
        <w:rPr>
          <w:rStyle w:val="normaltextrun"/>
          <w:rFonts w:ascii="Calibri" w:eastAsiaTheme="majorEastAsia" w:hAnsi="Calibri" w:cs="Calibri"/>
        </w:rPr>
        <w:t>reading</w:t>
      </w:r>
      <w:proofErr w:type="gramEnd"/>
      <w:r w:rsidRPr="0099153F">
        <w:rPr>
          <w:rStyle w:val="normaltextrun"/>
          <w:rFonts w:ascii="Calibri" w:eastAsiaTheme="majorEastAsia" w:hAnsi="Calibri" w:cs="Calibri"/>
        </w:rPr>
        <w:t xml:space="preserve"> and note-taking, as well as learning and test-taking strategies. </w:t>
      </w:r>
      <w:r w:rsidRPr="0099153F">
        <w:rPr>
          <w:rStyle w:val="normaltextrun"/>
          <w:rFonts w:ascii="Calibri" w:eastAsiaTheme="majorEastAsia" w:hAnsi="Calibri" w:cs="Calibri"/>
          <w:b/>
          <w:bCs/>
        </w:rPr>
        <w:t>Writing tutors</w:t>
      </w:r>
      <w:r w:rsidRPr="0099153F">
        <w:rPr>
          <w:rStyle w:val="normaltextrun"/>
          <w:rFonts w:ascii="Calibri" w:eastAsiaTheme="majorEastAsia" w:hAnsi="Calibri" w:cs="Calibri"/>
        </w:rPr>
        <w:t xml:space="preserve"> can give you feedback on your academic writing, whether you are just getting started on a written assignment or already have a draft. </w:t>
      </w:r>
      <w:r w:rsidRPr="0099153F">
        <w:rPr>
          <w:rStyle w:val="normaltextrun"/>
          <w:rFonts w:ascii="Calibri" w:eastAsiaTheme="majorEastAsia" w:hAnsi="Calibri" w:cs="Calibri"/>
          <w:b/>
          <w:bCs/>
        </w:rPr>
        <w:t>English as an Additional Language</w:t>
      </w:r>
      <w:r w:rsidRPr="0099153F">
        <w:rPr>
          <w:rStyle w:val="normaltextrun"/>
          <w:rFonts w:ascii="Calibri" w:eastAsiaTheme="majorEastAsia" w:hAnsi="Calibri" w:cs="Calibri"/>
        </w:rPr>
        <w:t xml:space="preserve"> specialist, Antoanela Denchuk, is available for one-to-one tutoring to help you improve your English-language academic writing skills. Use the drop-down menu, read the tutor biographies, and make an appointment for tutoring on </w:t>
      </w:r>
      <w:r w:rsidRPr="001D491F">
        <w:rPr>
          <w:rStyle w:val="normaltextrun"/>
          <w:rFonts w:ascii="Calibri" w:eastAsiaTheme="majorEastAsia" w:hAnsi="Calibri" w:cs="Calibri"/>
          <w:color w:val="000000" w:themeColor="text1"/>
        </w:rPr>
        <w:t xml:space="preserve">the </w:t>
      </w:r>
      <w:hyperlink r:id="rId34" w:history="1">
        <w:r w:rsidRPr="001D491F">
          <w:rPr>
            <w:rStyle w:val="Hyperlink"/>
            <w:rFonts w:ascii="Calibri" w:eastAsiaTheme="majorEastAsia" w:hAnsi="Calibri" w:cs="Calibri"/>
          </w:rPr>
          <w:t>Academic Learning Centre schedule</w:t>
        </w:r>
      </w:hyperlink>
      <w:r w:rsidR="001D491F">
        <w:rPr>
          <w:rStyle w:val="normaltextrun"/>
          <w:rFonts w:ascii="Calibri" w:eastAsiaTheme="majorEastAsia" w:hAnsi="Calibri" w:cs="Calibri"/>
        </w:rPr>
        <w:t xml:space="preserve"> </w:t>
      </w:r>
      <w:r w:rsidR="002B22F4">
        <w:rPr>
          <w:rStyle w:val="eop"/>
          <w:rFonts w:ascii="Calibri" w:hAnsi="Calibri" w:cs="Calibri"/>
        </w:rPr>
        <w:t>(</w:t>
      </w:r>
      <w:r w:rsidR="001D491F" w:rsidRPr="001D491F">
        <w:rPr>
          <w:rStyle w:val="eop"/>
          <w:rFonts w:ascii="Calibri" w:hAnsi="Calibri" w:cs="Calibri"/>
        </w:rPr>
        <w:t>https://manitoba.mywconline.com/</w:t>
      </w:r>
      <w:r w:rsidR="001D491F">
        <w:rPr>
          <w:rStyle w:val="eop"/>
          <w:rFonts w:ascii="Calibri" w:hAnsi="Calibri" w:cs="Calibri"/>
        </w:rPr>
        <w:t>).</w:t>
      </w:r>
    </w:p>
    <w:p w14:paraId="5D298BA4" w14:textId="77777777" w:rsidR="001D491F" w:rsidRPr="0099153F" w:rsidRDefault="001D491F" w:rsidP="0099153F">
      <w:pPr>
        <w:pStyle w:val="paragraph"/>
        <w:spacing w:before="0" w:beforeAutospacing="0" w:after="0" w:afterAutospacing="0"/>
        <w:textAlignment w:val="baseline"/>
        <w:rPr>
          <w:rFonts w:ascii="Calibri" w:hAnsi="Calibri" w:cs="Calibri"/>
          <w:sz w:val="18"/>
          <w:szCs w:val="18"/>
        </w:rPr>
      </w:pPr>
    </w:p>
    <w:p w14:paraId="3865FA99" w14:textId="3A6C10BE"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Attend</w:t>
      </w:r>
      <w:r w:rsidR="00605DED">
        <w:rPr>
          <w:rStyle w:val="normaltextrun"/>
          <w:rFonts w:ascii="Calibri" w:eastAsiaTheme="majorEastAsia" w:hAnsi="Calibri" w:cs="Calibri"/>
        </w:rPr>
        <w:t xml:space="preserve"> </w:t>
      </w:r>
      <w:hyperlink r:id="rId35" w:history="1">
        <w:r w:rsidR="00605DED" w:rsidRPr="00182A58">
          <w:rPr>
            <w:rStyle w:val="Hyperlink"/>
            <w:rFonts w:ascii="Calibri" w:eastAsiaTheme="majorEastAsia" w:hAnsi="Calibri" w:cs="Calibri"/>
            <w:b/>
            <w:bCs/>
          </w:rPr>
          <w:t>Supplemental Instruction (SI)</w:t>
        </w:r>
      </w:hyperlink>
      <w:r w:rsidR="00605DED">
        <w:rPr>
          <w:rStyle w:val="normaltextrun"/>
          <w:rFonts w:ascii="Calibri" w:eastAsiaTheme="majorEastAsia" w:hAnsi="Calibri" w:cs="Calibri"/>
        </w:rPr>
        <w:t xml:space="preserve"> </w:t>
      </w:r>
      <w:r w:rsidR="001D491F">
        <w:rPr>
          <w:rStyle w:val="normaltextrun"/>
          <w:rFonts w:ascii="Calibri" w:eastAsiaTheme="majorEastAsia" w:hAnsi="Calibri" w:cs="Calibri"/>
        </w:rPr>
        <w:t>(</w:t>
      </w:r>
      <w:r w:rsidR="001D491F" w:rsidRPr="001D491F">
        <w:rPr>
          <w:rStyle w:val="normaltextrun"/>
          <w:rFonts w:ascii="Calibri" w:eastAsiaTheme="majorEastAsia" w:hAnsi="Calibri" w:cs="Calibri"/>
        </w:rPr>
        <w:t>https://umanitoba.ca/student-supports/academic-supports/academic-learning/tutoring-group-study</w:t>
      </w:r>
      <w:r w:rsidR="001D491F">
        <w:rPr>
          <w:rStyle w:val="normaltextrun"/>
          <w:rFonts w:ascii="Calibri" w:eastAsiaTheme="majorEastAsia" w:hAnsi="Calibri" w:cs="Calibri"/>
        </w:rPr>
        <w:t xml:space="preserve">) </w:t>
      </w:r>
      <w:r w:rsidRPr="0099153F">
        <w:rPr>
          <w:rStyle w:val="normaltextrun"/>
          <w:rFonts w:ascii="Calibri" w:eastAsiaTheme="majorEastAsia" w:hAnsi="Calibri" w:cs="Calibri"/>
        </w:rPr>
        <w:t>sessions in historically difficult courses (including Chemistry, Engineering, and Computer Science). These free weekly review sessions are facilitated by a peer mentor who has previously taken the course and provide an opportunity to discuss course content, ask questions, compare notes, solve practice problems, and develop study strategies. See online for a list of SI courses and meeting times.</w:t>
      </w:r>
      <w:r w:rsidRPr="0099153F">
        <w:rPr>
          <w:rStyle w:val="eop"/>
          <w:rFonts w:ascii="Calibri" w:hAnsi="Calibri" w:cs="Calibri"/>
        </w:rPr>
        <w:t> </w:t>
      </w:r>
    </w:p>
    <w:p w14:paraId="3B4B8F02"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5CBA07E2" w14:textId="107045B4"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Register for an</w:t>
      </w:r>
      <w:r w:rsidR="005F1C79">
        <w:rPr>
          <w:rStyle w:val="normaltextrun"/>
          <w:rFonts w:ascii="Calibri" w:eastAsiaTheme="majorEastAsia" w:hAnsi="Calibri" w:cs="Calibri"/>
        </w:rPr>
        <w:t xml:space="preserve"> </w:t>
      </w:r>
      <w:hyperlink r:id="rId36" w:history="1">
        <w:r w:rsidR="005F1C79" w:rsidRPr="00AD6080">
          <w:rPr>
            <w:rStyle w:val="Hyperlink"/>
            <w:rFonts w:ascii="Calibri" w:eastAsiaTheme="majorEastAsia" w:hAnsi="Calibri" w:cs="Calibri"/>
            <w:b/>
            <w:bCs/>
          </w:rPr>
          <w:t>Academic Success Workshop</w:t>
        </w:r>
      </w:hyperlink>
      <w:r w:rsidR="005F1C79">
        <w:rPr>
          <w:rStyle w:val="normaltextrun"/>
          <w:rFonts w:ascii="Calibri" w:eastAsiaTheme="majorEastAsia" w:hAnsi="Calibri" w:cs="Calibri"/>
          <w:b/>
          <w:bCs/>
        </w:rPr>
        <w:t xml:space="preserve"> </w:t>
      </w:r>
      <w:r w:rsidR="005F1C79" w:rsidRPr="005F1C79">
        <w:rPr>
          <w:rStyle w:val="normaltextrun"/>
          <w:rFonts w:ascii="Calibri" w:eastAsiaTheme="majorEastAsia" w:hAnsi="Calibri" w:cs="Calibri"/>
        </w:rPr>
        <w:t>(https://umanitoba.ca/student-supports/academic-supports/academic-learning/academic-success-workshops),</w:t>
      </w:r>
      <w:r w:rsidR="005F1C79">
        <w:rPr>
          <w:rStyle w:val="normaltextrun"/>
          <w:rFonts w:ascii="Calibri" w:eastAsiaTheme="majorEastAsia" w:hAnsi="Calibri" w:cs="Calibri"/>
          <w:b/>
          <w:bCs/>
        </w:rPr>
        <w:t xml:space="preserve"> </w:t>
      </w:r>
      <w:r w:rsidRPr="0099153F">
        <w:rPr>
          <w:rStyle w:val="normaltextrun"/>
          <w:rFonts w:ascii="Calibri" w:eastAsiaTheme="majorEastAsia" w:hAnsi="Calibri" w:cs="Calibri"/>
        </w:rPr>
        <w:t>where you can learn strategies to improve your writing and studying. More information on topics, dates, and registration, are found online</w:t>
      </w:r>
      <w:r w:rsidR="00873EB3">
        <w:rPr>
          <w:rStyle w:val="normaltextrun"/>
          <w:rFonts w:ascii="Calibri" w:eastAsiaTheme="majorEastAsia" w:hAnsi="Calibri" w:cs="Calibri"/>
        </w:rPr>
        <w:t>.</w:t>
      </w:r>
    </w:p>
    <w:p w14:paraId="67CD3FDE"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48180E86" w14:textId="21454A30"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Register for</w:t>
      </w:r>
      <w:r w:rsidR="00AD6080">
        <w:rPr>
          <w:rStyle w:val="normaltextrun"/>
          <w:rFonts w:ascii="Calibri" w:eastAsiaTheme="majorEastAsia" w:hAnsi="Calibri" w:cs="Calibri"/>
        </w:rPr>
        <w:t xml:space="preserve"> </w:t>
      </w:r>
      <w:hyperlink r:id="rId37" w:history="1">
        <w:r w:rsidR="00AD6080" w:rsidRPr="00AD6080">
          <w:rPr>
            <w:rStyle w:val="Hyperlink"/>
            <w:rFonts w:ascii="Calibri" w:eastAsiaTheme="majorEastAsia" w:hAnsi="Calibri" w:cs="Calibri"/>
            <w:b/>
            <w:bCs/>
          </w:rPr>
          <w:t xml:space="preserve">Faculty of Graduate Studies </w:t>
        </w:r>
        <w:r w:rsidR="00AD6080" w:rsidRPr="00AD6080">
          <w:rPr>
            <w:rStyle w:val="Hyperlink"/>
            <w:rFonts w:ascii="Calibri" w:eastAsiaTheme="majorEastAsia" w:hAnsi="Calibri" w:cs="Calibri"/>
            <w:b/>
            <w:bCs/>
            <w:i/>
            <w:iCs/>
          </w:rPr>
          <w:t xml:space="preserve">Grad Steps </w:t>
        </w:r>
        <w:r w:rsidR="00AD6080" w:rsidRPr="00AD6080">
          <w:rPr>
            <w:rStyle w:val="Hyperlink"/>
            <w:rFonts w:ascii="Calibri" w:eastAsiaTheme="majorEastAsia" w:hAnsi="Calibri" w:cs="Calibri"/>
            <w:b/>
            <w:bCs/>
          </w:rPr>
          <w:t>Workshops</w:t>
        </w:r>
      </w:hyperlink>
      <w:r w:rsidR="00AD6080">
        <w:rPr>
          <w:rStyle w:val="normaltextrun"/>
          <w:rFonts w:ascii="Calibri" w:eastAsiaTheme="majorEastAsia" w:hAnsi="Calibri" w:cs="Calibri"/>
        </w:rPr>
        <w:t xml:space="preserve"> (</w:t>
      </w:r>
      <w:r w:rsidR="00AD6080" w:rsidRPr="00AD6080">
        <w:rPr>
          <w:rStyle w:val="normaltextrun"/>
          <w:rFonts w:ascii="Calibri" w:eastAsiaTheme="majorEastAsia" w:hAnsi="Calibri" w:cs="Calibri"/>
        </w:rPr>
        <w:t>https://umanitoba.ca/graduate-studies/student-experience/graduate-student-workshops</w:t>
      </w:r>
      <w:r w:rsidR="00AD6080">
        <w:rPr>
          <w:rStyle w:val="normaltextrun"/>
          <w:rFonts w:ascii="Calibri" w:eastAsiaTheme="majorEastAsia" w:hAnsi="Calibri" w:cs="Calibri"/>
        </w:rPr>
        <w:t xml:space="preserve">). </w:t>
      </w:r>
      <w:r w:rsidRPr="0099153F">
        <w:rPr>
          <w:rStyle w:val="normaltextrun"/>
          <w:rFonts w:ascii="Calibri" w:eastAsiaTheme="majorEastAsia" w:hAnsi="Calibri" w:cs="Calibri"/>
        </w:rPr>
        <w:t xml:space="preserve">These workshops are specifically designed for students working towards </w:t>
      </w:r>
      <w:proofErr w:type="gramStart"/>
      <w:r w:rsidRPr="0099153F">
        <w:rPr>
          <w:rStyle w:val="normaltextrun"/>
          <w:rFonts w:ascii="Calibri" w:eastAsiaTheme="majorEastAsia" w:hAnsi="Calibri" w:cs="Calibri"/>
          <w:b/>
          <w:bCs/>
        </w:rPr>
        <w:t>Master’s</w:t>
      </w:r>
      <w:proofErr w:type="gramEnd"/>
      <w:r w:rsidRPr="0099153F">
        <w:rPr>
          <w:rStyle w:val="normaltextrun"/>
          <w:rFonts w:ascii="Calibri" w:eastAsiaTheme="majorEastAsia" w:hAnsi="Calibri" w:cs="Calibri"/>
          <w:b/>
          <w:bCs/>
        </w:rPr>
        <w:t xml:space="preserve"> degrees or PhDs. </w:t>
      </w:r>
      <w:r w:rsidRPr="0099153F">
        <w:rPr>
          <w:rStyle w:val="normaltextrun"/>
          <w:rFonts w:ascii="Calibri" w:eastAsiaTheme="majorEastAsia" w:hAnsi="Calibri" w:cs="Calibri"/>
        </w:rPr>
        <w:t>More information on topics, dates, and registration can be found online</w:t>
      </w:r>
      <w:r w:rsidR="00AD6080">
        <w:rPr>
          <w:rStyle w:val="normaltextrun"/>
          <w:rFonts w:ascii="Calibri" w:eastAsiaTheme="majorEastAsia" w:hAnsi="Calibri" w:cs="Calibri"/>
        </w:rPr>
        <w:t>.</w:t>
      </w:r>
      <w:r w:rsidRPr="0099153F">
        <w:rPr>
          <w:rStyle w:val="normaltextrun"/>
          <w:rFonts w:ascii="Calibri" w:eastAsiaTheme="majorEastAsia" w:hAnsi="Calibri" w:cs="Calibri"/>
        </w:rPr>
        <w:t> </w:t>
      </w:r>
      <w:r w:rsidRPr="0099153F">
        <w:rPr>
          <w:rStyle w:val="eop"/>
          <w:rFonts w:ascii="Calibri" w:hAnsi="Calibri" w:cs="Calibri"/>
        </w:rPr>
        <w:t> </w:t>
      </w:r>
    </w:p>
    <w:p w14:paraId="5DF21394"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2AE5F9FF" w14:textId="770C59C9"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rPr>
        <w:t xml:space="preserve">Access the Academic Learning Centre’s collection </w:t>
      </w:r>
      <w:r w:rsidR="00F8506E">
        <w:rPr>
          <w:rStyle w:val="normaltextrun"/>
          <w:rFonts w:ascii="Calibri" w:eastAsiaTheme="majorEastAsia" w:hAnsi="Calibri" w:cs="Calibri"/>
        </w:rPr>
        <w:t xml:space="preserve">of </w:t>
      </w:r>
      <w:hyperlink r:id="rId38" w:anchor="tip-sheets-for-writing-and-study-skills" w:history="1">
        <w:r w:rsidR="00F8506E" w:rsidRPr="00F8506E">
          <w:rPr>
            <w:rStyle w:val="Hyperlink"/>
            <w:rFonts w:ascii="Calibri" w:eastAsiaTheme="majorEastAsia" w:hAnsi="Calibri" w:cs="Calibri"/>
            <w:b/>
            <w:bCs/>
          </w:rPr>
          <w:t>videos and tip sheets</w:t>
        </w:r>
      </w:hyperlink>
      <w:r w:rsidR="00F8506E">
        <w:rPr>
          <w:rStyle w:val="normaltextrun"/>
          <w:rFonts w:ascii="Calibri" w:eastAsiaTheme="majorEastAsia" w:hAnsi="Calibri" w:cs="Calibri"/>
        </w:rPr>
        <w:t xml:space="preserve"> (</w:t>
      </w:r>
      <w:r w:rsidR="00F8506E" w:rsidRPr="00F8506E">
        <w:rPr>
          <w:rStyle w:val="normaltextrun"/>
          <w:rFonts w:ascii="Calibri" w:eastAsiaTheme="majorEastAsia" w:hAnsi="Calibri" w:cs="Calibri"/>
        </w:rPr>
        <w:t>https://umanitoba.ca/student-supports/academic-supports/academic-learning#tip-sheets-for-writing-and-study-skills</w:t>
      </w:r>
      <w:r w:rsidR="00F8506E">
        <w:rPr>
          <w:rStyle w:val="normaltextrun"/>
          <w:rFonts w:ascii="Calibri" w:eastAsiaTheme="majorEastAsia" w:hAnsi="Calibri" w:cs="Calibri"/>
        </w:rPr>
        <w:t>)</w:t>
      </w:r>
      <w:r w:rsidRPr="0099153F">
        <w:rPr>
          <w:rStyle w:val="normaltextrun"/>
          <w:rFonts w:ascii="Calibri" w:eastAsiaTheme="majorEastAsia" w:hAnsi="Calibri" w:cs="Calibri"/>
        </w:rPr>
        <w:t xml:space="preserve"> to help you with many of the academic tasks you’ll encounter in university. </w:t>
      </w:r>
      <w:r w:rsidRPr="0099153F">
        <w:rPr>
          <w:rStyle w:val="eop"/>
          <w:rFonts w:ascii="Calibri" w:hAnsi="Calibri" w:cs="Calibri"/>
        </w:rPr>
        <w:t> </w:t>
      </w:r>
    </w:p>
    <w:p w14:paraId="53B46E52"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eop"/>
          <w:rFonts w:ascii="Calibri" w:hAnsi="Calibri" w:cs="Calibri"/>
        </w:rPr>
        <w:t> </w:t>
      </w:r>
    </w:p>
    <w:p w14:paraId="4BF932F4" w14:textId="77777777" w:rsidR="0099153F" w:rsidRPr="0099153F" w:rsidRDefault="0099153F" w:rsidP="0099153F">
      <w:pPr>
        <w:pStyle w:val="paragraph"/>
        <w:spacing w:before="0" w:beforeAutospacing="0" w:after="0" w:afterAutospacing="0"/>
        <w:textAlignment w:val="baseline"/>
        <w:rPr>
          <w:rFonts w:ascii="Calibri" w:hAnsi="Calibri" w:cs="Calibri"/>
          <w:sz w:val="18"/>
          <w:szCs w:val="18"/>
        </w:rPr>
      </w:pPr>
      <w:r w:rsidRPr="0099153F">
        <w:rPr>
          <w:rStyle w:val="normaltextrun"/>
          <w:rFonts w:ascii="Calibri" w:eastAsiaTheme="majorEastAsia" w:hAnsi="Calibri" w:cs="Calibri"/>
          <w:b/>
          <w:bCs/>
        </w:rPr>
        <w:t>Contact the Academic Learning Centre</w:t>
      </w:r>
      <w:r w:rsidRPr="0099153F">
        <w:rPr>
          <w:rStyle w:val="normaltextrun"/>
          <w:rFonts w:ascii="Calibri" w:eastAsiaTheme="majorEastAsia" w:hAnsi="Calibri" w:cs="Calibri"/>
        </w:rPr>
        <w:t xml:space="preserve"> by calling 204-480-1481 or emailing </w:t>
      </w:r>
      <w:hyperlink r:id="rId39" w:tgtFrame="_blank" w:history="1">
        <w:r w:rsidRPr="0099153F">
          <w:rPr>
            <w:rStyle w:val="normaltextrun"/>
            <w:rFonts w:ascii="Calibri" w:eastAsiaTheme="majorEastAsia" w:hAnsi="Calibri" w:cs="Calibri"/>
            <w:color w:val="0563C1"/>
          </w:rPr>
          <w:t>academic_learning@umanitoba.ca</w:t>
        </w:r>
      </w:hyperlink>
      <w:r w:rsidRPr="0099153F">
        <w:rPr>
          <w:rStyle w:val="normaltextrun"/>
          <w:rFonts w:ascii="Calibri" w:eastAsiaTheme="majorEastAsia" w:hAnsi="Calibri" w:cs="Calibri"/>
        </w:rPr>
        <w:t xml:space="preserve">. </w:t>
      </w:r>
      <w:proofErr w:type="spellStart"/>
      <w:r w:rsidRPr="0099153F">
        <w:rPr>
          <w:rStyle w:val="normaltextrun"/>
          <w:rFonts w:ascii="Calibri" w:eastAsiaTheme="majorEastAsia" w:hAnsi="Calibri" w:cs="Calibri"/>
        </w:rPr>
        <w:t>Bannatyne</w:t>
      </w:r>
      <w:proofErr w:type="spellEnd"/>
      <w:r w:rsidRPr="0099153F">
        <w:rPr>
          <w:rStyle w:val="normaltextrun"/>
          <w:rFonts w:ascii="Calibri" w:eastAsiaTheme="majorEastAsia" w:hAnsi="Calibri" w:cs="Calibri"/>
        </w:rPr>
        <w:t xml:space="preserve"> students can contact the </w:t>
      </w:r>
      <w:proofErr w:type="spellStart"/>
      <w:r w:rsidRPr="0099153F">
        <w:rPr>
          <w:rStyle w:val="normaltextrun"/>
          <w:rFonts w:ascii="Calibri" w:eastAsiaTheme="majorEastAsia" w:hAnsi="Calibri" w:cs="Calibri"/>
        </w:rPr>
        <w:t>Bannatyne</w:t>
      </w:r>
      <w:proofErr w:type="spellEnd"/>
      <w:r w:rsidRPr="0099153F">
        <w:rPr>
          <w:rStyle w:val="normaltextrun"/>
          <w:rFonts w:ascii="Calibri" w:eastAsiaTheme="majorEastAsia" w:hAnsi="Calibri" w:cs="Calibri"/>
        </w:rPr>
        <w:t xml:space="preserve"> Student Services office at 204-272-3190.</w:t>
      </w:r>
      <w:r w:rsidRPr="0099153F">
        <w:rPr>
          <w:rStyle w:val="eop"/>
          <w:rFonts w:ascii="Calibri" w:hAnsi="Calibri" w:cs="Calibri"/>
        </w:rPr>
        <w:t> </w:t>
      </w:r>
    </w:p>
    <w:p w14:paraId="565495A0" w14:textId="57CBE839" w:rsidR="00D47D77" w:rsidRPr="001575FA" w:rsidRDefault="0099153F" w:rsidP="001575FA">
      <w:pPr>
        <w:pStyle w:val="paragraph"/>
        <w:spacing w:before="0" w:beforeAutospacing="0" w:after="0" w:afterAutospacing="0"/>
        <w:textAlignment w:val="baseline"/>
        <w:rPr>
          <w:rFonts w:ascii="Segoe UI" w:hAnsi="Segoe UI" w:cs="Segoe UI"/>
          <w:sz w:val="18"/>
          <w:szCs w:val="18"/>
        </w:rPr>
      </w:pPr>
      <w:r>
        <w:rPr>
          <w:rStyle w:val="eop"/>
        </w:rPr>
        <w:t> </w:t>
      </w:r>
    </w:p>
    <w:p w14:paraId="192C0615" w14:textId="21E75931" w:rsidR="00324A0A" w:rsidRPr="00952E07" w:rsidRDefault="00324A0A" w:rsidP="00952E07">
      <w:pPr>
        <w:pStyle w:val="Heading2"/>
        <w:rPr>
          <w:b/>
          <w:bCs/>
          <w:lang w:val="en-CA"/>
        </w:rPr>
      </w:pPr>
      <w:bookmarkStart w:id="14" w:name="_Toc127545196"/>
      <w:r w:rsidRPr="00952E07">
        <w:rPr>
          <w:b/>
          <w:bCs/>
          <w:lang w:val="en-CA"/>
        </w:rPr>
        <w:t>Basic Needs</w:t>
      </w:r>
      <w:bookmarkEnd w:id="14"/>
    </w:p>
    <w:p w14:paraId="43557D80" w14:textId="042582B3" w:rsidR="00324A0A" w:rsidRPr="00B31CFD" w:rsidRDefault="00D47D77" w:rsidP="00B35E19">
      <w:pPr>
        <w:pStyle w:val="NoSpacing"/>
        <w:rPr>
          <w:rFonts w:cstheme="minorHAnsi"/>
          <w:sz w:val="24"/>
          <w:szCs w:val="24"/>
          <w:lang w:val="en-CA"/>
        </w:rPr>
      </w:pPr>
      <w:r>
        <w:rPr>
          <w:rFonts w:cstheme="minorHAnsi"/>
          <w:sz w:val="24"/>
          <w:szCs w:val="24"/>
          <w:lang w:val="en-CA"/>
        </w:rPr>
        <w:t>It can b</w:t>
      </w:r>
      <w:r w:rsidR="00D266B0">
        <w:rPr>
          <w:rFonts w:cstheme="minorHAnsi"/>
          <w:sz w:val="24"/>
          <w:szCs w:val="24"/>
          <w:lang w:val="en-CA"/>
        </w:rPr>
        <w:t>e difficult to learn and succeed in courses when you are struggling to meet your or your family’s basic needs.</w:t>
      </w:r>
      <w:r w:rsidR="008463C5">
        <w:rPr>
          <w:rFonts w:cstheme="minorHAnsi"/>
          <w:sz w:val="24"/>
          <w:szCs w:val="24"/>
          <w:lang w:val="en-CA"/>
        </w:rPr>
        <w:t xml:space="preserve"> Several UM and </w:t>
      </w:r>
      <w:r w:rsidR="001C62A1">
        <w:rPr>
          <w:rFonts w:cstheme="minorHAnsi"/>
          <w:sz w:val="24"/>
          <w:szCs w:val="24"/>
          <w:lang w:val="en-CA"/>
        </w:rPr>
        <w:t>community</w:t>
      </w:r>
      <w:r w:rsidR="008463C5">
        <w:rPr>
          <w:rFonts w:cstheme="minorHAnsi"/>
          <w:sz w:val="24"/>
          <w:szCs w:val="24"/>
          <w:lang w:val="en-CA"/>
        </w:rPr>
        <w:t xml:space="preserve"> resources are listed below if you would </w:t>
      </w:r>
      <w:r w:rsidR="008463C5" w:rsidRPr="00B31CFD">
        <w:rPr>
          <w:rFonts w:cstheme="minorHAnsi"/>
          <w:sz w:val="24"/>
          <w:szCs w:val="24"/>
          <w:lang w:val="en-CA"/>
        </w:rPr>
        <w:t xml:space="preserve">benefit from support </w:t>
      </w:r>
      <w:r w:rsidR="008D19BB" w:rsidRPr="00B31CFD">
        <w:rPr>
          <w:rFonts w:cstheme="minorHAnsi"/>
          <w:sz w:val="24"/>
          <w:szCs w:val="24"/>
          <w:lang w:val="en-CA"/>
        </w:rPr>
        <w:t>with regards to</w:t>
      </w:r>
      <w:r w:rsidR="008463C5" w:rsidRPr="00B31CFD">
        <w:rPr>
          <w:rFonts w:cstheme="minorHAnsi"/>
          <w:sz w:val="24"/>
          <w:szCs w:val="24"/>
          <w:lang w:val="en-CA"/>
        </w:rPr>
        <w:t xml:space="preserve"> h</w:t>
      </w:r>
      <w:r w:rsidR="00324A0A" w:rsidRPr="00B31CFD">
        <w:rPr>
          <w:rFonts w:cstheme="minorHAnsi"/>
          <w:sz w:val="24"/>
          <w:szCs w:val="24"/>
          <w:lang w:val="en-CA"/>
        </w:rPr>
        <w:t>ousing, food, finances</w:t>
      </w:r>
      <w:r w:rsidR="0059062B" w:rsidRPr="00B31CFD">
        <w:rPr>
          <w:rFonts w:cstheme="minorHAnsi"/>
          <w:sz w:val="24"/>
          <w:szCs w:val="24"/>
          <w:lang w:val="en-CA"/>
        </w:rPr>
        <w:t xml:space="preserve">, </w:t>
      </w:r>
      <w:r w:rsidR="001C62A1" w:rsidRPr="00B31CFD">
        <w:rPr>
          <w:rFonts w:cstheme="minorHAnsi"/>
          <w:sz w:val="24"/>
          <w:szCs w:val="24"/>
          <w:lang w:val="en-CA"/>
        </w:rPr>
        <w:t>and/</w:t>
      </w:r>
      <w:r w:rsidR="0059062B" w:rsidRPr="00B31CFD">
        <w:rPr>
          <w:rFonts w:cstheme="minorHAnsi"/>
          <w:sz w:val="24"/>
          <w:szCs w:val="24"/>
          <w:lang w:val="en-CA"/>
        </w:rPr>
        <w:t>or</w:t>
      </w:r>
      <w:r w:rsidR="00EF2E10" w:rsidRPr="00B31CFD">
        <w:rPr>
          <w:rFonts w:cstheme="minorHAnsi"/>
          <w:sz w:val="24"/>
          <w:szCs w:val="24"/>
          <w:lang w:val="en-CA"/>
        </w:rPr>
        <w:t xml:space="preserve"> </w:t>
      </w:r>
      <w:r w:rsidR="00302E48" w:rsidRPr="00B31CFD">
        <w:rPr>
          <w:rFonts w:cstheme="minorHAnsi"/>
          <w:sz w:val="24"/>
          <w:szCs w:val="24"/>
          <w:lang w:val="en-CA"/>
        </w:rPr>
        <w:t>childcare</w:t>
      </w:r>
      <w:r w:rsidR="008463C5" w:rsidRPr="00B31CFD">
        <w:rPr>
          <w:rFonts w:cstheme="minorHAnsi"/>
          <w:sz w:val="24"/>
          <w:szCs w:val="24"/>
          <w:lang w:val="en-CA"/>
        </w:rPr>
        <w:t>:</w:t>
      </w:r>
    </w:p>
    <w:p w14:paraId="6B0E9D24" w14:textId="30BD96DC" w:rsidR="008463C5" w:rsidRPr="00952E07" w:rsidRDefault="008463C5" w:rsidP="008463C5">
      <w:pPr>
        <w:pStyle w:val="NoSpacing"/>
        <w:numPr>
          <w:ilvl w:val="0"/>
          <w:numId w:val="9"/>
        </w:numPr>
        <w:rPr>
          <w:rFonts w:cstheme="minorHAnsi"/>
          <w:i/>
          <w:iCs/>
          <w:sz w:val="24"/>
          <w:szCs w:val="24"/>
          <w:lang w:val="en-CA"/>
        </w:rPr>
      </w:pPr>
      <w:r w:rsidRPr="00952E07">
        <w:rPr>
          <w:rFonts w:cstheme="minorHAnsi"/>
          <w:i/>
          <w:iCs/>
          <w:sz w:val="24"/>
          <w:szCs w:val="24"/>
          <w:lang w:val="en-CA"/>
        </w:rPr>
        <w:t>Housing</w:t>
      </w:r>
    </w:p>
    <w:p w14:paraId="74514305" w14:textId="57FD8F42" w:rsidR="008463C5" w:rsidRPr="00B31CFD" w:rsidRDefault="0084632B" w:rsidP="008463C5">
      <w:pPr>
        <w:pStyle w:val="NoSpacing"/>
        <w:numPr>
          <w:ilvl w:val="1"/>
          <w:numId w:val="9"/>
        </w:numPr>
        <w:rPr>
          <w:rFonts w:cstheme="minorHAnsi"/>
          <w:sz w:val="24"/>
          <w:szCs w:val="24"/>
          <w:lang w:val="en-CA"/>
        </w:rPr>
      </w:pPr>
      <w:hyperlink r:id="rId40" w:history="1">
        <w:r w:rsidR="001C105D" w:rsidRPr="00B31CFD">
          <w:rPr>
            <w:rStyle w:val="Hyperlink"/>
            <w:rFonts w:cstheme="minorHAnsi"/>
            <w:sz w:val="24"/>
            <w:szCs w:val="24"/>
            <w:lang w:val="en-CA"/>
          </w:rPr>
          <w:t>UM Housing</w:t>
        </w:r>
      </w:hyperlink>
      <w:r w:rsidR="001C105D" w:rsidRPr="00B31CFD">
        <w:rPr>
          <w:rFonts w:cstheme="minorHAnsi"/>
          <w:sz w:val="24"/>
          <w:szCs w:val="24"/>
          <w:lang w:val="en-CA"/>
        </w:rPr>
        <w:t xml:space="preserve"> (</w:t>
      </w:r>
      <w:r w:rsidR="00C44C1E" w:rsidRPr="00952E07">
        <w:t>https://umanitoba.ca/housing</w:t>
      </w:r>
      <w:r w:rsidR="001C105D" w:rsidRPr="00B31CFD">
        <w:rPr>
          <w:rFonts w:cstheme="minorHAnsi"/>
          <w:sz w:val="24"/>
          <w:szCs w:val="24"/>
          <w:lang w:val="en-CA"/>
        </w:rPr>
        <w:t>)</w:t>
      </w:r>
    </w:p>
    <w:p w14:paraId="00957376" w14:textId="7BFDB58C" w:rsidR="00DE3535" w:rsidRPr="00B31CFD" w:rsidRDefault="0084632B" w:rsidP="008463C5">
      <w:pPr>
        <w:pStyle w:val="NoSpacing"/>
        <w:numPr>
          <w:ilvl w:val="1"/>
          <w:numId w:val="9"/>
        </w:numPr>
        <w:rPr>
          <w:rFonts w:cstheme="minorHAnsi"/>
          <w:sz w:val="24"/>
          <w:szCs w:val="24"/>
          <w:lang w:val="en-CA"/>
        </w:rPr>
      </w:pPr>
      <w:hyperlink r:id="rId41" w:history="1">
        <w:r w:rsidR="00DE3535" w:rsidRPr="00B31CFD">
          <w:rPr>
            <w:rStyle w:val="Hyperlink"/>
            <w:rFonts w:cstheme="minorHAnsi"/>
            <w:sz w:val="24"/>
            <w:szCs w:val="24"/>
            <w:lang w:val="en-CA"/>
          </w:rPr>
          <w:t>Winnipeg Rental Network</w:t>
        </w:r>
      </w:hyperlink>
      <w:r w:rsidR="00DE3535" w:rsidRPr="00B31CFD">
        <w:rPr>
          <w:rFonts w:cstheme="minorHAnsi"/>
          <w:sz w:val="24"/>
          <w:szCs w:val="24"/>
          <w:lang w:val="en-CA"/>
        </w:rPr>
        <w:t xml:space="preserve"> (https://www.winnipegrentnet.ca/)</w:t>
      </w:r>
    </w:p>
    <w:p w14:paraId="5116065C" w14:textId="52082680" w:rsidR="0029413E" w:rsidRPr="00B31CFD" w:rsidRDefault="0084632B" w:rsidP="008463C5">
      <w:pPr>
        <w:pStyle w:val="NoSpacing"/>
        <w:numPr>
          <w:ilvl w:val="1"/>
          <w:numId w:val="9"/>
        </w:numPr>
        <w:rPr>
          <w:rFonts w:cstheme="minorHAnsi"/>
          <w:sz w:val="24"/>
          <w:szCs w:val="24"/>
          <w:lang w:val="en-CA"/>
        </w:rPr>
      </w:pPr>
      <w:hyperlink r:id="rId42" w:history="1">
        <w:r w:rsidR="00795734" w:rsidRPr="00B31CFD">
          <w:rPr>
            <w:rStyle w:val="Hyperlink"/>
            <w:rFonts w:cstheme="minorHAnsi"/>
            <w:sz w:val="24"/>
            <w:szCs w:val="24"/>
            <w:lang w:val="en-CA"/>
          </w:rPr>
          <w:t>Manitoba Residential Tenancies Branch</w:t>
        </w:r>
      </w:hyperlink>
      <w:r w:rsidR="00795734" w:rsidRPr="00B31CFD">
        <w:rPr>
          <w:rFonts w:cstheme="minorHAnsi"/>
          <w:sz w:val="24"/>
          <w:szCs w:val="24"/>
          <w:lang w:val="en-CA"/>
        </w:rPr>
        <w:t xml:space="preserve"> (https://www.gov.mb.ca/cca/rtb/)</w:t>
      </w:r>
    </w:p>
    <w:p w14:paraId="025BA777" w14:textId="22AC3470" w:rsidR="001D4D8A" w:rsidRPr="00B31CFD" w:rsidRDefault="0084632B" w:rsidP="008463C5">
      <w:pPr>
        <w:pStyle w:val="NoSpacing"/>
        <w:numPr>
          <w:ilvl w:val="1"/>
          <w:numId w:val="9"/>
        </w:numPr>
        <w:rPr>
          <w:rFonts w:cstheme="minorHAnsi"/>
          <w:sz w:val="24"/>
          <w:szCs w:val="24"/>
          <w:lang w:val="en-CA"/>
        </w:rPr>
      </w:pPr>
      <w:hyperlink r:id="rId43" w:history="1">
        <w:r w:rsidR="001D4D8A" w:rsidRPr="00B31CFD">
          <w:rPr>
            <w:rStyle w:val="Hyperlink"/>
            <w:rFonts w:cstheme="minorHAnsi"/>
            <w:sz w:val="24"/>
            <w:szCs w:val="24"/>
            <w:lang w:val="en-CA"/>
          </w:rPr>
          <w:t>HOPE End Homelessness Winnipeg Services &amp; Supports</w:t>
        </w:r>
      </w:hyperlink>
      <w:r w:rsidR="001D4D8A" w:rsidRPr="00B31CFD">
        <w:rPr>
          <w:rFonts w:cstheme="minorHAnsi"/>
          <w:sz w:val="24"/>
          <w:szCs w:val="24"/>
          <w:lang w:val="en-CA"/>
        </w:rPr>
        <w:t xml:space="preserve"> (</w:t>
      </w:r>
      <w:r w:rsidR="0029413E" w:rsidRPr="00B31CFD">
        <w:rPr>
          <w:rFonts w:cstheme="minorHAnsi"/>
          <w:sz w:val="24"/>
          <w:szCs w:val="24"/>
          <w:lang w:val="en-CA"/>
        </w:rPr>
        <w:t xml:space="preserve">https://umanitoba.ca/housing) </w:t>
      </w:r>
    </w:p>
    <w:p w14:paraId="43646569" w14:textId="3834E8B5" w:rsidR="008D19BB" w:rsidRPr="00952E07" w:rsidRDefault="008D19BB" w:rsidP="008D19BB">
      <w:pPr>
        <w:pStyle w:val="NoSpacing"/>
        <w:numPr>
          <w:ilvl w:val="0"/>
          <w:numId w:val="9"/>
        </w:numPr>
        <w:rPr>
          <w:rFonts w:cstheme="minorHAnsi"/>
          <w:i/>
          <w:iCs/>
          <w:sz w:val="24"/>
          <w:szCs w:val="24"/>
          <w:lang w:val="en-CA"/>
        </w:rPr>
      </w:pPr>
      <w:r w:rsidRPr="00952E07">
        <w:rPr>
          <w:rFonts w:cstheme="minorHAnsi"/>
          <w:i/>
          <w:iCs/>
          <w:sz w:val="24"/>
          <w:szCs w:val="24"/>
          <w:lang w:val="en-CA"/>
        </w:rPr>
        <w:t>Food</w:t>
      </w:r>
    </w:p>
    <w:p w14:paraId="48271C32" w14:textId="2E2F30DE" w:rsidR="008D19BB" w:rsidRPr="00B31CFD" w:rsidRDefault="0084632B" w:rsidP="008D19BB">
      <w:pPr>
        <w:pStyle w:val="NoSpacing"/>
        <w:numPr>
          <w:ilvl w:val="1"/>
          <w:numId w:val="9"/>
        </w:numPr>
        <w:rPr>
          <w:rFonts w:cstheme="minorHAnsi"/>
          <w:sz w:val="24"/>
          <w:szCs w:val="24"/>
          <w:lang w:val="en-CA"/>
        </w:rPr>
      </w:pPr>
      <w:hyperlink r:id="rId44" w:history="1">
        <w:r w:rsidR="00014218" w:rsidRPr="00B31CFD">
          <w:rPr>
            <w:rStyle w:val="Hyperlink"/>
            <w:rFonts w:cstheme="minorHAnsi"/>
            <w:sz w:val="24"/>
            <w:szCs w:val="24"/>
            <w:lang w:val="en-CA"/>
          </w:rPr>
          <w:t>U of M Food Bank</w:t>
        </w:r>
      </w:hyperlink>
      <w:r w:rsidR="008D19BB" w:rsidRPr="00B31CFD">
        <w:rPr>
          <w:rFonts w:cstheme="minorHAnsi"/>
          <w:sz w:val="24"/>
          <w:szCs w:val="24"/>
          <w:lang w:val="en-CA"/>
        </w:rPr>
        <w:t xml:space="preserve"> (</w:t>
      </w:r>
      <w:r w:rsidR="00BC0FBF" w:rsidRPr="00952E07">
        <w:t>https://umanitoba.ca/financial-aid-and-awards/u-m-food-bank</w:t>
      </w:r>
      <w:r w:rsidR="008D19BB" w:rsidRPr="00B31CFD">
        <w:rPr>
          <w:rFonts w:cstheme="minorHAnsi"/>
          <w:sz w:val="24"/>
          <w:szCs w:val="24"/>
          <w:lang w:val="en-CA"/>
        </w:rPr>
        <w:t>)</w:t>
      </w:r>
    </w:p>
    <w:p w14:paraId="2A5BA580" w14:textId="7E5C1928" w:rsidR="00BC0FBF" w:rsidRPr="00B31CFD" w:rsidRDefault="0084632B" w:rsidP="008D19BB">
      <w:pPr>
        <w:pStyle w:val="NoSpacing"/>
        <w:numPr>
          <w:ilvl w:val="1"/>
          <w:numId w:val="9"/>
        </w:numPr>
        <w:rPr>
          <w:rFonts w:cstheme="minorHAnsi"/>
          <w:sz w:val="24"/>
          <w:szCs w:val="24"/>
          <w:lang w:val="en-CA"/>
        </w:rPr>
      </w:pPr>
      <w:hyperlink r:id="rId45" w:history="1">
        <w:r w:rsidR="00BC0FBF" w:rsidRPr="00B31CFD">
          <w:rPr>
            <w:rStyle w:val="Hyperlink"/>
            <w:rFonts w:cstheme="minorHAnsi"/>
            <w:sz w:val="24"/>
            <w:szCs w:val="24"/>
            <w:lang w:val="en-CA"/>
          </w:rPr>
          <w:t>Food Matters Manitoba</w:t>
        </w:r>
      </w:hyperlink>
      <w:r w:rsidR="00BC0FBF" w:rsidRPr="00B31CFD">
        <w:rPr>
          <w:rFonts w:cstheme="minorHAnsi"/>
          <w:sz w:val="24"/>
          <w:szCs w:val="24"/>
          <w:lang w:val="en-CA"/>
        </w:rPr>
        <w:t xml:space="preserve"> (</w:t>
      </w:r>
      <w:r w:rsidR="00BC0FBF" w:rsidRPr="00952E07">
        <w:t>https://foodmattersmanitoba.ca/find-emergency-food-in-winnipeg/</w:t>
      </w:r>
      <w:r w:rsidR="00BC0FBF" w:rsidRPr="00B31CFD">
        <w:rPr>
          <w:rFonts w:cstheme="minorHAnsi"/>
          <w:sz w:val="24"/>
          <w:szCs w:val="24"/>
          <w:lang w:val="en-CA"/>
        </w:rPr>
        <w:t xml:space="preserve">) </w:t>
      </w:r>
    </w:p>
    <w:p w14:paraId="2AFA8029" w14:textId="51CC3FA8" w:rsidR="008D19BB" w:rsidRPr="00952E07" w:rsidRDefault="008D19BB" w:rsidP="008D19BB">
      <w:pPr>
        <w:pStyle w:val="NoSpacing"/>
        <w:numPr>
          <w:ilvl w:val="0"/>
          <w:numId w:val="9"/>
        </w:numPr>
        <w:rPr>
          <w:rFonts w:cstheme="minorHAnsi"/>
          <w:i/>
          <w:iCs/>
          <w:sz w:val="24"/>
          <w:szCs w:val="24"/>
          <w:lang w:val="en-CA"/>
        </w:rPr>
      </w:pPr>
      <w:r w:rsidRPr="00952E07">
        <w:rPr>
          <w:rFonts w:cstheme="minorHAnsi"/>
          <w:i/>
          <w:iCs/>
          <w:sz w:val="24"/>
          <w:szCs w:val="24"/>
          <w:lang w:val="en-CA"/>
        </w:rPr>
        <w:t>Finances</w:t>
      </w:r>
    </w:p>
    <w:p w14:paraId="7DC8FF7A" w14:textId="7272B168" w:rsidR="006F5DE0" w:rsidRPr="00B31CFD" w:rsidRDefault="0084632B" w:rsidP="008D19BB">
      <w:pPr>
        <w:pStyle w:val="NoSpacing"/>
        <w:numPr>
          <w:ilvl w:val="1"/>
          <w:numId w:val="9"/>
        </w:numPr>
        <w:rPr>
          <w:rFonts w:cstheme="minorHAnsi"/>
          <w:sz w:val="24"/>
          <w:szCs w:val="24"/>
          <w:lang w:val="en-CA"/>
        </w:rPr>
      </w:pPr>
      <w:hyperlink r:id="rId46" w:history="1">
        <w:r w:rsidR="006F5DE0" w:rsidRPr="00B31CFD">
          <w:rPr>
            <w:rStyle w:val="Hyperlink"/>
            <w:rFonts w:cstheme="minorHAnsi"/>
            <w:sz w:val="24"/>
            <w:szCs w:val="24"/>
            <w:lang w:val="en-CA"/>
          </w:rPr>
          <w:t>UM Financial  Aid and Award</w:t>
        </w:r>
      </w:hyperlink>
      <w:r w:rsidR="006F5DE0" w:rsidRPr="00B31CFD">
        <w:rPr>
          <w:rFonts w:cstheme="minorHAnsi"/>
          <w:sz w:val="24"/>
          <w:szCs w:val="24"/>
          <w:lang w:val="en-CA"/>
        </w:rPr>
        <w:t xml:space="preserve">s (https://umanitoba.ca/financial-aid-and-awards) </w:t>
      </w:r>
    </w:p>
    <w:p w14:paraId="40BB3587" w14:textId="4C7DC401" w:rsidR="008D19BB" w:rsidRPr="00B31CFD" w:rsidRDefault="0084632B" w:rsidP="008D19BB">
      <w:pPr>
        <w:pStyle w:val="NoSpacing"/>
        <w:numPr>
          <w:ilvl w:val="1"/>
          <w:numId w:val="9"/>
        </w:numPr>
        <w:rPr>
          <w:rFonts w:cstheme="minorHAnsi"/>
          <w:sz w:val="24"/>
          <w:szCs w:val="24"/>
          <w:lang w:val="en-CA"/>
        </w:rPr>
      </w:pPr>
      <w:hyperlink r:id="rId47" w:history="1">
        <w:r w:rsidR="00970173" w:rsidRPr="00B31CFD">
          <w:rPr>
            <w:rStyle w:val="Hyperlink"/>
            <w:rFonts w:cstheme="minorHAnsi"/>
            <w:sz w:val="24"/>
            <w:szCs w:val="24"/>
            <w:lang w:val="en-CA"/>
          </w:rPr>
          <w:t>Manitoba Student Aid</w:t>
        </w:r>
      </w:hyperlink>
      <w:r w:rsidR="00970173" w:rsidRPr="00B31CFD">
        <w:rPr>
          <w:rFonts w:cstheme="minorHAnsi"/>
          <w:sz w:val="24"/>
          <w:szCs w:val="24"/>
          <w:lang w:val="en-CA"/>
        </w:rPr>
        <w:t xml:space="preserve"> (</w:t>
      </w:r>
      <w:r w:rsidR="00970173" w:rsidRPr="00952E07">
        <w:t>https://www.edu.gov.mb.ca/msa/</w:t>
      </w:r>
      <w:r w:rsidR="00970173" w:rsidRPr="00B31CFD">
        <w:rPr>
          <w:rFonts w:cstheme="minorHAnsi"/>
          <w:sz w:val="24"/>
          <w:szCs w:val="24"/>
          <w:lang w:val="en-CA"/>
        </w:rPr>
        <w:t xml:space="preserve">) </w:t>
      </w:r>
    </w:p>
    <w:p w14:paraId="7D08E129" w14:textId="34EE7929" w:rsidR="008D19BB" w:rsidRPr="00952E07" w:rsidRDefault="008D19BB" w:rsidP="008D19BB">
      <w:pPr>
        <w:pStyle w:val="NoSpacing"/>
        <w:numPr>
          <w:ilvl w:val="0"/>
          <w:numId w:val="9"/>
        </w:numPr>
        <w:rPr>
          <w:rFonts w:cstheme="minorHAnsi"/>
          <w:i/>
          <w:iCs/>
          <w:sz w:val="24"/>
          <w:szCs w:val="24"/>
          <w:lang w:val="en-CA"/>
        </w:rPr>
      </w:pPr>
      <w:r w:rsidRPr="00952E07">
        <w:rPr>
          <w:rFonts w:cstheme="minorHAnsi"/>
          <w:i/>
          <w:iCs/>
          <w:sz w:val="24"/>
          <w:szCs w:val="24"/>
          <w:lang w:val="en-CA"/>
        </w:rPr>
        <w:t>Child</w:t>
      </w:r>
      <w:r w:rsidR="00B82D60" w:rsidRPr="00952E07">
        <w:rPr>
          <w:rFonts w:cstheme="minorHAnsi"/>
          <w:i/>
          <w:iCs/>
          <w:sz w:val="24"/>
          <w:szCs w:val="24"/>
          <w:lang w:val="en-CA"/>
        </w:rPr>
        <w:t xml:space="preserve"> C</w:t>
      </w:r>
      <w:r w:rsidRPr="00952E07">
        <w:rPr>
          <w:rFonts w:cstheme="minorHAnsi"/>
          <w:i/>
          <w:iCs/>
          <w:sz w:val="24"/>
          <w:szCs w:val="24"/>
          <w:lang w:val="en-CA"/>
        </w:rPr>
        <w:t>are</w:t>
      </w:r>
    </w:p>
    <w:p w14:paraId="67E9C24B" w14:textId="2DB7BB81" w:rsidR="00EF2E10" w:rsidRPr="00B31CFD" w:rsidRDefault="0084632B" w:rsidP="00B35E19">
      <w:pPr>
        <w:pStyle w:val="NoSpacing"/>
        <w:numPr>
          <w:ilvl w:val="1"/>
          <w:numId w:val="9"/>
        </w:numPr>
        <w:rPr>
          <w:rFonts w:cstheme="minorHAnsi"/>
          <w:sz w:val="24"/>
          <w:szCs w:val="24"/>
          <w:lang w:val="en-CA"/>
        </w:rPr>
      </w:pPr>
      <w:hyperlink r:id="rId48" w:history="1">
        <w:r w:rsidR="00B82D60" w:rsidRPr="00B31CFD">
          <w:rPr>
            <w:rStyle w:val="Hyperlink"/>
            <w:rFonts w:cstheme="minorHAnsi"/>
            <w:sz w:val="24"/>
            <w:szCs w:val="24"/>
            <w:lang w:val="en-CA"/>
          </w:rPr>
          <w:t>UM Child Care</w:t>
        </w:r>
      </w:hyperlink>
      <w:r w:rsidR="00EF2E10" w:rsidRPr="00B31CFD">
        <w:rPr>
          <w:rFonts w:cstheme="minorHAnsi"/>
          <w:sz w:val="24"/>
          <w:szCs w:val="24"/>
          <w:lang w:val="en-CA"/>
        </w:rPr>
        <w:t xml:space="preserve"> (</w:t>
      </w:r>
      <w:r w:rsidR="00B82D60" w:rsidRPr="00952E07">
        <w:t>https://umanitoba.ca/about-um/child-care</w:t>
      </w:r>
      <w:r w:rsidR="00EF2E10" w:rsidRPr="00B31CFD">
        <w:rPr>
          <w:rFonts w:cstheme="minorHAnsi"/>
          <w:sz w:val="24"/>
          <w:szCs w:val="24"/>
          <w:lang w:val="en-CA"/>
        </w:rPr>
        <w:t>)</w:t>
      </w:r>
    </w:p>
    <w:p w14:paraId="0ADC3223" w14:textId="185EB439" w:rsidR="006E5270" w:rsidRPr="00B31CFD" w:rsidRDefault="0084632B" w:rsidP="00B35E19">
      <w:pPr>
        <w:pStyle w:val="NoSpacing"/>
        <w:numPr>
          <w:ilvl w:val="1"/>
          <w:numId w:val="9"/>
        </w:numPr>
        <w:rPr>
          <w:rFonts w:cstheme="minorHAnsi"/>
          <w:sz w:val="24"/>
          <w:szCs w:val="24"/>
          <w:lang w:val="en-CA"/>
        </w:rPr>
      </w:pPr>
      <w:hyperlink r:id="rId49" w:history="1">
        <w:r w:rsidR="006E5270" w:rsidRPr="00B31CFD">
          <w:rPr>
            <w:rStyle w:val="Hyperlink"/>
            <w:rFonts w:cstheme="minorHAnsi"/>
            <w:sz w:val="24"/>
            <w:szCs w:val="24"/>
            <w:lang w:val="en-CA"/>
          </w:rPr>
          <w:t>Manitoba Child Care Subsidy</w:t>
        </w:r>
      </w:hyperlink>
      <w:r w:rsidR="006E5270" w:rsidRPr="00B31CFD">
        <w:rPr>
          <w:rFonts w:cstheme="minorHAnsi"/>
          <w:sz w:val="24"/>
          <w:szCs w:val="24"/>
          <w:lang w:val="en-CA"/>
        </w:rPr>
        <w:t xml:space="preserve"> (</w:t>
      </w:r>
      <w:r w:rsidR="00D81B98" w:rsidRPr="00952E07">
        <w:t>https://bit.ly/3yG3ijy</w:t>
      </w:r>
      <w:r w:rsidR="003275DE" w:rsidRPr="00B31CFD">
        <w:rPr>
          <w:rFonts w:cstheme="minorHAnsi"/>
          <w:sz w:val="24"/>
          <w:szCs w:val="24"/>
          <w:lang w:val="en-CA"/>
        </w:rPr>
        <w:t xml:space="preserve">) </w:t>
      </w:r>
    </w:p>
    <w:p w14:paraId="234E8841" w14:textId="6683A59D" w:rsidR="00C867B0" w:rsidRPr="00B31CFD" w:rsidRDefault="0084632B" w:rsidP="00952E07">
      <w:pPr>
        <w:pStyle w:val="NoSpacing"/>
        <w:numPr>
          <w:ilvl w:val="1"/>
          <w:numId w:val="9"/>
        </w:numPr>
        <w:rPr>
          <w:rFonts w:cstheme="minorHAnsi"/>
          <w:sz w:val="24"/>
          <w:szCs w:val="24"/>
          <w:lang w:val="en-CA"/>
        </w:rPr>
      </w:pPr>
      <w:hyperlink r:id="rId50" w:history="1">
        <w:r w:rsidR="00C867B0" w:rsidRPr="00B31CFD">
          <w:rPr>
            <w:rStyle w:val="Hyperlink"/>
            <w:rFonts w:cstheme="minorHAnsi"/>
            <w:sz w:val="24"/>
            <w:szCs w:val="24"/>
            <w:lang w:val="en-CA"/>
          </w:rPr>
          <w:t>Manitoba Child Care Association</w:t>
        </w:r>
      </w:hyperlink>
      <w:r w:rsidR="00C867B0" w:rsidRPr="00B31CFD">
        <w:rPr>
          <w:rFonts w:cstheme="minorHAnsi"/>
          <w:sz w:val="24"/>
          <w:szCs w:val="24"/>
          <w:lang w:val="en-CA"/>
        </w:rPr>
        <w:t xml:space="preserve"> (</w:t>
      </w:r>
      <w:r w:rsidR="00B82D60" w:rsidRPr="00B31CFD">
        <w:rPr>
          <w:rFonts w:cstheme="minorHAnsi"/>
          <w:sz w:val="24"/>
          <w:szCs w:val="24"/>
          <w:lang w:val="en-CA"/>
        </w:rPr>
        <w:t>https://mccahouse.org/looking-for-child-care/)</w:t>
      </w:r>
    </w:p>
    <w:p w14:paraId="144C55DB" w14:textId="77777777" w:rsidR="00EF2E10" w:rsidRPr="00952E07" w:rsidRDefault="00EF2E10" w:rsidP="00952E07">
      <w:pPr>
        <w:pStyle w:val="NoSpacing"/>
        <w:ind w:left="1440"/>
        <w:rPr>
          <w:rFonts w:cstheme="minorHAnsi"/>
          <w:sz w:val="24"/>
          <w:szCs w:val="24"/>
          <w:lang w:val="en-CA"/>
        </w:rPr>
      </w:pPr>
    </w:p>
    <w:p w14:paraId="285A2FC2" w14:textId="1DDBED51" w:rsidR="00B35E19" w:rsidRPr="00952E07" w:rsidRDefault="00B35E19" w:rsidP="00952E07">
      <w:pPr>
        <w:pStyle w:val="Heading2"/>
        <w:rPr>
          <w:b/>
          <w:bCs/>
          <w:lang w:val="en-CA"/>
        </w:rPr>
      </w:pPr>
      <w:bookmarkStart w:id="15" w:name="_Toc127545197"/>
      <w:r w:rsidRPr="00952E07">
        <w:rPr>
          <w:b/>
          <w:bCs/>
          <w:lang w:val="en-CA"/>
        </w:rPr>
        <w:t>English Language Centre</w:t>
      </w:r>
      <w:bookmarkEnd w:id="15"/>
    </w:p>
    <w:p w14:paraId="26E6EFBB" w14:textId="04B759D9" w:rsidR="00B35E19" w:rsidRPr="00113E12" w:rsidRDefault="00B35E19" w:rsidP="00B35E19">
      <w:pPr>
        <w:pStyle w:val="NoSpacing"/>
        <w:rPr>
          <w:rFonts w:cstheme="minorHAnsi"/>
          <w:sz w:val="24"/>
          <w:szCs w:val="24"/>
        </w:rPr>
      </w:pPr>
      <w:r w:rsidRPr="00113E12">
        <w:rPr>
          <w:rFonts w:cstheme="minorHAnsi"/>
          <w:sz w:val="24"/>
          <w:szCs w:val="24"/>
        </w:rPr>
        <w:t xml:space="preserve">The </w:t>
      </w:r>
      <w:hyperlink r:id="rId51" w:tgtFrame="_blank" w:history="1">
        <w:r w:rsidRPr="007E6418">
          <w:rPr>
            <w:rStyle w:val="Hyperlink"/>
            <w:rFonts w:cstheme="minorHAnsi"/>
            <w:sz w:val="24"/>
            <w:szCs w:val="24"/>
          </w:rPr>
          <w:t>English Language Centre (ELC)</w:t>
        </w:r>
      </w:hyperlink>
      <w:r w:rsidRPr="00113E12">
        <w:rPr>
          <w:rFonts w:cstheme="minorHAnsi"/>
          <w:sz w:val="24"/>
          <w:szCs w:val="24"/>
        </w:rPr>
        <w:t xml:space="preserve"> </w:t>
      </w:r>
      <w:r w:rsidR="007E6418">
        <w:rPr>
          <w:rFonts w:cstheme="minorHAnsi"/>
          <w:sz w:val="24"/>
          <w:szCs w:val="24"/>
        </w:rPr>
        <w:t>(</w:t>
      </w:r>
      <w:r w:rsidR="00B82D60" w:rsidRPr="00952E07">
        <w:t>https://umanitoba.ca/english-language-centre</w:t>
      </w:r>
      <w:r w:rsidR="007E6418">
        <w:rPr>
          <w:rFonts w:cstheme="minorHAnsi"/>
          <w:sz w:val="24"/>
          <w:szCs w:val="24"/>
        </w:rPr>
        <w:t xml:space="preserve">) </w:t>
      </w:r>
      <w:r w:rsidRPr="00113E12">
        <w:rPr>
          <w:rFonts w:cstheme="minorHAnsi"/>
          <w:sz w:val="24"/>
          <w:szCs w:val="24"/>
        </w:rPr>
        <w:t>provides courses, tests, accommodations and individual support to students whose first language is not English in order to support academic success and participation in the University of Manitoba community.</w:t>
      </w:r>
    </w:p>
    <w:p w14:paraId="0487B300" w14:textId="577E30F5" w:rsidR="00B35E19" w:rsidRDefault="00B35E19" w:rsidP="00B35E19">
      <w:pPr>
        <w:pStyle w:val="NoSpacing"/>
        <w:rPr>
          <w:rFonts w:cstheme="minorHAnsi"/>
          <w:sz w:val="24"/>
          <w:szCs w:val="24"/>
        </w:rPr>
      </w:pPr>
    </w:p>
    <w:p w14:paraId="1F28F8FA" w14:textId="34B814B4" w:rsidR="007F4E7D" w:rsidRPr="00952E07" w:rsidRDefault="007F4E7D" w:rsidP="00952E07">
      <w:pPr>
        <w:pStyle w:val="Heading2"/>
        <w:rPr>
          <w:b/>
          <w:bCs/>
        </w:rPr>
      </w:pPr>
      <w:bookmarkStart w:id="16" w:name="_Toc127545198"/>
      <w:r w:rsidRPr="00952E07">
        <w:rPr>
          <w:b/>
          <w:bCs/>
        </w:rPr>
        <w:t>Health and Wellness</w:t>
      </w:r>
      <w:bookmarkEnd w:id="16"/>
    </w:p>
    <w:p w14:paraId="14FF0CBE" w14:textId="724FE32E" w:rsidR="001F03D8" w:rsidRPr="00B31CFD" w:rsidRDefault="008E568B" w:rsidP="00B35E19">
      <w:pPr>
        <w:pStyle w:val="NoSpacing"/>
        <w:rPr>
          <w:rFonts w:cstheme="minorHAnsi"/>
          <w:sz w:val="24"/>
          <w:szCs w:val="24"/>
        </w:rPr>
      </w:pPr>
      <w:r w:rsidRPr="00B31CFD">
        <w:rPr>
          <w:rFonts w:cstheme="minorHAnsi"/>
          <w:sz w:val="24"/>
          <w:szCs w:val="24"/>
        </w:rPr>
        <w:t>Physical</w:t>
      </w:r>
      <w:r w:rsidR="00D3573B" w:rsidRPr="00B31CFD">
        <w:rPr>
          <w:rFonts w:cstheme="minorHAnsi"/>
          <w:sz w:val="24"/>
          <w:szCs w:val="24"/>
        </w:rPr>
        <w:t xml:space="preserve">, mental, emotional, and spiritual </w:t>
      </w:r>
      <w:r w:rsidRPr="00B31CFD">
        <w:rPr>
          <w:rFonts w:cstheme="minorHAnsi"/>
          <w:sz w:val="24"/>
          <w:szCs w:val="24"/>
        </w:rPr>
        <w:t>h</w:t>
      </w:r>
      <w:r w:rsidR="001F03D8" w:rsidRPr="00B31CFD">
        <w:rPr>
          <w:rFonts w:cstheme="minorHAnsi"/>
          <w:sz w:val="24"/>
          <w:szCs w:val="24"/>
        </w:rPr>
        <w:t>ealth and wellness play a critical role in student success. See all of UM’s resource on the</w:t>
      </w:r>
      <w:r w:rsidR="002326B1" w:rsidRPr="00B31CFD">
        <w:rPr>
          <w:rFonts w:cstheme="minorHAnsi"/>
          <w:sz w:val="24"/>
          <w:szCs w:val="24"/>
        </w:rPr>
        <w:t>ir</w:t>
      </w:r>
      <w:r w:rsidR="001F03D8" w:rsidRPr="00B31CFD">
        <w:rPr>
          <w:rFonts w:cstheme="minorHAnsi"/>
          <w:sz w:val="24"/>
          <w:szCs w:val="24"/>
        </w:rPr>
        <w:t xml:space="preserve"> </w:t>
      </w:r>
      <w:hyperlink r:id="rId52" w:history="1">
        <w:r w:rsidR="00357DDF" w:rsidRPr="00B31CFD">
          <w:rPr>
            <w:rStyle w:val="Hyperlink"/>
            <w:rFonts w:cstheme="minorHAnsi"/>
            <w:sz w:val="24"/>
            <w:szCs w:val="24"/>
          </w:rPr>
          <w:t>Health and Wellness</w:t>
        </w:r>
      </w:hyperlink>
      <w:r w:rsidR="002326B1" w:rsidRPr="00952E07">
        <w:t xml:space="preserve"> (https://umanitoba.ca/student-supports/student-health-and-wellness)</w:t>
      </w:r>
      <w:r w:rsidR="002326B1" w:rsidRPr="00B31CFD">
        <w:rPr>
          <w:rFonts w:cstheme="minorHAnsi"/>
          <w:sz w:val="24"/>
          <w:szCs w:val="24"/>
        </w:rPr>
        <w:t xml:space="preserve"> website</w:t>
      </w:r>
      <w:r w:rsidR="002326B1" w:rsidRPr="00952E07">
        <w:t>,</w:t>
      </w:r>
      <w:r w:rsidR="001F03D8" w:rsidRPr="00B31CFD">
        <w:rPr>
          <w:rFonts w:cstheme="minorHAnsi"/>
          <w:sz w:val="24"/>
          <w:szCs w:val="24"/>
        </w:rPr>
        <w:t xml:space="preserve"> and make note of </w:t>
      </w:r>
      <w:r w:rsidR="00837E64" w:rsidRPr="00B31CFD">
        <w:rPr>
          <w:rFonts w:cstheme="minorHAnsi"/>
          <w:sz w:val="24"/>
          <w:szCs w:val="24"/>
        </w:rPr>
        <w:t>several</w:t>
      </w:r>
      <w:r w:rsidR="001F03D8" w:rsidRPr="00B31CFD">
        <w:rPr>
          <w:rFonts w:cstheme="minorHAnsi"/>
          <w:sz w:val="24"/>
          <w:szCs w:val="24"/>
        </w:rPr>
        <w:t xml:space="preserve"> specific </w:t>
      </w:r>
      <w:r w:rsidR="00837E64" w:rsidRPr="00B31CFD">
        <w:rPr>
          <w:rFonts w:cstheme="minorHAnsi"/>
          <w:sz w:val="24"/>
          <w:szCs w:val="24"/>
        </w:rPr>
        <w:t xml:space="preserve">UM and community </w:t>
      </w:r>
      <w:r w:rsidR="008524DE" w:rsidRPr="00B31CFD">
        <w:rPr>
          <w:rFonts w:cstheme="minorHAnsi"/>
          <w:sz w:val="24"/>
          <w:szCs w:val="24"/>
        </w:rPr>
        <w:t xml:space="preserve">supports listed </w:t>
      </w:r>
      <w:r w:rsidR="001F03D8" w:rsidRPr="00B31CFD">
        <w:rPr>
          <w:rFonts w:cstheme="minorHAnsi"/>
          <w:sz w:val="24"/>
          <w:szCs w:val="24"/>
        </w:rPr>
        <w:t>below.</w:t>
      </w:r>
    </w:p>
    <w:p w14:paraId="74464C00" w14:textId="77777777" w:rsidR="001F03D8" w:rsidRPr="00952E07" w:rsidRDefault="001F03D8" w:rsidP="00B35E19">
      <w:pPr>
        <w:pStyle w:val="NoSpacing"/>
        <w:rPr>
          <w:rFonts w:cstheme="minorHAnsi"/>
          <w:sz w:val="24"/>
          <w:szCs w:val="24"/>
        </w:rPr>
      </w:pPr>
    </w:p>
    <w:p w14:paraId="0B8186C8" w14:textId="5FE40770" w:rsidR="00B57D66" w:rsidRDefault="00796A9E" w:rsidP="008F756A">
      <w:pPr>
        <w:pStyle w:val="Heading3"/>
      </w:pPr>
      <w:r w:rsidRPr="00952E07">
        <w:rPr>
          <w:b/>
          <w:bCs/>
        </w:rPr>
        <w:tab/>
      </w:r>
      <w:bookmarkStart w:id="17" w:name="_Toc127545199"/>
      <w:r w:rsidR="00B277FE">
        <w:rPr>
          <w:b/>
          <w:bCs/>
        </w:rPr>
        <w:t xml:space="preserve">Winnipeg </w:t>
      </w:r>
      <w:r w:rsidR="00B57D66" w:rsidRPr="00952E07">
        <w:rPr>
          <w:b/>
          <w:bCs/>
        </w:rPr>
        <w:t>Urgent</w:t>
      </w:r>
      <w:r w:rsidRPr="00952E07">
        <w:rPr>
          <w:b/>
          <w:bCs/>
        </w:rPr>
        <w:t xml:space="preserve"> </w:t>
      </w:r>
      <w:r w:rsidR="00B57D66" w:rsidRPr="00952E07">
        <w:rPr>
          <w:b/>
          <w:bCs/>
        </w:rPr>
        <w:t xml:space="preserve">Physical </w:t>
      </w:r>
      <w:r w:rsidR="00EB134B">
        <w:rPr>
          <w:b/>
          <w:bCs/>
        </w:rPr>
        <w:t>and</w:t>
      </w:r>
      <w:r w:rsidR="00A9680A" w:rsidRPr="00952E07">
        <w:rPr>
          <w:b/>
          <w:bCs/>
        </w:rPr>
        <w:t xml:space="preserve"> M</w:t>
      </w:r>
      <w:r w:rsidR="00B57D66" w:rsidRPr="00952E07">
        <w:rPr>
          <w:b/>
          <w:bCs/>
        </w:rPr>
        <w:t xml:space="preserve">ental </w:t>
      </w:r>
      <w:r w:rsidR="00A9680A" w:rsidRPr="00952E07">
        <w:rPr>
          <w:b/>
          <w:bCs/>
        </w:rPr>
        <w:t>Health</w:t>
      </w:r>
      <w:r w:rsidR="00B57D66" w:rsidRPr="00952E07">
        <w:rPr>
          <w:b/>
          <w:bCs/>
        </w:rPr>
        <w:t xml:space="preserve"> </w:t>
      </w:r>
      <w:r w:rsidR="00EB134B">
        <w:rPr>
          <w:b/>
          <w:bCs/>
        </w:rPr>
        <w:t>Care</w:t>
      </w:r>
      <w:bookmarkEnd w:id="17"/>
    </w:p>
    <w:p w14:paraId="5DCE831B" w14:textId="03725310" w:rsidR="00FD458C" w:rsidRDefault="00FD458C" w:rsidP="008F756A">
      <w:pPr>
        <w:ind w:left="720"/>
      </w:pPr>
      <w:r>
        <w:t xml:space="preserve">If you are an adult experiencing a mental health or psychosocial crisis, contact the </w:t>
      </w:r>
      <w:hyperlink r:id="rId53" w:history="1">
        <w:r w:rsidRPr="00FD458C">
          <w:rPr>
            <w:rStyle w:val="Hyperlink"/>
          </w:rPr>
          <w:t>Klinic Community Health</w:t>
        </w:r>
      </w:hyperlink>
      <w:r>
        <w:t xml:space="preserve"> (</w:t>
      </w:r>
      <w:r w:rsidRPr="000009B5">
        <w:t>https://klinic.mb.ca/crisis-support/</w:t>
      </w:r>
      <w:r>
        <w:t xml:space="preserve">) 24/7 crisis line at 204-786-8686, visit the </w:t>
      </w:r>
      <w:hyperlink r:id="rId54" w:history="1">
        <w:r w:rsidRPr="001A7E88">
          <w:rPr>
            <w:rStyle w:val="Hyperlink"/>
          </w:rPr>
          <w:t>Crisis Response Centre</w:t>
        </w:r>
      </w:hyperlink>
      <w:r>
        <w:t xml:space="preserve"> (</w:t>
      </w:r>
      <w:r w:rsidRPr="001A7E88">
        <w:t>https://sharedhealthmb.ca/services/mental-health/crisis-response-centre/</w:t>
      </w:r>
      <w:r>
        <w:t xml:space="preserve">) located at 817 </w:t>
      </w:r>
      <w:proofErr w:type="spellStart"/>
      <w:r>
        <w:t>Bannatyne</w:t>
      </w:r>
      <w:proofErr w:type="spellEnd"/>
      <w:r>
        <w:t xml:space="preserve"> Avenue, or contact the Mobile Crisis Service at 204-940-1781.</w:t>
      </w:r>
    </w:p>
    <w:p w14:paraId="2B74F565" w14:textId="77777777" w:rsidR="00FD458C" w:rsidRPr="00952E07" w:rsidRDefault="00FD458C" w:rsidP="008F756A">
      <w:pPr>
        <w:ind w:left="720"/>
      </w:pPr>
    </w:p>
    <w:p w14:paraId="5E4D8312" w14:textId="2AA1B05F" w:rsidR="00FD458C" w:rsidRDefault="00FD458C" w:rsidP="008F756A">
      <w:pPr>
        <w:ind w:left="720"/>
      </w:pPr>
      <w:r>
        <w:t xml:space="preserve">To speak with a nurse for guidance on what health-care path to take for the issue you are facing or for general information about health resources available in Manitoba, contact </w:t>
      </w:r>
      <w:hyperlink r:id="rId55" w:history="1">
        <w:r w:rsidRPr="005527B1">
          <w:rPr>
            <w:rStyle w:val="Hyperlink"/>
          </w:rPr>
          <w:t>Health Links</w:t>
        </w:r>
      </w:hyperlink>
      <w:r>
        <w:t xml:space="preserve"> (</w:t>
      </w:r>
      <w:r w:rsidRPr="00DB0166">
        <w:t>https://misericordia.mb.ca/programs/phcc/health-links-info-sante/</w:t>
      </w:r>
      <w:r>
        <w:t xml:space="preserve">) at 1-888-315-9257 (toll free).  </w:t>
      </w:r>
    </w:p>
    <w:p w14:paraId="17F80082" w14:textId="77777777" w:rsidR="00FD458C" w:rsidRDefault="00FD458C" w:rsidP="008F756A">
      <w:pPr>
        <w:ind w:left="720"/>
      </w:pPr>
    </w:p>
    <w:p w14:paraId="25F96174" w14:textId="09165C4C" w:rsidR="00B277FE" w:rsidRDefault="00FD458C" w:rsidP="008F756A">
      <w:pPr>
        <w:ind w:left="720"/>
      </w:pPr>
      <w:r>
        <w:t>If you need urgent medical care, v</w:t>
      </w:r>
      <w:r w:rsidR="007365F3">
        <w:t xml:space="preserve">isit the Winnipeg Regional Health Authority’s </w:t>
      </w:r>
      <w:hyperlink r:id="rId56" w:history="1">
        <w:r w:rsidR="007365F3" w:rsidRPr="00B277FE">
          <w:rPr>
            <w:rStyle w:val="Hyperlink"/>
          </w:rPr>
          <w:t>Emergency Department &amp; Urgent Care Wait Times</w:t>
        </w:r>
      </w:hyperlink>
      <w:r w:rsidR="007365F3">
        <w:t xml:space="preserve"> webpage (</w:t>
      </w:r>
      <w:r w:rsidR="00B277FE" w:rsidRPr="00B277FE">
        <w:t>https://wrha.mb.ca/wait-times/</w:t>
      </w:r>
      <w:r w:rsidR="007365F3">
        <w:t>) for a list of locations and current wait times</w:t>
      </w:r>
      <w:r w:rsidR="00B277FE">
        <w:t xml:space="preserve">. </w:t>
      </w:r>
    </w:p>
    <w:p w14:paraId="1B0BAB14" w14:textId="77777777" w:rsidR="00796A9E" w:rsidRPr="00796A9E" w:rsidRDefault="00796A9E" w:rsidP="00952E07"/>
    <w:p w14:paraId="6B3E1AE7" w14:textId="77777777" w:rsidR="00FD458C" w:rsidRPr="00952E07" w:rsidRDefault="00FD458C" w:rsidP="00FD458C">
      <w:pPr>
        <w:pStyle w:val="Heading3"/>
        <w:ind w:firstLine="720"/>
        <w:rPr>
          <w:b/>
          <w:bCs/>
          <w:lang w:val="en-CA"/>
        </w:rPr>
      </w:pPr>
      <w:bookmarkStart w:id="18" w:name="_Toc127545200"/>
      <w:r w:rsidRPr="00952E07">
        <w:rPr>
          <w:b/>
          <w:bCs/>
          <w:lang w:val="en-CA"/>
        </w:rPr>
        <w:lastRenderedPageBreak/>
        <w:t>Student Counselling Centre</w:t>
      </w:r>
      <w:r>
        <w:rPr>
          <w:b/>
          <w:bCs/>
          <w:lang w:val="en-CA"/>
        </w:rPr>
        <w:t xml:space="preserve"> (SCC)</w:t>
      </w:r>
      <w:bookmarkEnd w:id="18"/>
    </w:p>
    <w:p w14:paraId="489AFC6A" w14:textId="77777777" w:rsidR="00FD458C" w:rsidRDefault="00FD458C" w:rsidP="00FD458C">
      <w:pPr>
        <w:autoSpaceDE w:val="0"/>
        <w:autoSpaceDN w:val="0"/>
        <w:adjustRightInd w:val="0"/>
        <w:ind w:left="720"/>
        <w:rPr>
          <w:rFonts w:cstheme="minorHAnsi"/>
          <w:color w:val="000000"/>
        </w:rPr>
      </w:pPr>
      <w:r>
        <w:rPr>
          <w:rFonts w:cstheme="minorHAnsi"/>
          <w:color w:val="000000"/>
        </w:rPr>
        <w:t xml:space="preserve">The </w:t>
      </w:r>
      <w:hyperlink r:id="rId57" w:history="1">
        <w:r w:rsidRPr="00B267B5">
          <w:rPr>
            <w:rStyle w:val="Hyperlink"/>
            <w:rFonts w:cstheme="minorHAnsi"/>
          </w:rPr>
          <w:t>Student Counselling Centre</w:t>
        </w:r>
      </w:hyperlink>
      <w:r>
        <w:rPr>
          <w:rFonts w:cstheme="minorHAnsi"/>
          <w:color w:val="000000"/>
        </w:rPr>
        <w:t xml:space="preserve"> (</w:t>
      </w:r>
      <w:r w:rsidRPr="00952E07">
        <w:rPr>
          <w:color w:val="000000"/>
        </w:rPr>
        <w:t>https://umanitoba.ca/student-supports/student-health-and-wellness/student-counselling-centre-scc</w:t>
      </w:r>
      <w:r>
        <w:rPr>
          <w:rFonts w:cstheme="minorHAnsi"/>
          <w:color w:val="000000"/>
        </w:rPr>
        <w:t xml:space="preserve">) provides free counselling and mental health support to UM, English Language Centre, and International College of Manitoba (ICM) students. We are open year-round, Monday through Friday from 8:30 am to 4:30 pm. Our commitment is to offer a support service to every student who contacts us. </w:t>
      </w:r>
    </w:p>
    <w:p w14:paraId="7CD248F1" w14:textId="77777777" w:rsidR="00FD458C" w:rsidRDefault="00FD458C" w:rsidP="00FD458C">
      <w:pPr>
        <w:autoSpaceDE w:val="0"/>
        <w:autoSpaceDN w:val="0"/>
        <w:adjustRightInd w:val="0"/>
        <w:ind w:left="720"/>
        <w:rPr>
          <w:rFonts w:cstheme="minorHAnsi"/>
          <w:color w:val="000000"/>
        </w:rPr>
      </w:pPr>
    </w:p>
    <w:p w14:paraId="2A454EF9" w14:textId="77777777" w:rsidR="00FD458C" w:rsidRDefault="00FD458C" w:rsidP="00FD458C">
      <w:pPr>
        <w:autoSpaceDE w:val="0"/>
        <w:autoSpaceDN w:val="0"/>
        <w:adjustRightInd w:val="0"/>
        <w:ind w:left="720"/>
        <w:rPr>
          <w:rFonts w:cstheme="minorHAnsi"/>
          <w:color w:val="000000"/>
        </w:rPr>
      </w:pPr>
      <w:r>
        <w:rPr>
          <w:rFonts w:cstheme="minorHAnsi"/>
          <w:color w:val="000000"/>
        </w:rPr>
        <w:t xml:space="preserve">Visit the SCC’s </w:t>
      </w:r>
      <w:hyperlink r:id="rId58" w:anchor="for-urgent-help" w:history="1">
        <w:r w:rsidRPr="00B02401">
          <w:rPr>
            <w:rStyle w:val="Hyperlink"/>
            <w:rFonts w:cstheme="minorHAnsi"/>
          </w:rPr>
          <w:t>For Urgent Help</w:t>
        </w:r>
      </w:hyperlink>
      <w:r>
        <w:rPr>
          <w:rFonts w:cstheme="minorHAnsi"/>
          <w:color w:val="000000"/>
        </w:rPr>
        <w:t xml:space="preserve"> (</w:t>
      </w:r>
      <w:r w:rsidRPr="00B02401">
        <w:rPr>
          <w:rFonts w:cstheme="minorHAnsi"/>
          <w:color w:val="000000"/>
        </w:rPr>
        <w:t>https://umanitoba.ca/student-supports/student-health-and-wellness/student-counselling-centre-scc#for-urgent-help</w:t>
      </w:r>
      <w:r>
        <w:rPr>
          <w:rFonts w:cstheme="minorHAnsi"/>
          <w:color w:val="000000"/>
        </w:rPr>
        <w:t>) webpage or the urgent care resources listed above if you require immediate support.</w:t>
      </w:r>
    </w:p>
    <w:p w14:paraId="3FF35F07" w14:textId="77777777" w:rsidR="00FD458C" w:rsidRDefault="00FD458C" w:rsidP="00FD458C">
      <w:pPr>
        <w:autoSpaceDE w:val="0"/>
        <w:autoSpaceDN w:val="0"/>
        <w:adjustRightInd w:val="0"/>
        <w:ind w:left="720"/>
        <w:rPr>
          <w:rFonts w:cstheme="minorHAnsi"/>
          <w:color w:val="000000"/>
        </w:rPr>
      </w:pPr>
    </w:p>
    <w:p w14:paraId="76916EB3" w14:textId="77777777" w:rsidR="00FD458C" w:rsidRDefault="00FD458C" w:rsidP="00FD458C">
      <w:pPr>
        <w:autoSpaceDE w:val="0"/>
        <w:autoSpaceDN w:val="0"/>
        <w:adjustRightInd w:val="0"/>
        <w:ind w:left="720"/>
        <w:rPr>
          <w:rFonts w:cstheme="minorHAnsi"/>
          <w:color w:val="000000"/>
        </w:rPr>
      </w:pPr>
      <w:r>
        <w:rPr>
          <w:rFonts w:cstheme="minorHAnsi"/>
          <w:color w:val="000000"/>
        </w:rPr>
        <w:t xml:space="preserve">Visit the SCC’s </w:t>
      </w:r>
      <w:hyperlink r:id="rId59" w:anchor="for-urgent-help" w:history="1">
        <w:r w:rsidRPr="00310408">
          <w:rPr>
            <w:rStyle w:val="Hyperlink"/>
            <w:rFonts w:cstheme="minorHAnsi"/>
          </w:rPr>
          <w:t>Our Services</w:t>
        </w:r>
      </w:hyperlink>
      <w:r>
        <w:rPr>
          <w:rFonts w:cstheme="minorHAnsi"/>
          <w:color w:val="000000"/>
        </w:rPr>
        <w:t xml:space="preserve"> (</w:t>
      </w:r>
      <w:r w:rsidRPr="00310408">
        <w:rPr>
          <w:rFonts w:cstheme="minorHAnsi"/>
          <w:color w:val="000000"/>
        </w:rPr>
        <w:t>https://umanitoba.ca/student-supports/student-health-and-wellness/student-counselling-centre-scc#for-urgent-help</w:t>
      </w:r>
      <w:r>
        <w:rPr>
          <w:rFonts w:cstheme="minorHAnsi"/>
          <w:color w:val="000000"/>
        </w:rPr>
        <w:t xml:space="preserve">) webpage for more information on accessing a variety of services including individual counselling, counselling workshops and groups, support resources, and learning disability assessment services. </w:t>
      </w:r>
    </w:p>
    <w:p w14:paraId="4450BD17" w14:textId="77777777" w:rsidR="00FD458C" w:rsidRDefault="00FD458C" w:rsidP="00FD458C">
      <w:pPr>
        <w:autoSpaceDE w:val="0"/>
        <w:autoSpaceDN w:val="0"/>
        <w:adjustRightInd w:val="0"/>
        <w:ind w:left="720"/>
        <w:rPr>
          <w:rFonts w:cstheme="minorHAnsi"/>
          <w:color w:val="000000"/>
        </w:rPr>
      </w:pPr>
    </w:p>
    <w:p w14:paraId="68730321" w14:textId="77777777" w:rsidR="00FD458C" w:rsidRDefault="00FD458C" w:rsidP="00FD458C">
      <w:pPr>
        <w:autoSpaceDE w:val="0"/>
        <w:autoSpaceDN w:val="0"/>
        <w:adjustRightInd w:val="0"/>
        <w:ind w:left="720"/>
        <w:rPr>
          <w:rFonts w:cstheme="minorHAnsi"/>
          <w:color w:val="000000"/>
        </w:rPr>
      </w:pPr>
      <w:r>
        <w:rPr>
          <w:rFonts w:cstheme="minorHAnsi"/>
          <w:color w:val="000000"/>
        </w:rPr>
        <w:t xml:space="preserve">The SCC is located is located at 474 UMSU University Centre (Fort Garry Campus). </w:t>
      </w:r>
    </w:p>
    <w:p w14:paraId="2C592A7D" w14:textId="77777777" w:rsidR="00FD458C" w:rsidRDefault="00FD458C" w:rsidP="00952E07">
      <w:pPr>
        <w:pStyle w:val="Heading3"/>
        <w:ind w:firstLine="720"/>
        <w:rPr>
          <w:b/>
          <w:bCs/>
        </w:rPr>
      </w:pPr>
    </w:p>
    <w:p w14:paraId="2AFCA5EA" w14:textId="0CF4F49F" w:rsidR="007F4E7D" w:rsidRPr="00952E07" w:rsidRDefault="007F4E7D" w:rsidP="00952E07">
      <w:pPr>
        <w:pStyle w:val="Heading3"/>
        <w:ind w:firstLine="720"/>
        <w:rPr>
          <w:b/>
          <w:bCs/>
        </w:rPr>
      </w:pPr>
      <w:bookmarkStart w:id="19" w:name="_Toc127545201"/>
      <w:r w:rsidRPr="00952E07">
        <w:rPr>
          <w:b/>
          <w:bCs/>
        </w:rPr>
        <w:t>Health and Wellness Office</w:t>
      </w:r>
      <w:bookmarkEnd w:id="19"/>
    </w:p>
    <w:p w14:paraId="799124BA" w14:textId="1B56BB9E" w:rsidR="007F4E7D" w:rsidRPr="00714FC9" w:rsidRDefault="007F4E7D" w:rsidP="00952E07">
      <w:pPr>
        <w:pStyle w:val="NoSpacing"/>
        <w:ind w:left="720"/>
        <w:rPr>
          <w:rFonts w:cstheme="minorHAnsi"/>
          <w:sz w:val="24"/>
          <w:szCs w:val="24"/>
        </w:rPr>
      </w:pPr>
      <w:r w:rsidRPr="00714FC9">
        <w:rPr>
          <w:rFonts w:cstheme="minorHAnsi"/>
          <w:sz w:val="24"/>
          <w:szCs w:val="24"/>
        </w:rPr>
        <w:t xml:space="preserve">Students often juggle multiple </w:t>
      </w:r>
      <w:r w:rsidR="00D3573B" w:rsidRPr="00714FC9">
        <w:rPr>
          <w:rFonts w:cstheme="minorHAnsi"/>
          <w:sz w:val="24"/>
          <w:szCs w:val="24"/>
        </w:rPr>
        <w:t>demands,</w:t>
      </w:r>
      <w:r w:rsidRPr="00714FC9">
        <w:rPr>
          <w:rFonts w:cstheme="minorHAnsi"/>
          <w:sz w:val="24"/>
          <w:szCs w:val="24"/>
        </w:rPr>
        <w:t xml:space="preserve"> and we recognize that it can be difficult to find balance. For any changes you want to make to your health and wellness, the Health and Wellness Office at the University of Manitoba would like to support you in your journey.  We are here to help you take control of your own health and make your own decisions. We are a judgment-free </w:t>
      </w:r>
      <w:proofErr w:type="gramStart"/>
      <w:r w:rsidRPr="00714FC9">
        <w:rPr>
          <w:rFonts w:cstheme="minorHAnsi"/>
          <w:sz w:val="24"/>
          <w:szCs w:val="24"/>
        </w:rPr>
        <w:t>space</w:t>
      </w:r>
      <w:proofErr w:type="gramEnd"/>
      <w:r w:rsidRPr="00714FC9">
        <w:rPr>
          <w:rFonts w:cstheme="minorHAnsi"/>
          <w:sz w:val="24"/>
          <w:szCs w:val="24"/>
        </w:rPr>
        <w:t xml:space="preserve"> and we avoid labels whenever possible. For more information, please visit</w:t>
      </w:r>
      <w:r w:rsidR="001F03D8" w:rsidRPr="00714FC9">
        <w:rPr>
          <w:rFonts w:cstheme="minorHAnsi"/>
          <w:sz w:val="24"/>
          <w:szCs w:val="24"/>
        </w:rPr>
        <w:t xml:space="preserve"> the </w:t>
      </w:r>
      <w:hyperlink r:id="rId60" w:history="1">
        <w:r w:rsidR="00F0790B" w:rsidRPr="00714FC9">
          <w:rPr>
            <w:rStyle w:val="Hyperlink"/>
            <w:rFonts w:cstheme="minorHAnsi"/>
            <w:sz w:val="24"/>
            <w:szCs w:val="24"/>
          </w:rPr>
          <w:t>Health and Wellness Office</w:t>
        </w:r>
      </w:hyperlink>
      <w:r w:rsidR="001F03D8" w:rsidRPr="00714FC9">
        <w:rPr>
          <w:rFonts w:cstheme="minorHAnsi"/>
          <w:sz w:val="24"/>
          <w:szCs w:val="24"/>
        </w:rPr>
        <w:t xml:space="preserve"> (</w:t>
      </w:r>
      <w:r w:rsidR="004E324D" w:rsidRPr="00952E07">
        <w:t>https://umanitoba.ca/student-supports/health-wellness</w:t>
      </w:r>
      <w:r w:rsidR="001F03D8" w:rsidRPr="00714FC9">
        <w:rPr>
          <w:rFonts w:cstheme="minorHAnsi"/>
          <w:sz w:val="24"/>
          <w:szCs w:val="24"/>
        </w:rPr>
        <w:t>)</w:t>
      </w:r>
      <w:r w:rsidR="00F0790B" w:rsidRPr="00714FC9">
        <w:rPr>
          <w:rFonts w:cstheme="minorHAnsi"/>
          <w:sz w:val="24"/>
          <w:szCs w:val="24"/>
        </w:rPr>
        <w:t xml:space="preserve"> website.</w:t>
      </w:r>
    </w:p>
    <w:p w14:paraId="1882F147" w14:textId="760C8635" w:rsidR="007F4E7D" w:rsidRDefault="007F4E7D" w:rsidP="00B35E19">
      <w:pPr>
        <w:pStyle w:val="NoSpacing"/>
        <w:rPr>
          <w:rFonts w:cstheme="minorHAnsi"/>
          <w:b/>
          <w:bCs/>
          <w:sz w:val="24"/>
          <w:szCs w:val="24"/>
        </w:rPr>
      </w:pPr>
    </w:p>
    <w:p w14:paraId="2F6B126D" w14:textId="53E949CE" w:rsidR="00DB0BDA" w:rsidRPr="00234E1F" w:rsidRDefault="00DB0BDA" w:rsidP="00DB0BDA">
      <w:pPr>
        <w:pStyle w:val="Heading3"/>
        <w:ind w:firstLine="720"/>
        <w:rPr>
          <w:b/>
          <w:bCs/>
        </w:rPr>
      </w:pPr>
      <w:bookmarkStart w:id="20" w:name="_Toc127545202"/>
      <w:r w:rsidRPr="00234E1F">
        <w:rPr>
          <w:b/>
          <w:bCs/>
        </w:rPr>
        <w:t xml:space="preserve">Spiritual </w:t>
      </w:r>
      <w:r w:rsidR="00F90B81">
        <w:rPr>
          <w:b/>
          <w:bCs/>
        </w:rPr>
        <w:t>Care and Multifaith Centre</w:t>
      </w:r>
      <w:bookmarkEnd w:id="20"/>
    </w:p>
    <w:p w14:paraId="39AEABF3" w14:textId="77777777" w:rsidR="00DB0BDA" w:rsidRDefault="00DB0BDA" w:rsidP="00DB0BDA">
      <w:pPr>
        <w:pStyle w:val="NoSpacing"/>
        <w:ind w:left="720"/>
        <w:rPr>
          <w:rFonts w:cstheme="minorHAnsi"/>
          <w:sz w:val="24"/>
          <w:szCs w:val="24"/>
        </w:rPr>
      </w:pPr>
      <w:r>
        <w:rPr>
          <w:rFonts w:cstheme="minorHAnsi"/>
          <w:sz w:val="24"/>
          <w:szCs w:val="24"/>
        </w:rPr>
        <w:t xml:space="preserve">Spiritual care services are available to all, whether you identify as spiritual, atheist, religious or agnostic. </w:t>
      </w:r>
      <w:hyperlink r:id="rId61" w:history="1">
        <w:r w:rsidRPr="00552FC9">
          <w:rPr>
            <w:rStyle w:val="Hyperlink"/>
            <w:rFonts w:cstheme="minorHAnsi"/>
            <w:sz w:val="24"/>
            <w:szCs w:val="24"/>
          </w:rPr>
          <w:t>Spiritual Services</w:t>
        </w:r>
      </w:hyperlink>
      <w:r>
        <w:rPr>
          <w:rFonts w:cstheme="minorHAnsi"/>
          <w:sz w:val="24"/>
          <w:szCs w:val="24"/>
        </w:rPr>
        <w:t xml:space="preserve"> (</w:t>
      </w:r>
      <w:r w:rsidRPr="00552FC9">
        <w:rPr>
          <w:rFonts w:cstheme="minorHAnsi"/>
          <w:sz w:val="24"/>
          <w:szCs w:val="24"/>
        </w:rPr>
        <w:t>https://umanitoba.ca/student-supports/spiritual-services</w:t>
      </w:r>
      <w:r>
        <w:rPr>
          <w:rFonts w:cstheme="minorHAnsi"/>
          <w:sz w:val="24"/>
          <w:szCs w:val="24"/>
        </w:rPr>
        <w:t xml:space="preserve">) also offer specific denominational support for certain religious groups and by Indigenous Elders-in-Residence. </w:t>
      </w:r>
    </w:p>
    <w:p w14:paraId="598598A3" w14:textId="77777777" w:rsidR="00DB0BDA" w:rsidRDefault="00DB0BDA" w:rsidP="00B35E19">
      <w:pPr>
        <w:pStyle w:val="NoSpacing"/>
        <w:rPr>
          <w:rFonts w:cstheme="minorHAnsi"/>
          <w:b/>
          <w:bCs/>
          <w:sz w:val="24"/>
          <w:szCs w:val="24"/>
        </w:rPr>
      </w:pPr>
    </w:p>
    <w:p w14:paraId="4DE0CF08" w14:textId="113267D3" w:rsidR="00DB0BDA" w:rsidRPr="00952E07" w:rsidRDefault="00DB0BDA" w:rsidP="00952E07">
      <w:pPr>
        <w:pStyle w:val="Heading3"/>
        <w:ind w:firstLine="720"/>
        <w:rPr>
          <w:b/>
          <w:bCs/>
        </w:rPr>
      </w:pPr>
      <w:bookmarkStart w:id="21" w:name="_Toc127545203"/>
      <w:r w:rsidRPr="00952E07">
        <w:rPr>
          <w:b/>
          <w:bCs/>
        </w:rPr>
        <w:t>Student Support Case Management</w:t>
      </w:r>
      <w:r w:rsidR="00C37A6E">
        <w:rPr>
          <w:b/>
          <w:bCs/>
        </w:rPr>
        <w:t xml:space="preserve"> (SSCM)</w:t>
      </w:r>
      <w:bookmarkEnd w:id="21"/>
    </w:p>
    <w:p w14:paraId="44733C13" w14:textId="1C0A02D9" w:rsidR="00DB0BDA" w:rsidRPr="006819A6" w:rsidRDefault="00DB0BDA" w:rsidP="00952E07">
      <w:pPr>
        <w:autoSpaceDE w:val="0"/>
        <w:autoSpaceDN w:val="0"/>
        <w:adjustRightInd w:val="0"/>
        <w:ind w:left="720"/>
        <w:rPr>
          <w:rFonts w:cstheme="minorHAnsi"/>
          <w:color w:val="000000"/>
        </w:rPr>
      </w:pPr>
      <w:r w:rsidRPr="006819A6">
        <w:rPr>
          <w:rFonts w:cstheme="minorHAnsi"/>
          <w:color w:val="000000"/>
        </w:rPr>
        <w:t xml:space="preserve">Contact the </w:t>
      </w:r>
      <w:hyperlink r:id="rId62" w:history="1">
        <w:r w:rsidRPr="007F4E7D">
          <w:rPr>
            <w:rStyle w:val="Hyperlink"/>
            <w:rFonts w:cstheme="minorHAnsi"/>
          </w:rPr>
          <w:t>Student Support Case Management team</w:t>
        </w:r>
      </w:hyperlink>
      <w:r>
        <w:rPr>
          <w:rFonts w:cstheme="minorHAnsi"/>
          <w:color w:val="000000"/>
        </w:rPr>
        <w:t xml:space="preserve"> (</w:t>
      </w:r>
      <w:r w:rsidR="00C37A6E" w:rsidRPr="00952E07">
        <w:rPr>
          <w:color w:val="000000"/>
        </w:rPr>
        <w:t>https://umanitoba.ca/student-</w:t>
      </w:r>
      <w:r w:rsidRPr="007F4E7D">
        <w:rPr>
          <w:rFonts w:cstheme="minorHAnsi"/>
          <w:color w:val="000000"/>
        </w:rPr>
        <w:t>supports/academic-supports/student-advocacy/case-management</w:t>
      </w:r>
      <w:r>
        <w:rPr>
          <w:rFonts w:cstheme="minorHAnsi"/>
          <w:color w:val="000000"/>
        </w:rPr>
        <w:t>)</w:t>
      </w:r>
      <w:r w:rsidRPr="006819A6">
        <w:rPr>
          <w:rFonts w:cstheme="minorHAnsi"/>
          <w:color w:val="000000"/>
        </w:rPr>
        <w:t xml:space="preserve"> if you are concerned about yourself or another student and don’t know where to turn. SSCM helps connect students with on and off campus resources, provides safety planning, and offers other supports, including consultation, educational workshops, and referral to the STATIS threat assessment team.</w:t>
      </w:r>
    </w:p>
    <w:p w14:paraId="1DA76150" w14:textId="77777777" w:rsidR="00D3573B" w:rsidRDefault="00D3573B" w:rsidP="000009B5">
      <w:pPr>
        <w:pStyle w:val="NoSpacing"/>
        <w:rPr>
          <w:rFonts w:cstheme="minorHAnsi"/>
          <w:sz w:val="24"/>
          <w:szCs w:val="24"/>
        </w:rPr>
      </w:pPr>
    </w:p>
    <w:p w14:paraId="6C699BC4" w14:textId="0A3C681C" w:rsidR="00D3573B" w:rsidRPr="00234E1F" w:rsidRDefault="00D3573B" w:rsidP="00D3573B">
      <w:pPr>
        <w:pStyle w:val="Heading3"/>
        <w:ind w:firstLine="720"/>
        <w:rPr>
          <w:b/>
          <w:bCs/>
        </w:rPr>
      </w:pPr>
      <w:bookmarkStart w:id="22" w:name="_Toc127545204"/>
      <w:r w:rsidRPr="00234E1F">
        <w:rPr>
          <w:b/>
          <w:bCs/>
        </w:rPr>
        <w:lastRenderedPageBreak/>
        <w:t>University Health Service</w:t>
      </w:r>
      <w:r w:rsidR="00784905">
        <w:rPr>
          <w:b/>
          <w:bCs/>
        </w:rPr>
        <w:t xml:space="preserve"> (UHS)</w:t>
      </w:r>
      <w:bookmarkEnd w:id="22"/>
    </w:p>
    <w:p w14:paraId="7EFA955C" w14:textId="2078450F" w:rsidR="005032B4" w:rsidRDefault="005032B4" w:rsidP="00B16B14">
      <w:pPr>
        <w:autoSpaceDE w:val="0"/>
        <w:autoSpaceDN w:val="0"/>
        <w:adjustRightInd w:val="0"/>
        <w:ind w:left="720"/>
        <w:rPr>
          <w:rFonts w:cstheme="minorHAnsi"/>
          <w:color w:val="000000"/>
        </w:rPr>
      </w:pPr>
      <w:r>
        <w:rPr>
          <w:rFonts w:cstheme="minorHAnsi"/>
          <w:color w:val="000000"/>
        </w:rPr>
        <w:t xml:space="preserve">The </w:t>
      </w:r>
      <w:hyperlink r:id="rId63" w:history="1">
        <w:r w:rsidRPr="00234E1F">
          <w:rPr>
            <w:rStyle w:val="Hyperlink"/>
            <w:rFonts w:cstheme="minorHAnsi"/>
          </w:rPr>
          <w:t>University Health Service</w:t>
        </w:r>
      </w:hyperlink>
      <w:r w:rsidRPr="006819A6">
        <w:rPr>
          <w:rFonts w:cstheme="minorHAnsi"/>
          <w:color w:val="000000"/>
        </w:rPr>
        <w:t xml:space="preserve"> </w:t>
      </w:r>
      <w:r>
        <w:rPr>
          <w:rFonts w:cstheme="minorHAnsi"/>
          <w:color w:val="000000"/>
        </w:rPr>
        <w:t>(</w:t>
      </w:r>
      <w:r w:rsidRPr="00234E1F">
        <w:rPr>
          <w:rFonts w:cstheme="minorHAnsi"/>
          <w:color w:val="000000"/>
        </w:rPr>
        <w:t>https://umanitoba.ca/student-supports/health-wellness/university-health-service</w:t>
      </w:r>
      <w:r>
        <w:rPr>
          <w:rFonts w:cstheme="minorHAnsi"/>
          <w:color w:val="000000"/>
        </w:rPr>
        <w:t xml:space="preserve">) </w:t>
      </w:r>
      <w:r w:rsidRPr="006819A6">
        <w:rPr>
          <w:rFonts w:cstheme="minorHAnsi"/>
          <w:color w:val="000000"/>
        </w:rPr>
        <w:t>offers a</w:t>
      </w:r>
      <w:r>
        <w:rPr>
          <w:rFonts w:cstheme="minorHAnsi"/>
          <w:color w:val="000000"/>
        </w:rPr>
        <w:t xml:space="preserve"> </w:t>
      </w:r>
      <w:r w:rsidRPr="006819A6">
        <w:rPr>
          <w:rFonts w:cstheme="minorHAnsi"/>
          <w:color w:val="000000"/>
        </w:rPr>
        <w:t>full range of medical services to students, including psychiatric consultation</w:t>
      </w:r>
      <w:r w:rsidR="00B16B14">
        <w:rPr>
          <w:rFonts w:cstheme="minorHAnsi"/>
          <w:color w:val="000000"/>
        </w:rPr>
        <w:t xml:space="preserve">, via two health clinics: </w:t>
      </w:r>
    </w:p>
    <w:p w14:paraId="6577BB30" w14:textId="77777777" w:rsidR="000F794F" w:rsidRPr="000F794F" w:rsidRDefault="000F794F" w:rsidP="000F794F">
      <w:pPr>
        <w:pStyle w:val="ListParagraph"/>
        <w:numPr>
          <w:ilvl w:val="0"/>
          <w:numId w:val="11"/>
        </w:numPr>
        <w:autoSpaceDE w:val="0"/>
        <w:autoSpaceDN w:val="0"/>
        <w:adjustRightInd w:val="0"/>
        <w:rPr>
          <w:rFonts w:cstheme="minorHAnsi"/>
          <w:color w:val="000000"/>
        </w:rPr>
      </w:pPr>
      <w:r w:rsidRPr="000F794F">
        <w:rPr>
          <w:rFonts w:cstheme="minorHAnsi"/>
          <w:color w:val="000000"/>
        </w:rPr>
        <w:t xml:space="preserve">Fort Garry Campus: (204) 474-8411, ACW-Lot temporary trailer (behind the </w:t>
      </w:r>
      <w:proofErr w:type="spellStart"/>
      <w:r w:rsidRPr="000F794F">
        <w:rPr>
          <w:rFonts w:cstheme="minorHAnsi"/>
          <w:color w:val="000000"/>
        </w:rPr>
        <w:t>Isbister</w:t>
      </w:r>
      <w:proofErr w:type="spellEnd"/>
      <w:r w:rsidRPr="000F794F">
        <w:rPr>
          <w:rFonts w:cstheme="minorHAnsi"/>
          <w:color w:val="000000"/>
        </w:rPr>
        <w:t xml:space="preserve"> building)</w:t>
      </w:r>
    </w:p>
    <w:p w14:paraId="59BE093B" w14:textId="77777777" w:rsidR="000953A1" w:rsidRPr="000953A1" w:rsidRDefault="000953A1" w:rsidP="000953A1">
      <w:pPr>
        <w:pStyle w:val="ListParagraph"/>
        <w:numPr>
          <w:ilvl w:val="0"/>
          <w:numId w:val="11"/>
        </w:numPr>
        <w:autoSpaceDE w:val="0"/>
        <w:autoSpaceDN w:val="0"/>
        <w:adjustRightInd w:val="0"/>
        <w:rPr>
          <w:rFonts w:cstheme="minorHAnsi"/>
          <w:color w:val="000000"/>
        </w:rPr>
      </w:pPr>
      <w:proofErr w:type="spellStart"/>
      <w:r w:rsidRPr="000953A1">
        <w:rPr>
          <w:rFonts w:cstheme="minorHAnsi"/>
          <w:color w:val="000000"/>
        </w:rPr>
        <w:t>Bannatyne</w:t>
      </w:r>
      <w:proofErr w:type="spellEnd"/>
      <w:r w:rsidRPr="000953A1">
        <w:rPr>
          <w:rFonts w:cstheme="minorHAnsi"/>
          <w:color w:val="000000"/>
        </w:rPr>
        <w:t xml:space="preserve"> Campus: (204) 474-8411, P309 – Pathology Building</w:t>
      </w:r>
    </w:p>
    <w:p w14:paraId="63D2FD1C" w14:textId="3B8F75A3" w:rsidR="00D3573B" w:rsidRDefault="00D3573B" w:rsidP="00B16B14">
      <w:pPr>
        <w:pStyle w:val="NoSpacing"/>
        <w:rPr>
          <w:rFonts w:cstheme="minorHAnsi"/>
          <w:sz w:val="24"/>
          <w:szCs w:val="24"/>
        </w:rPr>
      </w:pPr>
    </w:p>
    <w:p w14:paraId="09A0B2C7" w14:textId="3CA51D2D" w:rsidR="00EA445E" w:rsidRDefault="00EA445E" w:rsidP="00EA445E">
      <w:pPr>
        <w:pStyle w:val="Heading3"/>
        <w:ind w:firstLine="720"/>
        <w:rPr>
          <w:b/>
          <w:bCs/>
        </w:rPr>
      </w:pPr>
      <w:bookmarkStart w:id="23" w:name="_Toc127545205"/>
      <w:r>
        <w:rPr>
          <w:b/>
          <w:bCs/>
        </w:rPr>
        <w:t xml:space="preserve">Student Services at </w:t>
      </w:r>
      <w:proofErr w:type="spellStart"/>
      <w:r>
        <w:rPr>
          <w:b/>
          <w:bCs/>
        </w:rPr>
        <w:t>Bannatyne</w:t>
      </w:r>
      <w:proofErr w:type="spellEnd"/>
      <w:r>
        <w:rPr>
          <w:b/>
          <w:bCs/>
        </w:rPr>
        <w:t xml:space="preserve"> Campus</w:t>
      </w:r>
      <w:bookmarkEnd w:id="23"/>
    </w:p>
    <w:p w14:paraId="31CA1635" w14:textId="435498E2" w:rsidR="00EA445E" w:rsidRDefault="00EA445E" w:rsidP="00EA445E">
      <w:pPr>
        <w:ind w:left="720"/>
        <w:rPr>
          <w:rFonts w:cstheme="minorHAnsi"/>
        </w:rPr>
      </w:pPr>
      <w:r w:rsidRPr="00F63ADD">
        <w:rPr>
          <w:rFonts w:cstheme="minorHAnsi"/>
        </w:rPr>
        <w:t xml:space="preserve">Student Services at </w:t>
      </w:r>
      <w:proofErr w:type="spellStart"/>
      <w:r w:rsidRPr="00F63ADD">
        <w:rPr>
          <w:rFonts w:cstheme="minorHAnsi"/>
        </w:rPr>
        <w:t>Bannatyne</w:t>
      </w:r>
      <w:proofErr w:type="spellEnd"/>
      <w:r w:rsidRPr="00F63ADD">
        <w:rPr>
          <w:rFonts w:cstheme="minorHAnsi"/>
        </w:rPr>
        <w:t xml:space="preserve"> Campus</w:t>
      </w:r>
      <w:r>
        <w:rPr>
          <w:rFonts w:cstheme="minorHAnsi"/>
        </w:rPr>
        <w:t xml:space="preserve"> </w:t>
      </w:r>
      <w:r w:rsidR="00F63ADD">
        <w:rPr>
          <w:rFonts w:cstheme="minorHAnsi"/>
        </w:rPr>
        <w:t xml:space="preserve">(SSBC) </w:t>
      </w:r>
      <w:r>
        <w:rPr>
          <w:rFonts w:cstheme="minorHAnsi"/>
        </w:rPr>
        <w:t xml:space="preserve">offers a full range of mental health supports to students and residents in the Rady Faculty of Health Sciences, along with other academic and personal supports.  Visit the </w:t>
      </w:r>
      <w:hyperlink r:id="rId64" w:history="1">
        <w:r w:rsidRPr="00F63ADD">
          <w:rPr>
            <w:rStyle w:val="Hyperlink"/>
            <w:rFonts w:cstheme="minorHAnsi"/>
          </w:rPr>
          <w:t>SSBC website</w:t>
        </w:r>
      </w:hyperlink>
      <w:r>
        <w:rPr>
          <w:rFonts w:cstheme="minorHAnsi"/>
        </w:rPr>
        <w:t xml:space="preserve"> (</w:t>
      </w:r>
      <w:r w:rsidRPr="00EA445E">
        <w:rPr>
          <w:rFonts w:cstheme="minorHAnsi"/>
        </w:rPr>
        <w:t>https://umanitoba.ca/student-</w:t>
      </w:r>
      <w:r w:rsidRPr="00287BC8">
        <w:rPr>
          <w:rFonts w:cstheme="minorHAnsi"/>
        </w:rPr>
        <w:t>supports/student-services-bannatyne-campus</w:t>
      </w:r>
      <w:r>
        <w:rPr>
          <w:rFonts w:cstheme="minorHAnsi"/>
        </w:rPr>
        <w:t>) for a list of services available.</w:t>
      </w:r>
    </w:p>
    <w:p w14:paraId="7B43DEA8" w14:textId="77777777" w:rsidR="00113B6B" w:rsidRPr="00894C69" w:rsidRDefault="00113B6B" w:rsidP="00952E07">
      <w:pPr>
        <w:autoSpaceDE w:val="0"/>
        <w:autoSpaceDN w:val="0"/>
        <w:adjustRightInd w:val="0"/>
        <w:ind w:firstLine="720"/>
        <w:rPr>
          <w:rFonts w:cstheme="minorHAnsi"/>
          <w:color w:val="000000"/>
        </w:rPr>
      </w:pPr>
    </w:p>
    <w:p w14:paraId="6B426FF2" w14:textId="77777777" w:rsidR="00183F3B" w:rsidRPr="00952E07" w:rsidRDefault="00183F3B" w:rsidP="00952E07">
      <w:pPr>
        <w:pStyle w:val="Heading2"/>
        <w:rPr>
          <w:b/>
          <w:bCs/>
          <w:lang w:val="en-CA"/>
        </w:rPr>
      </w:pPr>
      <w:bookmarkStart w:id="24" w:name="_Toc127545206"/>
      <w:r w:rsidRPr="00952E07">
        <w:rPr>
          <w:b/>
          <w:bCs/>
          <w:lang w:val="en-CA"/>
        </w:rPr>
        <w:t>Indigenous Students</w:t>
      </w:r>
      <w:bookmarkEnd w:id="24"/>
    </w:p>
    <w:p w14:paraId="6ECD85E1" w14:textId="0F2BAC6D" w:rsidR="00183F3B" w:rsidRPr="00113E12" w:rsidRDefault="00183F3B" w:rsidP="00183F3B">
      <w:pPr>
        <w:pStyle w:val="NoSpacing"/>
        <w:rPr>
          <w:rFonts w:cstheme="minorHAnsi"/>
          <w:sz w:val="24"/>
          <w:szCs w:val="24"/>
        </w:rPr>
      </w:pPr>
      <w:r w:rsidRPr="00113E12">
        <w:rPr>
          <w:rFonts w:cstheme="minorHAnsi"/>
          <w:sz w:val="24"/>
          <w:szCs w:val="24"/>
        </w:rPr>
        <w:t xml:space="preserve">Staff, </w:t>
      </w:r>
      <w:proofErr w:type="gramStart"/>
      <w:r w:rsidRPr="00113E12">
        <w:rPr>
          <w:rFonts w:cstheme="minorHAnsi"/>
          <w:sz w:val="24"/>
          <w:szCs w:val="24"/>
        </w:rPr>
        <w:t>faculty</w:t>
      </w:r>
      <w:proofErr w:type="gramEnd"/>
      <w:r w:rsidRPr="00113E12">
        <w:rPr>
          <w:rFonts w:cstheme="minorHAnsi"/>
          <w:sz w:val="24"/>
          <w:szCs w:val="24"/>
        </w:rPr>
        <w:t xml:space="preserve"> and Elders are well-equipped to ensure your university experience is as beneficial, accessible</w:t>
      </w:r>
      <w:r w:rsidR="00D81B98">
        <w:rPr>
          <w:rFonts w:cstheme="minorHAnsi"/>
          <w:sz w:val="24"/>
          <w:szCs w:val="24"/>
        </w:rPr>
        <w:t>,</w:t>
      </w:r>
      <w:r w:rsidRPr="00113E12">
        <w:rPr>
          <w:rFonts w:cstheme="minorHAnsi"/>
          <w:sz w:val="24"/>
          <w:szCs w:val="24"/>
        </w:rPr>
        <w:t xml:space="preserve"> and successful as possible. </w:t>
      </w:r>
      <w:r w:rsidR="0074543A">
        <w:rPr>
          <w:rFonts w:cstheme="minorHAnsi"/>
          <w:sz w:val="24"/>
          <w:szCs w:val="24"/>
        </w:rPr>
        <w:t>Visit the</w:t>
      </w:r>
      <w:r w:rsidR="002E059B">
        <w:rPr>
          <w:rFonts w:cstheme="minorHAnsi"/>
          <w:sz w:val="24"/>
          <w:szCs w:val="24"/>
        </w:rPr>
        <w:t xml:space="preserve"> Indigenous </w:t>
      </w:r>
      <w:hyperlink r:id="rId65" w:history="1">
        <w:r w:rsidR="002E059B" w:rsidRPr="002E059B">
          <w:rPr>
            <w:rStyle w:val="Hyperlink"/>
            <w:rFonts w:cstheme="minorHAnsi"/>
            <w:sz w:val="24"/>
            <w:szCs w:val="24"/>
          </w:rPr>
          <w:t>Student Experience</w:t>
        </w:r>
      </w:hyperlink>
      <w:r w:rsidR="002E059B">
        <w:rPr>
          <w:rFonts w:cstheme="minorHAnsi"/>
          <w:sz w:val="24"/>
          <w:szCs w:val="24"/>
        </w:rPr>
        <w:t xml:space="preserve"> (</w:t>
      </w:r>
      <w:r w:rsidR="002E059B" w:rsidRPr="002E059B">
        <w:rPr>
          <w:rFonts w:cstheme="minorHAnsi"/>
          <w:sz w:val="24"/>
          <w:szCs w:val="24"/>
        </w:rPr>
        <w:t>https://umanitoba.ca/indigenous/student-experience</w:t>
      </w:r>
      <w:r w:rsidR="002E059B">
        <w:rPr>
          <w:rFonts w:cstheme="minorHAnsi"/>
          <w:sz w:val="24"/>
          <w:szCs w:val="24"/>
        </w:rPr>
        <w:t>) website f</w:t>
      </w:r>
      <w:r w:rsidRPr="00113E12">
        <w:rPr>
          <w:rFonts w:cstheme="minorHAnsi"/>
          <w:sz w:val="24"/>
          <w:szCs w:val="24"/>
        </w:rPr>
        <w:t>or more information on the supports and services available</w:t>
      </w:r>
      <w:r w:rsidR="002E059B">
        <w:rPr>
          <w:rFonts w:cstheme="minorHAnsi"/>
          <w:sz w:val="24"/>
          <w:szCs w:val="24"/>
        </w:rPr>
        <w:t>.</w:t>
      </w:r>
    </w:p>
    <w:p w14:paraId="5D960964" w14:textId="77777777" w:rsidR="00183F3B" w:rsidRPr="00113E12" w:rsidRDefault="00183F3B" w:rsidP="00183F3B">
      <w:pPr>
        <w:pStyle w:val="NoSpacing"/>
        <w:rPr>
          <w:rFonts w:cstheme="minorHAnsi"/>
          <w:sz w:val="24"/>
          <w:szCs w:val="24"/>
        </w:rPr>
      </w:pPr>
    </w:p>
    <w:p w14:paraId="5FF31685" w14:textId="77777777" w:rsidR="00183F3B" w:rsidRPr="00952E07" w:rsidRDefault="00183F3B" w:rsidP="00952E07">
      <w:pPr>
        <w:pStyle w:val="Heading2"/>
        <w:rPr>
          <w:b/>
          <w:bCs/>
        </w:rPr>
      </w:pPr>
      <w:bookmarkStart w:id="25" w:name="_Toc127545207"/>
      <w:r w:rsidRPr="00952E07">
        <w:rPr>
          <w:b/>
          <w:bCs/>
        </w:rPr>
        <w:t>International Students</w:t>
      </w:r>
      <w:bookmarkEnd w:id="25"/>
    </w:p>
    <w:p w14:paraId="66225946" w14:textId="3F3539AE" w:rsidR="00183F3B" w:rsidRPr="0095031C" w:rsidRDefault="00241055" w:rsidP="0095031C">
      <w:pPr>
        <w:rPr>
          <w:rFonts w:eastAsia="Times New Roman" w:cstheme="minorHAnsi"/>
          <w:lang w:val="en-CA"/>
        </w:rPr>
      </w:pPr>
      <w:r w:rsidRPr="00241055">
        <w:rPr>
          <w:rFonts w:cstheme="minorHAnsi"/>
          <w:color w:val="212121"/>
        </w:rPr>
        <w:t>The transition to a new country and a new academic system can be both exciting and overwhelming. The International Centre (IC) is here to help you settle into life at University of Manitoba. Visit the</w:t>
      </w:r>
      <w:r w:rsidRPr="00241055">
        <w:rPr>
          <w:rStyle w:val="xapple-converted-space"/>
          <w:rFonts w:cstheme="minorHAnsi"/>
          <w:color w:val="212121"/>
        </w:rPr>
        <w:t> </w:t>
      </w:r>
      <w:hyperlink r:id="rId66" w:tooltip="https://umanitoba.ca/current-students/international" w:history="1">
        <w:r w:rsidRPr="00241055">
          <w:rPr>
            <w:rStyle w:val="Hyperlink"/>
            <w:rFonts w:cstheme="minorHAnsi"/>
            <w:color w:val="0078D4"/>
          </w:rPr>
          <w:t>International Students</w:t>
        </w:r>
      </w:hyperlink>
      <w:r w:rsidRPr="00241055">
        <w:rPr>
          <w:rStyle w:val="xapple-converted-space"/>
          <w:rFonts w:cstheme="minorHAnsi"/>
          <w:color w:val="212121"/>
        </w:rPr>
        <w:t> </w:t>
      </w:r>
      <w:r w:rsidRPr="00241055">
        <w:rPr>
          <w:rFonts w:cstheme="minorHAnsi"/>
          <w:color w:val="212121"/>
        </w:rPr>
        <w:t>website (</w:t>
      </w:r>
      <w:r w:rsidRPr="0097791B">
        <w:rPr>
          <w:rFonts w:cstheme="minorHAnsi"/>
          <w:color w:val="000000" w:themeColor="text1"/>
        </w:rPr>
        <w:t>https://umanitoba.ca/current-students/international</w:t>
      </w:r>
      <w:r w:rsidRPr="0095031C">
        <w:rPr>
          <w:rFonts w:cstheme="minorHAnsi"/>
          <w:color w:val="000000" w:themeColor="text1"/>
        </w:rPr>
        <w:t>)</w:t>
      </w:r>
      <w:r w:rsidRPr="00241055">
        <w:rPr>
          <w:rFonts w:cstheme="minorHAnsi"/>
          <w:color w:val="212121"/>
        </w:rPr>
        <w:t xml:space="preserve"> for more information.</w:t>
      </w:r>
    </w:p>
    <w:p w14:paraId="305F09D2" w14:textId="77777777" w:rsidR="00287BC8" w:rsidRDefault="00287BC8" w:rsidP="00F0790B">
      <w:pPr>
        <w:pStyle w:val="Heading2"/>
        <w:rPr>
          <w:b/>
          <w:bCs/>
          <w:lang w:val="en-CA"/>
        </w:rPr>
      </w:pPr>
    </w:p>
    <w:p w14:paraId="085A4A69" w14:textId="46EAF231" w:rsidR="00324A0A" w:rsidRPr="00952E07" w:rsidRDefault="00324A0A" w:rsidP="00952E07">
      <w:pPr>
        <w:pStyle w:val="Heading2"/>
        <w:rPr>
          <w:b/>
          <w:bCs/>
          <w:lang w:val="en-CA"/>
        </w:rPr>
      </w:pPr>
      <w:bookmarkStart w:id="26" w:name="_Toc127545208"/>
      <w:r w:rsidRPr="00952E07">
        <w:rPr>
          <w:b/>
          <w:bCs/>
          <w:lang w:val="en-CA"/>
        </w:rPr>
        <w:t xml:space="preserve">Sexual Violence Support </w:t>
      </w:r>
      <w:r w:rsidR="0015006E">
        <w:rPr>
          <w:b/>
          <w:bCs/>
          <w:lang w:val="en-CA"/>
        </w:rPr>
        <w:t xml:space="preserve">and </w:t>
      </w:r>
      <w:r w:rsidRPr="00952E07">
        <w:rPr>
          <w:b/>
          <w:bCs/>
          <w:lang w:val="en-CA"/>
        </w:rPr>
        <w:t>Education</w:t>
      </w:r>
      <w:bookmarkEnd w:id="26"/>
      <w:r w:rsidRPr="00952E07">
        <w:rPr>
          <w:b/>
          <w:bCs/>
          <w:lang w:val="en-CA"/>
        </w:rPr>
        <w:t xml:space="preserve"> </w:t>
      </w:r>
    </w:p>
    <w:p w14:paraId="0AE54051" w14:textId="77777777" w:rsidR="00324A0A" w:rsidRDefault="00324A0A" w:rsidP="00324A0A">
      <w:pPr>
        <w:pStyle w:val="NoSpacing"/>
        <w:rPr>
          <w:rFonts w:cstheme="minorHAnsi"/>
          <w:sz w:val="24"/>
          <w:szCs w:val="24"/>
        </w:rPr>
      </w:pPr>
      <w:r w:rsidRPr="00113E12">
        <w:rPr>
          <w:rFonts w:cstheme="minorHAnsi"/>
          <w:sz w:val="24"/>
          <w:szCs w:val="24"/>
          <w:lang w:val="en-CA"/>
        </w:rPr>
        <w:t xml:space="preserve">Sexual </w:t>
      </w:r>
      <w:r w:rsidRPr="00113E12">
        <w:rPr>
          <w:rFonts w:cstheme="minorHAnsi"/>
          <w:sz w:val="24"/>
          <w:szCs w:val="24"/>
        </w:rPr>
        <w:t xml:space="preserve">violence affects people of all ages, sexual orientations, genders, gender identities, </w:t>
      </w:r>
      <w:proofErr w:type="gramStart"/>
      <w:r w:rsidRPr="00113E12">
        <w:rPr>
          <w:rFonts w:cstheme="minorHAnsi"/>
          <w:sz w:val="24"/>
          <w:szCs w:val="24"/>
        </w:rPr>
        <w:t>abilities</w:t>
      </w:r>
      <w:proofErr w:type="gramEnd"/>
      <w:r w:rsidRPr="00113E12">
        <w:rPr>
          <w:rFonts w:cstheme="minorHAnsi"/>
          <w:sz w:val="24"/>
          <w:szCs w:val="24"/>
        </w:rPr>
        <w:t xml:space="preserve"> and relationship statuses. At the U of M, we are committed to ensuring a respectful work and learning </w:t>
      </w:r>
      <w:proofErr w:type="gramStart"/>
      <w:r w:rsidRPr="00113E12">
        <w:rPr>
          <w:rFonts w:cstheme="minorHAnsi"/>
          <w:sz w:val="24"/>
          <w:szCs w:val="24"/>
        </w:rPr>
        <w:t>environment</w:t>
      </w:r>
      <w:proofErr w:type="gramEnd"/>
      <w:r w:rsidRPr="00113E12">
        <w:rPr>
          <w:rFonts w:cstheme="minorHAnsi"/>
          <w:sz w:val="24"/>
          <w:szCs w:val="24"/>
        </w:rPr>
        <w:t xml:space="preserve"> for all. We want to build a safe and inclusive campus community where survivors of sexual violence know they can receive the supports they need to succeed, both academically and personally.</w:t>
      </w:r>
    </w:p>
    <w:p w14:paraId="17E11050" w14:textId="77777777" w:rsidR="00324A0A" w:rsidRPr="00113E12" w:rsidRDefault="00324A0A" w:rsidP="00324A0A">
      <w:pPr>
        <w:pStyle w:val="NoSpacing"/>
        <w:rPr>
          <w:rFonts w:cstheme="minorHAnsi"/>
          <w:sz w:val="24"/>
          <w:szCs w:val="24"/>
        </w:rPr>
      </w:pPr>
    </w:p>
    <w:p w14:paraId="303B78F9" w14:textId="41DB99CA" w:rsidR="00324A0A" w:rsidRPr="00113E12" w:rsidRDefault="00324A0A" w:rsidP="00324A0A">
      <w:pPr>
        <w:pStyle w:val="NoSpacing"/>
        <w:rPr>
          <w:rFonts w:cstheme="minorHAnsi"/>
          <w:sz w:val="24"/>
          <w:szCs w:val="24"/>
        </w:rPr>
      </w:pPr>
      <w:r w:rsidRPr="00113E12">
        <w:rPr>
          <w:rFonts w:cstheme="minorHAnsi"/>
          <w:sz w:val="24"/>
          <w:szCs w:val="24"/>
        </w:rPr>
        <w:t xml:space="preserve">The </w:t>
      </w:r>
      <w:hyperlink r:id="rId67" w:history="1">
        <w:r w:rsidRPr="00FF6FA2">
          <w:rPr>
            <w:rStyle w:val="Hyperlink"/>
            <w:rFonts w:cstheme="minorHAnsi"/>
            <w:sz w:val="24"/>
            <w:szCs w:val="24"/>
          </w:rPr>
          <w:t>Sexual Violence Resource Centre</w:t>
        </w:r>
      </w:hyperlink>
      <w:r w:rsidR="00FF6FA2">
        <w:rPr>
          <w:rFonts w:cstheme="minorHAnsi"/>
          <w:sz w:val="24"/>
          <w:szCs w:val="24"/>
        </w:rPr>
        <w:t xml:space="preserve"> (</w:t>
      </w:r>
      <w:r w:rsidR="00FF6FA2" w:rsidRPr="00FF6FA2">
        <w:rPr>
          <w:rFonts w:cstheme="minorHAnsi"/>
          <w:sz w:val="24"/>
          <w:szCs w:val="24"/>
        </w:rPr>
        <w:t>https://umanitoba.ca/sexual-violence</w:t>
      </w:r>
      <w:r w:rsidR="00FF6FA2">
        <w:rPr>
          <w:rFonts w:cstheme="minorHAnsi"/>
          <w:sz w:val="24"/>
          <w:szCs w:val="24"/>
        </w:rPr>
        <w:t>)</w:t>
      </w:r>
      <w:r w:rsidRPr="00113E12">
        <w:rPr>
          <w:rFonts w:cstheme="minorHAnsi"/>
          <w:sz w:val="24"/>
          <w:szCs w:val="24"/>
        </w:rPr>
        <w:t xml:space="preserve">, located at 537 UMSU University Centre </w:t>
      </w:r>
      <w:r w:rsidR="003F502F">
        <w:rPr>
          <w:rFonts w:cstheme="minorHAnsi"/>
          <w:sz w:val="24"/>
          <w:szCs w:val="24"/>
        </w:rPr>
        <w:t>(</w:t>
      </w:r>
      <w:r w:rsidRPr="00113E12">
        <w:rPr>
          <w:rFonts w:cstheme="minorHAnsi"/>
          <w:sz w:val="24"/>
          <w:szCs w:val="24"/>
        </w:rPr>
        <w:t>Fort Garry campus</w:t>
      </w:r>
      <w:r w:rsidR="00FF6FA2">
        <w:rPr>
          <w:rFonts w:cstheme="minorHAnsi"/>
          <w:sz w:val="24"/>
          <w:szCs w:val="24"/>
        </w:rPr>
        <w:t>)</w:t>
      </w:r>
      <w:r w:rsidRPr="00113E12">
        <w:rPr>
          <w:rFonts w:cstheme="minorHAnsi"/>
          <w:sz w:val="24"/>
          <w:szCs w:val="24"/>
        </w:rPr>
        <w:t xml:space="preserve"> provides support, resources, information and referral services for any student, faculty or staff member who has been affected by sexual violence. </w:t>
      </w:r>
    </w:p>
    <w:p w14:paraId="29BC7EA3" w14:textId="77777777" w:rsidR="00287BC8" w:rsidRPr="00952E07" w:rsidRDefault="00287BC8" w:rsidP="00952E07"/>
    <w:p w14:paraId="64EAC736" w14:textId="5B721AC3" w:rsidR="00B35E19" w:rsidRPr="00952E07" w:rsidRDefault="00B35E19" w:rsidP="00952E07">
      <w:pPr>
        <w:pStyle w:val="Heading2"/>
        <w:rPr>
          <w:b/>
          <w:bCs/>
        </w:rPr>
      </w:pPr>
      <w:bookmarkStart w:id="27" w:name="_Toc127545209"/>
      <w:r w:rsidRPr="00952E07">
        <w:rPr>
          <w:b/>
          <w:bCs/>
        </w:rPr>
        <w:t>Student Accessibility Services</w:t>
      </w:r>
      <w:r w:rsidR="00FF6FA2">
        <w:rPr>
          <w:b/>
          <w:bCs/>
        </w:rPr>
        <w:t xml:space="preserve"> (SAS)</w:t>
      </w:r>
      <w:bookmarkEnd w:id="27"/>
    </w:p>
    <w:p w14:paraId="4BAD7274" w14:textId="03533CC5" w:rsidR="00B35E19" w:rsidRPr="00113E12" w:rsidRDefault="00B35E19" w:rsidP="00A32BE4">
      <w:pPr>
        <w:pStyle w:val="NoSpacing"/>
        <w:rPr>
          <w:rFonts w:cstheme="minorHAnsi"/>
          <w:sz w:val="24"/>
          <w:szCs w:val="24"/>
        </w:rPr>
      </w:pPr>
      <w:r w:rsidRPr="00113E12">
        <w:rPr>
          <w:rFonts w:cstheme="minorHAnsi"/>
          <w:sz w:val="24"/>
          <w:szCs w:val="24"/>
        </w:rPr>
        <w:t xml:space="preserve">The University of Manitoba is committed to providing an accessible academic community. </w:t>
      </w:r>
      <w:hyperlink r:id="rId68" w:history="1">
        <w:r w:rsidR="00FF6FA2" w:rsidRPr="00A32BE4">
          <w:rPr>
            <w:rStyle w:val="Hyperlink"/>
            <w:rFonts w:cstheme="minorHAnsi"/>
            <w:sz w:val="24"/>
            <w:szCs w:val="24"/>
          </w:rPr>
          <w:t>Student Accessibility Services</w:t>
        </w:r>
      </w:hyperlink>
      <w:r w:rsidR="00FF6FA2">
        <w:rPr>
          <w:rFonts w:cstheme="minorHAnsi"/>
          <w:sz w:val="24"/>
          <w:szCs w:val="24"/>
        </w:rPr>
        <w:t xml:space="preserve"> (</w:t>
      </w:r>
      <w:r w:rsidR="00A32BE4" w:rsidRPr="00A32BE4">
        <w:rPr>
          <w:rFonts w:cstheme="minorHAnsi"/>
          <w:sz w:val="24"/>
          <w:szCs w:val="24"/>
        </w:rPr>
        <w:t>https://umanitoba.ca/student-supports/accessibility</w:t>
      </w:r>
      <w:r w:rsidR="00FF6FA2">
        <w:rPr>
          <w:rFonts w:cstheme="minorHAnsi"/>
          <w:sz w:val="24"/>
          <w:szCs w:val="24"/>
        </w:rPr>
        <w:t>)</w:t>
      </w:r>
      <w:r w:rsidRPr="00113E12">
        <w:rPr>
          <w:rFonts w:cstheme="minorHAnsi"/>
          <w:sz w:val="24"/>
          <w:szCs w:val="24"/>
        </w:rPr>
        <w:t xml:space="preserve"> offers </w:t>
      </w:r>
      <w:r w:rsidRPr="00113E12">
        <w:rPr>
          <w:rFonts w:cstheme="minorHAnsi"/>
          <w:sz w:val="24"/>
          <w:szCs w:val="24"/>
        </w:rPr>
        <w:lastRenderedPageBreak/>
        <w:t xml:space="preserve">academic accommodation supports and services such as note-taking, interpreting, assistive </w:t>
      </w:r>
      <w:proofErr w:type="gramStart"/>
      <w:r w:rsidRPr="00113E12">
        <w:rPr>
          <w:rFonts w:cstheme="minorHAnsi"/>
          <w:sz w:val="24"/>
          <w:szCs w:val="24"/>
        </w:rPr>
        <w:t>technology</w:t>
      </w:r>
      <w:proofErr w:type="gramEnd"/>
      <w:r w:rsidRPr="00113E12">
        <w:rPr>
          <w:rFonts w:cstheme="minorHAnsi"/>
          <w:sz w:val="24"/>
          <w:szCs w:val="24"/>
        </w:rPr>
        <w:t xml:space="preserve"> and exam accommodations. Students who have, or think</w:t>
      </w:r>
      <w:r w:rsidR="007E6418">
        <w:rPr>
          <w:rFonts w:cstheme="minorHAnsi"/>
          <w:sz w:val="24"/>
          <w:szCs w:val="24"/>
        </w:rPr>
        <w:t xml:space="preserve"> </w:t>
      </w:r>
      <w:r w:rsidRPr="00113E12">
        <w:rPr>
          <w:rFonts w:cstheme="minorHAnsi"/>
          <w:sz w:val="24"/>
          <w:szCs w:val="24"/>
        </w:rPr>
        <w:t>they may have, a disability (e.g.</w:t>
      </w:r>
      <w:r w:rsidR="00A32BE4">
        <w:rPr>
          <w:rFonts w:cstheme="minorHAnsi"/>
          <w:sz w:val="24"/>
          <w:szCs w:val="24"/>
        </w:rPr>
        <w:t>,</w:t>
      </w:r>
      <w:r w:rsidRPr="00113E12">
        <w:rPr>
          <w:rFonts w:cstheme="minorHAnsi"/>
          <w:sz w:val="24"/>
          <w:szCs w:val="24"/>
        </w:rPr>
        <w:t xml:space="preserve"> mental</w:t>
      </w:r>
      <w:r w:rsidR="00E77E6D">
        <w:rPr>
          <w:rFonts w:cstheme="minorHAnsi"/>
          <w:sz w:val="24"/>
          <w:szCs w:val="24"/>
        </w:rPr>
        <w:t xml:space="preserve"> </w:t>
      </w:r>
      <w:r w:rsidR="00890FD0">
        <w:rPr>
          <w:rFonts w:cstheme="minorHAnsi"/>
          <w:sz w:val="24"/>
          <w:szCs w:val="24"/>
        </w:rPr>
        <w:t>health</w:t>
      </w:r>
      <w:r w:rsidRPr="00113E12">
        <w:rPr>
          <w:rFonts w:cstheme="minorHAnsi"/>
          <w:sz w:val="24"/>
          <w:szCs w:val="24"/>
        </w:rPr>
        <w:t>, learning, medical, hearing, injury-related, visual) are invited to contact SAS to arrange a confidential consultation.</w:t>
      </w:r>
      <w:r w:rsidR="00A32BE4">
        <w:rPr>
          <w:rFonts w:cstheme="minorHAnsi"/>
          <w:sz w:val="24"/>
          <w:szCs w:val="24"/>
        </w:rPr>
        <w:t xml:space="preserve"> SAS is located at 520 University Centre (Fort Garry Campus). </w:t>
      </w:r>
    </w:p>
    <w:p w14:paraId="3B1E74A7" w14:textId="1E2E0B4C" w:rsidR="00B35E19" w:rsidRDefault="00B35E19" w:rsidP="00B35E19">
      <w:pPr>
        <w:pStyle w:val="NoSpacing"/>
        <w:rPr>
          <w:rFonts w:cstheme="minorHAnsi"/>
          <w:sz w:val="24"/>
          <w:szCs w:val="24"/>
          <w:lang w:val="en-CA"/>
        </w:rPr>
      </w:pPr>
    </w:p>
    <w:p w14:paraId="71601486" w14:textId="77777777" w:rsidR="00324A0A" w:rsidRPr="00952E07" w:rsidRDefault="00324A0A" w:rsidP="00952E07">
      <w:pPr>
        <w:pStyle w:val="Heading2"/>
        <w:rPr>
          <w:b/>
          <w:bCs/>
          <w:lang w:val="en-CA"/>
        </w:rPr>
      </w:pPr>
      <w:bookmarkStart w:id="28" w:name="_Toc127545210"/>
      <w:r w:rsidRPr="00952E07">
        <w:rPr>
          <w:b/>
          <w:bCs/>
          <w:lang w:val="en-CA"/>
        </w:rPr>
        <w:t>Student Advocacy</w:t>
      </w:r>
      <w:bookmarkEnd w:id="28"/>
      <w:r w:rsidRPr="00952E07">
        <w:rPr>
          <w:b/>
          <w:bCs/>
          <w:lang w:val="en-CA"/>
        </w:rPr>
        <w:t xml:space="preserve"> </w:t>
      </w:r>
    </w:p>
    <w:p w14:paraId="3844D68D" w14:textId="76C42E9E" w:rsidR="00D2087D" w:rsidRPr="006819A6" w:rsidRDefault="0084632B" w:rsidP="00D2087D">
      <w:pPr>
        <w:rPr>
          <w:rFonts w:cstheme="minorHAnsi"/>
        </w:rPr>
      </w:pPr>
      <w:hyperlink r:id="rId69" w:history="1">
        <w:r w:rsidR="00F25CB0" w:rsidRPr="00D2087D">
          <w:rPr>
            <w:rStyle w:val="Hyperlink"/>
            <w:rFonts w:cstheme="minorHAnsi"/>
          </w:rPr>
          <w:t>Student Advocacy</w:t>
        </w:r>
      </w:hyperlink>
      <w:r w:rsidR="00F25CB0">
        <w:rPr>
          <w:rFonts w:cstheme="minorHAnsi"/>
        </w:rPr>
        <w:t xml:space="preserve"> </w:t>
      </w:r>
      <w:r w:rsidR="00D2087D">
        <w:rPr>
          <w:rFonts w:cstheme="minorHAnsi"/>
        </w:rPr>
        <w:t>(</w:t>
      </w:r>
      <w:r w:rsidR="00D2087D" w:rsidRPr="00D2087D">
        <w:rPr>
          <w:rFonts w:cstheme="minorHAnsi"/>
        </w:rPr>
        <w:t>https://umanitoba.ca/student-supports/academic-supports/student-advocacy</w:t>
      </w:r>
      <w:r w:rsidR="00D2087D">
        <w:rPr>
          <w:rFonts w:cstheme="minorHAnsi"/>
        </w:rPr>
        <w:t xml:space="preserve">) is a safe place for students. We help you navigate university processes and advocate for your rights as a student at UM. </w:t>
      </w:r>
      <w:r w:rsidR="00D2087D" w:rsidRPr="00D2087D">
        <w:rPr>
          <w:rFonts w:cstheme="minorHAnsi"/>
        </w:rPr>
        <w:t>If anything in your personal or academic life is affecting your studies, contact our confidential intake assistant</w:t>
      </w:r>
      <w:r w:rsidR="00E7548B">
        <w:rPr>
          <w:rFonts w:cstheme="minorHAnsi"/>
        </w:rPr>
        <w:t xml:space="preserve"> by phone (204-474-7423) or email (</w:t>
      </w:r>
      <w:hyperlink r:id="rId70" w:history="1">
        <w:r w:rsidR="00E7548B" w:rsidRPr="00976D55">
          <w:rPr>
            <w:rStyle w:val="Hyperlink"/>
            <w:rFonts w:cstheme="minorHAnsi"/>
          </w:rPr>
          <w:t>stadv@umanitoba.ca</w:t>
        </w:r>
      </w:hyperlink>
      <w:r w:rsidR="00E7548B">
        <w:rPr>
          <w:rFonts w:cstheme="minorHAnsi"/>
        </w:rPr>
        <w:t>)</w:t>
      </w:r>
      <w:r w:rsidR="00D2087D" w:rsidRPr="00D2087D">
        <w:rPr>
          <w:rFonts w:cstheme="minorHAnsi"/>
        </w:rPr>
        <w:t>. </w:t>
      </w:r>
    </w:p>
    <w:p w14:paraId="677430C2" w14:textId="77777777" w:rsidR="00324A0A" w:rsidRDefault="00324A0A" w:rsidP="00D2087D">
      <w:pPr>
        <w:rPr>
          <w:rFonts w:cstheme="minorHAnsi"/>
          <w:lang w:val="en-CA"/>
        </w:rPr>
      </w:pPr>
    </w:p>
    <w:p w14:paraId="152B9EDC" w14:textId="77777777" w:rsidR="0067054D" w:rsidRPr="00952E07" w:rsidRDefault="0067054D" w:rsidP="00952E07">
      <w:pPr>
        <w:pStyle w:val="Heading2"/>
        <w:rPr>
          <w:rFonts w:eastAsia="Times New Roman"/>
          <w:b/>
          <w:bCs/>
        </w:rPr>
      </w:pPr>
      <w:bookmarkStart w:id="29" w:name="_Toc127545211"/>
      <w:r w:rsidRPr="00952E07">
        <w:rPr>
          <w:rFonts w:eastAsia="Times New Roman"/>
          <w:b/>
          <w:bCs/>
        </w:rPr>
        <w:t>University of Manitoba Libraries (UML)</w:t>
      </w:r>
      <w:bookmarkEnd w:id="29"/>
    </w:p>
    <w:p w14:paraId="6F3CCC2B" w14:textId="6157D9CE" w:rsidR="007E6418" w:rsidRDefault="0067054D" w:rsidP="00FD3668">
      <w:pPr>
        <w:contextualSpacing/>
        <w:rPr>
          <w:rStyle w:val="apple-converted-space"/>
          <w:rFonts w:eastAsia="Times New Roman" w:cstheme="minorHAnsi"/>
          <w:color w:val="1F497D"/>
        </w:rPr>
      </w:pPr>
      <w:r w:rsidRPr="00952E07">
        <w:rPr>
          <w:rFonts w:eastAsia="Times New Roman" w:cstheme="minorHAnsi"/>
          <w:color w:val="000000"/>
        </w:rPr>
        <w:t xml:space="preserve">As the primary contact for all research needs, your liaison librarian can play a </w:t>
      </w:r>
      <w:r w:rsidR="00C478DE">
        <w:rPr>
          <w:rFonts w:eastAsia="Times New Roman" w:cstheme="minorHAnsi"/>
          <w:color w:val="000000"/>
        </w:rPr>
        <w:t>key</w:t>
      </w:r>
      <w:r w:rsidRPr="00952E07">
        <w:rPr>
          <w:rFonts w:eastAsia="Times New Roman" w:cstheme="minorHAnsi"/>
          <w:color w:val="000000"/>
        </w:rPr>
        <w:t xml:space="preserve"> role when completing academic papers and assignments. Liaisons can answer questions about managing citations, or locating appropriate resources, and will address any other concerns you have</w:t>
      </w:r>
      <w:r w:rsidR="00AC491E">
        <w:rPr>
          <w:rFonts w:eastAsia="Times New Roman" w:cstheme="minorHAnsi"/>
          <w:color w:val="000000"/>
        </w:rPr>
        <w:t xml:space="preserve"> about</w:t>
      </w:r>
      <w:r w:rsidRPr="00952E07">
        <w:rPr>
          <w:rFonts w:eastAsia="Times New Roman" w:cstheme="minorHAnsi"/>
          <w:color w:val="000000"/>
        </w:rPr>
        <w:t xml:space="preserve"> the research process.  Liaisons can be contacted by email or </w:t>
      </w:r>
      <w:proofErr w:type="gramStart"/>
      <w:r w:rsidRPr="00952E07">
        <w:rPr>
          <w:rFonts w:eastAsia="Times New Roman" w:cstheme="minorHAnsi"/>
          <w:color w:val="000000"/>
        </w:rPr>
        <w:t>phone, and</w:t>
      </w:r>
      <w:proofErr w:type="gramEnd"/>
      <w:r w:rsidRPr="00952E07">
        <w:rPr>
          <w:rFonts w:eastAsia="Times New Roman" w:cstheme="minorHAnsi"/>
          <w:color w:val="000000"/>
        </w:rPr>
        <w:t xml:space="preserve"> are also available to meet with you</w:t>
      </w:r>
      <w:r w:rsidR="00AC491E">
        <w:rPr>
          <w:rFonts w:eastAsia="Times New Roman" w:cstheme="minorHAnsi"/>
          <w:color w:val="000000"/>
        </w:rPr>
        <w:t xml:space="preserve"> online or</w:t>
      </w:r>
      <w:r w:rsidRPr="00952E07">
        <w:rPr>
          <w:rFonts w:eastAsia="Times New Roman" w:cstheme="minorHAnsi"/>
          <w:color w:val="000000"/>
        </w:rPr>
        <w:t xml:space="preserve"> in-person. A </w:t>
      </w:r>
      <w:hyperlink r:id="rId71" w:history="1">
        <w:r w:rsidRPr="00866F5E">
          <w:rPr>
            <w:rStyle w:val="Hyperlink"/>
            <w:rFonts w:cstheme="minorHAnsi"/>
          </w:rPr>
          <w:t>complete list of liaison librarians</w:t>
        </w:r>
        <w:r w:rsidRPr="00866F5E">
          <w:rPr>
            <w:rStyle w:val="Hyperlink"/>
            <w:rFonts w:eastAsia="Times New Roman" w:cstheme="minorHAnsi"/>
          </w:rPr>
          <w:t xml:space="preserve"> </w:t>
        </w:r>
        <w:r w:rsidR="00866F5E" w:rsidRPr="00866F5E">
          <w:rPr>
            <w:rStyle w:val="Hyperlink"/>
            <w:rFonts w:eastAsia="Times New Roman" w:cstheme="minorHAnsi"/>
          </w:rPr>
          <w:t>can be found by subject</w:t>
        </w:r>
      </w:hyperlink>
      <w:r w:rsidR="00866F5E">
        <w:rPr>
          <w:rFonts w:eastAsia="Times New Roman" w:cstheme="minorHAnsi"/>
          <w:color w:val="000000"/>
        </w:rPr>
        <w:t xml:space="preserve"> </w:t>
      </w:r>
      <w:r w:rsidR="005C6503">
        <w:rPr>
          <w:rFonts w:eastAsia="Times New Roman" w:cstheme="minorHAnsi"/>
          <w:color w:val="000000"/>
        </w:rPr>
        <w:t>(</w:t>
      </w:r>
      <w:r w:rsidR="00714FC9" w:rsidRPr="00952E07">
        <w:t>http://bit.ly/WcEbA1</w:t>
      </w:r>
      <w:r w:rsidR="005C6503">
        <w:rPr>
          <w:rFonts w:eastAsia="Times New Roman" w:cstheme="minorHAnsi"/>
          <w:color w:val="000000"/>
        </w:rPr>
        <w:t xml:space="preserve">). </w:t>
      </w:r>
    </w:p>
    <w:p w14:paraId="70263891" w14:textId="77777777" w:rsidR="007E6418" w:rsidRDefault="007E6418" w:rsidP="00FD3668">
      <w:pPr>
        <w:contextualSpacing/>
        <w:rPr>
          <w:rStyle w:val="apple-converted-space"/>
          <w:rFonts w:eastAsia="Times New Roman" w:cstheme="minorHAnsi"/>
          <w:color w:val="1F497D"/>
        </w:rPr>
      </w:pPr>
    </w:p>
    <w:p w14:paraId="374E321E" w14:textId="52765E8D" w:rsidR="00840AE8" w:rsidRDefault="00866F5E" w:rsidP="00FD3668">
      <w:pPr>
        <w:contextualSpacing/>
        <w:rPr>
          <w:rFonts w:eastAsia="Times New Roman" w:cstheme="minorHAnsi"/>
          <w:color w:val="000000"/>
        </w:rPr>
      </w:pPr>
      <w:r>
        <w:rPr>
          <w:rFonts w:eastAsia="Times New Roman" w:cstheme="minorHAnsi"/>
          <w:color w:val="000000"/>
        </w:rPr>
        <w:t>G</w:t>
      </w:r>
      <w:r w:rsidR="0067054D" w:rsidRPr="00952E07">
        <w:rPr>
          <w:rFonts w:eastAsia="Times New Roman" w:cstheme="minorHAnsi"/>
          <w:color w:val="000000"/>
        </w:rPr>
        <w:t xml:space="preserve">eneral library assistance is </w:t>
      </w:r>
      <w:r>
        <w:rPr>
          <w:rFonts w:eastAsia="Times New Roman" w:cstheme="minorHAnsi"/>
          <w:color w:val="000000"/>
        </w:rPr>
        <w:t xml:space="preserve">also available at both the </w:t>
      </w:r>
      <w:proofErr w:type="spellStart"/>
      <w:r>
        <w:rPr>
          <w:rFonts w:eastAsia="Times New Roman" w:cstheme="minorHAnsi"/>
          <w:color w:val="000000"/>
        </w:rPr>
        <w:t>Bannatyne</w:t>
      </w:r>
      <w:proofErr w:type="spellEnd"/>
      <w:r>
        <w:rPr>
          <w:rFonts w:eastAsia="Times New Roman" w:cstheme="minorHAnsi"/>
          <w:color w:val="000000"/>
        </w:rPr>
        <w:t xml:space="preserve"> and Fort Garry campuses by </w:t>
      </w:r>
      <w:hyperlink r:id="rId72" w:history="1">
        <w:r w:rsidR="0080183B" w:rsidRPr="0080183B">
          <w:rPr>
            <w:rStyle w:val="Hyperlink"/>
            <w:rFonts w:eastAsia="Times New Roman" w:cstheme="minorHAnsi"/>
          </w:rPr>
          <w:t>visiting any library location</w:t>
        </w:r>
      </w:hyperlink>
      <w:r w:rsidR="0080183B">
        <w:rPr>
          <w:rFonts w:eastAsia="Times New Roman" w:cstheme="minorHAnsi"/>
          <w:color w:val="000000"/>
        </w:rPr>
        <w:t xml:space="preserve"> (</w:t>
      </w:r>
      <w:r w:rsidR="0080183B" w:rsidRPr="0080183B">
        <w:rPr>
          <w:lang w:val="en-CA"/>
        </w:rPr>
        <w:t>https://www.umanitoba.ca/libraries/locations-and-facilities</w:t>
      </w:r>
      <w:r w:rsidR="0080183B" w:rsidRPr="0080183B">
        <w:rPr>
          <w:rFonts w:eastAsia="Times New Roman" w:cstheme="minorHAnsi"/>
          <w:color w:val="000000"/>
        </w:rPr>
        <w:t>)</w:t>
      </w:r>
      <w:r w:rsidR="0080183B">
        <w:rPr>
          <w:rFonts w:eastAsia="Times New Roman" w:cstheme="minorHAnsi"/>
          <w:color w:val="000000"/>
        </w:rPr>
        <w:t xml:space="preserve">. </w:t>
      </w:r>
      <w:r w:rsidR="00CF35FE">
        <w:rPr>
          <w:rFonts w:eastAsia="Times New Roman" w:cstheme="minorHAnsi"/>
          <w:color w:val="000000"/>
        </w:rPr>
        <w:t xml:space="preserve">When working online, students can receive help via the Ask Us chat button found on the right-hand side of the </w:t>
      </w:r>
      <w:hyperlink r:id="rId73" w:history="1">
        <w:r w:rsidR="00CF35FE" w:rsidRPr="00CF35FE">
          <w:rPr>
            <w:rStyle w:val="Hyperlink"/>
            <w:rFonts w:eastAsia="Times New Roman" w:cstheme="minorHAnsi"/>
          </w:rPr>
          <w:t>Libraries’ homepage</w:t>
        </w:r>
      </w:hyperlink>
      <w:r w:rsidR="00CF35FE">
        <w:rPr>
          <w:rFonts w:eastAsia="Times New Roman" w:cstheme="minorHAnsi"/>
          <w:color w:val="000000"/>
        </w:rPr>
        <w:t xml:space="preserve"> (</w:t>
      </w:r>
      <w:r w:rsidR="00CF35FE" w:rsidRPr="00CF35FE">
        <w:rPr>
          <w:rFonts w:eastAsia="Times New Roman" w:cstheme="minorHAnsi"/>
          <w:color w:val="000000"/>
        </w:rPr>
        <w:t>http://www.umanitoba.ca/libraries</w:t>
      </w:r>
      <w:r w:rsidR="00CF35FE">
        <w:rPr>
          <w:rFonts w:eastAsia="Times New Roman" w:cstheme="minorHAnsi"/>
          <w:color w:val="000000"/>
        </w:rPr>
        <w:t xml:space="preserve">). </w:t>
      </w:r>
    </w:p>
    <w:p w14:paraId="1838A76F" w14:textId="77777777" w:rsidR="008D48CB" w:rsidRPr="00952E07" w:rsidRDefault="008D48CB" w:rsidP="00952E07">
      <w:pPr>
        <w:rPr>
          <w:rFonts w:cstheme="minorHAnsi"/>
          <w:b/>
          <w:bCs/>
          <w:color w:val="000000"/>
        </w:rPr>
      </w:pPr>
    </w:p>
    <w:p w14:paraId="044E72C7" w14:textId="77777777" w:rsidR="00B446CA" w:rsidRPr="00113E12" w:rsidRDefault="00B446CA" w:rsidP="00B35E19">
      <w:pPr>
        <w:pStyle w:val="NoSpacing"/>
        <w:rPr>
          <w:rFonts w:cstheme="minorHAnsi"/>
          <w:sz w:val="24"/>
          <w:szCs w:val="24"/>
          <w:lang w:val="en-CA"/>
        </w:rPr>
      </w:pPr>
    </w:p>
    <w:p w14:paraId="41C51FDA" w14:textId="77777777" w:rsidR="008942AA" w:rsidRPr="00113E12" w:rsidRDefault="008942AA">
      <w:pPr>
        <w:rPr>
          <w:rFonts w:cstheme="minorHAnsi"/>
        </w:rPr>
      </w:pPr>
    </w:p>
    <w:sectPr w:rsidR="008942AA" w:rsidRPr="00113E12" w:rsidSect="00507BDC">
      <w:headerReference w:type="default" r:id="rId74"/>
      <w:footerReference w:type="default" r:id="rId75"/>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3725E" w14:textId="77777777" w:rsidR="00E21FBC" w:rsidRDefault="00E21FBC" w:rsidP="00925A24">
      <w:r>
        <w:separator/>
      </w:r>
    </w:p>
  </w:endnote>
  <w:endnote w:type="continuationSeparator" w:id="0">
    <w:p w14:paraId="2E0CD14E" w14:textId="77777777" w:rsidR="00E21FBC" w:rsidRDefault="00E21FBC" w:rsidP="0092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135242"/>
      <w:docPartObj>
        <w:docPartGallery w:val="Page Numbers (Bottom of Page)"/>
        <w:docPartUnique/>
      </w:docPartObj>
    </w:sdtPr>
    <w:sdtEndPr>
      <w:rPr>
        <w:noProof/>
      </w:rPr>
    </w:sdtEndPr>
    <w:sdtContent>
      <w:p w14:paraId="3A4D0044" w14:textId="003F097A" w:rsidR="00507BDC" w:rsidRDefault="00507B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2ED9E" w14:textId="77777777" w:rsidR="00507BDC" w:rsidRDefault="00507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7DF3" w14:textId="77777777" w:rsidR="00E21FBC" w:rsidRDefault="00E21FBC" w:rsidP="00925A24">
      <w:r>
        <w:separator/>
      </w:r>
    </w:p>
  </w:footnote>
  <w:footnote w:type="continuationSeparator" w:id="0">
    <w:p w14:paraId="12FA794B" w14:textId="77777777" w:rsidR="00E21FBC" w:rsidRDefault="00E21FBC" w:rsidP="0092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54C8" w14:textId="75E667BE" w:rsidR="00507BDC" w:rsidRDefault="00507BDC">
    <w:pPr>
      <w:pStyle w:val="Header"/>
      <w:jc w:val="right"/>
    </w:pPr>
    <w:r>
      <w:t xml:space="preserve">Revised </w:t>
    </w:r>
    <w:r w:rsidR="006E6C71">
      <w:t>February 17</w:t>
    </w:r>
    <w:r>
      <w:t>, 202</w:t>
    </w:r>
    <w:r w:rsidR="006E6C71">
      <w:t>3</w:t>
    </w:r>
  </w:p>
  <w:p w14:paraId="423D20F4" w14:textId="451AA824" w:rsidR="00952E07" w:rsidRDefault="00952E07" w:rsidP="00952E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155E5"/>
    <w:multiLevelType w:val="multilevel"/>
    <w:tmpl w:val="E1F4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57054"/>
    <w:multiLevelType w:val="hybridMultilevel"/>
    <w:tmpl w:val="E04E91FA"/>
    <w:lvl w:ilvl="0" w:tplc="E5B60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D041F"/>
    <w:multiLevelType w:val="hybridMultilevel"/>
    <w:tmpl w:val="90C8BE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6A0201"/>
    <w:multiLevelType w:val="hybridMultilevel"/>
    <w:tmpl w:val="18BE7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B307A"/>
    <w:multiLevelType w:val="hybridMultilevel"/>
    <w:tmpl w:val="82F8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B67A5"/>
    <w:multiLevelType w:val="hybridMultilevel"/>
    <w:tmpl w:val="E0E4118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330578DF"/>
    <w:multiLevelType w:val="hybridMultilevel"/>
    <w:tmpl w:val="AFC0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E1D22"/>
    <w:multiLevelType w:val="hybridMultilevel"/>
    <w:tmpl w:val="A4D653F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45FA5BFF"/>
    <w:multiLevelType w:val="hybridMultilevel"/>
    <w:tmpl w:val="14F2F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5004C"/>
    <w:multiLevelType w:val="hybridMultilevel"/>
    <w:tmpl w:val="135E5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93343"/>
    <w:multiLevelType w:val="hybridMultilevel"/>
    <w:tmpl w:val="8B22FA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6505338"/>
    <w:multiLevelType w:val="hybridMultilevel"/>
    <w:tmpl w:val="B89CA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A51C6F"/>
    <w:multiLevelType w:val="hybridMultilevel"/>
    <w:tmpl w:val="27506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7E31FF4"/>
    <w:multiLevelType w:val="hybridMultilevel"/>
    <w:tmpl w:val="FA74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2148209">
    <w:abstractNumId w:val="0"/>
  </w:num>
  <w:num w:numId="2" w16cid:durableId="1431199227">
    <w:abstractNumId w:val="11"/>
  </w:num>
  <w:num w:numId="3" w16cid:durableId="1470589858">
    <w:abstractNumId w:val="13"/>
  </w:num>
  <w:num w:numId="4" w16cid:durableId="74740667">
    <w:abstractNumId w:val="8"/>
  </w:num>
  <w:num w:numId="5" w16cid:durableId="1896970992">
    <w:abstractNumId w:val="4"/>
  </w:num>
  <w:num w:numId="6" w16cid:durableId="443575317">
    <w:abstractNumId w:val="6"/>
  </w:num>
  <w:num w:numId="7" w16cid:durableId="630477602">
    <w:abstractNumId w:val="12"/>
  </w:num>
  <w:num w:numId="8" w16cid:durableId="2021855944">
    <w:abstractNumId w:val="7"/>
  </w:num>
  <w:num w:numId="9" w16cid:durableId="2027054367">
    <w:abstractNumId w:val="3"/>
  </w:num>
  <w:num w:numId="10" w16cid:durableId="779378744">
    <w:abstractNumId w:val="2"/>
  </w:num>
  <w:num w:numId="11" w16cid:durableId="1493598085">
    <w:abstractNumId w:val="10"/>
  </w:num>
  <w:num w:numId="12" w16cid:durableId="1318994559">
    <w:abstractNumId w:val="9"/>
  </w:num>
  <w:num w:numId="13" w16cid:durableId="1370296745">
    <w:abstractNumId w:val="5"/>
  </w:num>
  <w:num w:numId="14" w16cid:durableId="94438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19"/>
    <w:rsid w:val="000009B5"/>
    <w:rsid w:val="00004BC1"/>
    <w:rsid w:val="00014218"/>
    <w:rsid w:val="00030092"/>
    <w:rsid w:val="00041C0E"/>
    <w:rsid w:val="00053C07"/>
    <w:rsid w:val="00065256"/>
    <w:rsid w:val="000714DD"/>
    <w:rsid w:val="00094A9D"/>
    <w:rsid w:val="000953A1"/>
    <w:rsid w:val="0009625E"/>
    <w:rsid w:val="00096FC6"/>
    <w:rsid w:val="000A531A"/>
    <w:rsid w:val="000B019A"/>
    <w:rsid w:val="000D0B40"/>
    <w:rsid w:val="000D2FAA"/>
    <w:rsid w:val="000D3DDC"/>
    <w:rsid w:val="000D50EC"/>
    <w:rsid w:val="000E301C"/>
    <w:rsid w:val="000F794F"/>
    <w:rsid w:val="001037D3"/>
    <w:rsid w:val="00105BD5"/>
    <w:rsid w:val="001108C4"/>
    <w:rsid w:val="00113B6B"/>
    <w:rsid w:val="00113E12"/>
    <w:rsid w:val="00130C7B"/>
    <w:rsid w:val="0013116A"/>
    <w:rsid w:val="00134EDD"/>
    <w:rsid w:val="001365E3"/>
    <w:rsid w:val="00137D86"/>
    <w:rsid w:val="001424C6"/>
    <w:rsid w:val="0015006E"/>
    <w:rsid w:val="0015321A"/>
    <w:rsid w:val="001575FA"/>
    <w:rsid w:val="0016290A"/>
    <w:rsid w:val="00166A86"/>
    <w:rsid w:val="00171F0D"/>
    <w:rsid w:val="001735AA"/>
    <w:rsid w:val="00177460"/>
    <w:rsid w:val="00182A58"/>
    <w:rsid w:val="00183F3B"/>
    <w:rsid w:val="001921AF"/>
    <w:rsid w:val="001A003B"/>
    <w:rsid w:val="001A7E88"/>
    <w:rsid w:val="001B4D3E"/>
    <w:rsid w:val="001B59F6"/>
    <w:rsid w:val="001C105D"/>
    <w:rsid w:val="001C62A1"/>
    <w:rsid w:val="001C6DBB"/>
    <w:rsid w:val="001D491F"/>
    <w:rsid w:val="001D4D8A"/>
    <w:rsid w:val="001F03D8"/>
    <w:rsid w:val="001F4394"/>
    <w:rsid w:val="001F72D2"/>
    <w:rsid w:val="00230471"/>
    <w:rsid w:val="00231419"/>
    <w:rsid w:val="002326B1"/>
    <w:rsid w:val="0024017B"/>
    <w:rsid w:val="00241055"/>
    <w:rsid w:val="00251EA1"/>
    <w:rsid w:val="00273FD4"/>
    <w:rsid w:val="002864C2"/>
    <w:rsid w:val="002875FC"/>
    <w:rsid w:val="00287BC8"/>
    <w:rsid w:val="0029413E"/>
    <w:rsid w:val="00297682"/>
    <w:rsid w:val="002B22F4"/>
    <w:rsid w:val="002C534E"/>
    <w:rsid w:val="002D40F5"/>
    <w:rsid w:val="002D7407"/>
    <w:rsid w:val="002E059B"/>
    <w:rsid w:val="00302E48"/>
    <w:rsid w:val="00310408"/>
    <w:rsid w:val="00324A0A"/>
    <w:rsid w:val="003256BD"/>
    <w:rsid w:val="00326C45"/>
    <w:rsid w:val="003275DE"/>
    <w:rsid w:val="00330DCF"/>
    <w:rsid w:val="00333F9B"/>
    <w:rsid w:val="00356D1C"/>
    <w:rsid w:val="00357DDF"/>
    <w:rsid w:val="00374F75"/>
    <w:rsid w:val="00375387"/>
    <w:rsid w:val="003937D9"/>
    <w:rsid w:val="003A2F81"/>
    <w:rsid w:val="003A7BDF"/>
    <w:rsid w:val="003B0244"/>
    <w:rsid w:val="003B1C25"/>
    <w:rsid w:val="003B2B62"/>
    <w:rsid w:val="003B4F34"/>
    <w:rsid w:val="003C0886"/>
    <w:rsid w:val="003D35C3"/>
    <w:rsid w:val="003D4830"/>
    <w:rsid w:val="003F502F"/>
    <w:rsid w:val="004034B6"/>
    <w:rsid w:val="0040756E"/>
    <w:rsid w:val="00410146"/>
    <w:rsid w:val="004370F1"/>
    <w:rsid w:val="0043785F"/>
    <w:rsid w:val="00441F5A"/>
    <w:rsid w:val="00452CE0"/>
    <w:rsid w:val="0045691C"/>
    <w:rsid w:val="00482DCF"/>
    <w:rsid w:val="00490CB2"/>
    <w:rsid w:val="00493882"/>
    <w:rsid w:val="004B67DD"/>
    <w:rsid w:val="004C5241"/>
    <w:rsid w:val="004C6694"/>
    <w:rsid w:val="004D0AD4"/>
    <w:rsid w:val="004D1828"/>
    <w:rsid w:val="004D1F5D"/>
    <w:rsid w:val="004D6F86"/>
    <w:rsid w:val="004E324D"/>
    <w:rsid w:val="005032B4"/>
    <w:rsid w:val="00507BDC"/>
    <w:rsid w:val="00512BAB"/>
    <w:rsid w:val="00513F2E"/>
    <w:rsid w:val="0052276F"/>
    <w:rsid w:val="00523D19"/>
    <w:rsid w:val="00533C34"/>
    <w:rsid w:val="00550610"/>
    <w:rsid w:val="005527B1"/>
    <w:rsid w:val="005529EA"/>
    <w:rsid w:val="00552FC9"/>
    <w:rsid w:val="0055363B"/>
    <w:rsid w:val="00555A84"/>
    <w:rsid w:val="00563408"/>
    <w:rsid w:val="0056458B"/>
    <w:rsid w:val="0059062B"/>
    <w:rsid w:val="00595BC7"/>
    <w:rsid w:val="005B5367"/>
    <w:rsid w:val="005C4704"/>
    <w:rsid w:val="005C6503"/>
    <w:rsid w:val="005D5DE8"/>
    <w:rsid w:val="005F1C79"/>
    <w:rsid w:val="005F718E"/>
    <w:rsid w:val="00605DED"/>
    <w:rsid w:val="00621457"/>
    <w:rsid w:val="00626EC4"/>
    <w:rsid w:val="00627A32"/>
    <w:rsid w:val="00632D64"/>
    <w:rsid w:val="00636BEB"/>
    <w:rsid w:val="006479FF"/>
    <w:rsid w:val="00667744"/>
    <w:rsid w:val="0067054D"/>
    <w:rsid w:val="00672C58"/>
    <w:rsid w:val="00677FB3"/>
    <w:rsid w:val="0069386B"/>
    <w:rsid w:val="006A20B0"/>
    <w:rsid w:val="006A41FA"/>
    <w:rsid w:val="006A73CD"/>
    <w:rsid w:val="006B25FE"/>
    <w:rsid w:val="006C5BB8"/>
    <w:rsid w:val="006D0AB1"/>
    <w:rsid w:val="006D7196"/>
    <w:rsid w:val="006E1E61"/>
    <w:rsid w:val="006E4372"/>
    <w:rsid w:val="006E5270"/>
    <w:rsid w:val="006E5E42"/>
    <w:rsid w:val="006E6BB9"/>
    <w:rsid w:val="006E6C71"/>
    <w:rsid w:val="006F2CB7"/>
    <w:rsid w:val="006F32EB"/>
    <w:rsid w:val="006F5DE0"/>
    <w:rsid w:val="00712CFC"/>
    <w:rsid w:val="00714FC9"/>
    <w:rsid w:val="00730629"/>
    <w:rsid w:val="00730841"/>
    <w:rsid w:val="007342F7"/>
    <w:rsid w:val="007365F3"/>
    <w:rsid w:val="007426B0"/>
    <w:rsid w:val="0074543A"/>
    <w:rsid w:val="0075073D"/>
    <w:rsid w:val="00755E84"/>
    <w:rsid w:val="00776DDE"/>
    <w:rsid w:val="007807AD"/>
    <w:rsid w:val="00784905"/>
    <w:rsid w:val="0078669B"/>
    <w:rsid w:val="00795734"/>
    <w:rsid w:val="00796A9E"/>
    <w:rsid w:val="00796D04"/>
    <w:rsid w:val="007A2735"/>
    <w:rsid w:val="007B43F5"/>
    <w:rsid w:val="007B6F9D"/>
    <w:rsid w:val="007C46B1"/>
    <w:rsid w:val="007E6418"/>
    <w:rsid w:val="007F4E7D"/>
    <w:rsid w:val="007F73D4"/>
    <w:rsid w:val="0080183B"/>
    <w:rsid w:val="00823968"/>
    <w:rsid w:val="00836C4C"/>
    <w:rsid w:val="00837E64"/>
    <w:rsid w:val="00840AE8"/>
    <w:rsid w:val="0084632B"/>
    <w:rsid w:val="008463C5"/>
    <w:rsid w:val="00846AC5"/>
    <w:rsid w:val="008524DE"/>
    <w:rsid w:val="008544CD"/>
    <w:rsid w:val="00866F5E"/>
    <w:rsid w:val="00873EB3"/>
    <w:rsid w:val="008804E5"/>
    <w:rsid w:val="00890FD0"/>
    <w:rsid w:val="0089195D"/>
    <w:rsid w:val="008942AA"/>
    <w:rsid w:val="008A549E"/>
    <w:rsid w:val="008A7D37"/>
    <w:rsid w:val="008C20F9"/>
    <w:rsid w:val="008C256A"/>
    <w:rsid w:val="008C545C"/>
    <w:rsid w:val="008D19BB"/>
    <w:rsid w:val="008D48CB"/>
    <w:rsid w:val="008E1CD4"/>
    <w:rsid w:val="008E367D"/>
    <w:rsid w:val="008E568B"/>
    <w:rsid w:val="008E5A36"/>
    <w:rsid w:val="008F756A"/>
    <w:rsid w:val="008F7C19"/>
    <w:rsid w:val="009028AD"/>
    <w:rsid w:val="00905580"/>
    <w:rsid w:val="00907501"/>
    <w:rsid w:val="00925A24"/>
    <w:rsid w:val="00927F6D"/>
    <w:rsid w:val="00942757"/>
    <w:rsid w:val="00944CC6"/>
    <w:rsid w:val="00946123"/>
    <w:rsid w:val="0095031C"/>
    <w:rsid w:val="00952E07"/>
    <w:rsid w:val="00966854"/>
    <w:rsid w:val="00970173"/>
    <w:rsid w:val="0097791B"/>
    <w:rsid w:val="0099153F"/>
    <w:rsid w:val="009D61C1"/>
    <w:rsid w:val="009E0D70"/>
    <w:rsid w:val="009E2A8B"/>
    <w:rsid w:val="009E5705"/>
    <w:rsid w:val="009F7FC4"/>
    <w:rsid w:val="00A02416"/>
    <w:rsid w:val="00A11833"/>
    <w:rsid w:val="00A275A7"/>
    <w:rsid w:val="00A32BE4"/>
    <w:rsid w:val="00A37195"/>
    <w:rsid w:val="00A404C4"/>
    <w:rsid w:val="00A44D8B"/>
    <w:rsid w:val="00A61AE3"/>
    <w:rsid w:val="00A64BD5"/>
    <w:rsid w:val="00A73DAB"/>
    <w:rsid w:val="00A7558F"/>
    <w:rsid w:val="00A77F50"/>
    <w:rsid w:val="00A95118"/>
    <w:rsid w:val="00A9680A"/>
    <w:rsid w:val="00AA5E97"/>
    <w:rsid w:val="00AC292B"/>
    <w:rsid w:val="00AC491E"/>
    <w:rsid w:val="00AD6080"/>
    <w:rsid w:val="00AE5435"/>
    <w:rsid w:val="00AE7B4C"/>
    <w:rsid w:val="00AF4EF5"/>
    <w:rsid w:val="00B00523"/>
    <w:rsid w:val="00B02401"/>
    <w:rsid w:val="00B1683A"/>
    <w:rsid w:val="00B16B14"/>
    <w:rsid w:val="00B16EDD"/>
    <w:rsid w:val="00B21B51"/>
    <w:rsid w:val="00B267B5"/>
    <w:rsid w:val="00B277FE"/>
    <w:rsid w:val="00B31CFD"/>
    <w:rsid w:val="00B35E19"/>
    <w:rsid w:val="00B41E0E"/>
    <w:rsid w:val="00B446CA"/>
    <w:rsid w:val="00B57D66"/>
    <w:rsid w:val="00B6224B"/>
    <w:rsid w:val="00B82D60"/>
    <w:rsid w:val="00B87504"/>
    <w:rsid w:val="00B95C60"/>
    <w:rsid w:val="00B96246"/>
    <w:rsid w:val="00BA69C7"/>
    <w:rsid w:val="00BC0FBF"/>
    <w:rsid w:val="00BC52C4"/>
    <w:rsid w:val="00BE4E41"/>
    <w:rsid w:val="00BF2AA8"/>
    <w:rsid w:val="00C14B43"/>
    <w:rsid w:val="00C1526E"/>
    <w:rsid w:val="00C37A6E"/>
    <w:rsid w:val="00C44C1E"/>
    <w:rsid w:val="00C44ED9"/>
    <w:rsid w:val="00C478DE"/>
    <w:rsid w:val="00C57186"/>
    <w:rsid w:val="00C57588"/>
    <w:rsid w:val="00C66074"/>
    <w:rsid w:val="00C772B9"/>
    <w:rsid w:val="00C82A38"/>
    <w:rsid w:val="00C833BE"/>
    <w:rsid w:val="00C867B0"/>
    <w:rsid w:val="00C87F48"/>
    <w:rsid w:val="00C959A2"/>
    <w:rsid w:val="00CA79C2"/>
    <w:rsid w:val="00CC21D9"/>
    <w:rsid w:val="00CC6623"/>
    <w:rsid w:val="00CD49D5"/>
    <w:rsid w:val="00CE57F6"/>
    <w:rsid w:val="00CF35FE"/>
    <w:rsid w:val="00D10A91"/>
    <w:rsid w:val="00D15CB0"/>
    <w:rsid w:val="00D17F3A"/>
    <w:rsid w:val="00D2087D"/>
    <w:rsid w:val="00D22467"/>
    <w:rsid w:val="00D266B0"/>
    <w:rsid w:val="00D3573B"/>
    <w:rsid w:val="00D47D77"/>
    <w:rsid w:val="00D52474"/>
    <w:rsid w:val="00D55A9A"/>
    <w:rsid w:val="00D727AF"/>
    <w:rsid w:val="00D81B98"/>
    <w:rsid w:val="00D836C0"/>
    <w:rsid w:val="00D9317E"/>
    <w:rsid w:val="00D95682"/>
    <w:rsid w:val="00DA7985"/>
    <w:rsid w:val="00DB0166"/>
    <w:rsid w:val="00DB0BDA"/>
    <w:rsid w:val="00DC420B"/>
    <w:rsid w:val="00DC49B1"/>
    <w:rsid w:val="00DE3535"/>
    <w:rsid w:val="00DF0C4D"/>
    <w:rsid w:val="00E064B4"/>
    <w:rsid w:val="00E20C69"/>
    <w:rsid w:val="00E21FBC"/>
    <w:rsid w:val="00E55285"/>
    <w:rsid w:val="00E6573F"/>
    <w:rsid w:val="00E72A61"/>
    <w:rsid w:val="00E74443"/>
    <w:rsid w:val="00E74467"/>
    <w:rsid w:val="00E7548B"/>
    <w:rsid w:val="00E77E6D"/>
    <w:rsid w:val="00EA16B0"/>
    <w:rsid w:val="00EA445E"/>
    <w:rsid w:val="00EB134B"/>
    <w:rsid w:val="00EB242F"/>
    <w:rsid w:val="00EC155F"/>
    <w:rsid w:val="00EF2E10"/>
    <w:rsid w:val="00EF68AE"/>
    <w:rsid w:val="00F04B42"/>
    <w:rsid w:val="00F0790B"/>
    <w:rsid w:val="00F11543"/>
    <w:rsid w:val="00F11DDD"/>
    <w:rsid w:val="00F210A3"/>
    <w:rsid w:val="00F248C8"/>
    <w:rsid w:val="00F25CB0"/>
    <w:rsid w:val="00F33565"/>
    <w:rsid w:val="00F3786F"/>
    <w:rsid w:val="00F42C76"/>
    <w:rsid w:val="00F532C5"/>
    <w:rsid w:val="00F63713"/>
    <w:rsid w:val="00F63ADD"/>
    <w:rsid w:val="00F66C51"/>
    <w:rsid w:val="00F706D6"/>
    <w:rsid w:val="00F720A6"/>
    <w:rsid w:val="00F81225"/>
    <w:rsid w:val="00F84C9E"/>
    <w:rsid w:val="00F8506E"/>
    <w:rsid w:val="00F90B81"/>
    <w:rsid w:val="00FA0B85"/>
    <w:rsid w:val="00FA384E"/>
    <w:rsid w:val="00FC317E"/>
    <w:rsid w:val="00FC4095"/>
    <w:rsid w:val="00FD20F6"/>
    <w:rsid w:val="00FD3668"/>
    <w:rsid w:val="00FD458C"/>
    <w:rsid w:val="00FE3CD8"/>
    <w:rsid w:val="00FF09D2"/>
    <w:rsid w:val="00FF66DA"/>
    <w:rsid w:val="00FF6F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EC14D"/>
  <w15:chartTrackingRefBased/>
  <w15:docId w15:val="{E25D4EDF-38C9-1C40-8344-A73C7028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58F"/>
    <w:rPr>
      <w:rFonts w:eastAsiaTheme="minorEastAsia"/>
      <w:lang w:val="en-US"/>
    </w:rPr>
  </w:style>
  <w:style w:type="paragraph" w:styleId="Heading1">
    <w:name w:val="heading 1"/>
    <w:basedOn w:val="Normal"/>
    <w:next w:val="Normal"/>
    <w:link w:val="Heading1Char"/>
    <w:uiPriority w:val="9"/>
    <w:qFormat/>
    <w:rsid w:val="00836C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C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0790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E19"/>
    <w:rPr>
      <w:sz w:val="22"/>
      <w:szCs w:val="22"/>
      <w:lang w:val="en-US"/>
    </w:rPr>
  </w:style>
  <w:style w:type="character" w:styleId="Hyperlink">
    <w:name w:val="Hyperlink"/>
    <w:basedOn w:val="DefaultParagraphFont"/>
    <w:uiPriority w:val="99"/>
    <w:unhideWhenUsed/>
    <w:rsid w:val="00B35E19"/>
    <w:rPr>
      <w:color w:val="0563C1" w:themeColor="hyperlink"/>
      <w:u w:val="single"/>
    </w:rPr>
  </w:style>
  <w:style w:type="character" w:styleId="CommentReference">
    <w:name w:val="annotation reference"/>
    <w:basedOn w:val="DefaultParagraphFont"/>
    <w:uiPriority w:val="99"/>
    <w:semiHidden/>
    <w:unhideWhenUsed/>
    <w:rsid w:val="00B35E19"/>
    <w:rPr>
      <w:sz w:val="16"/>
      <w:szCs w:val="16"/>
    </w:rPr>
  </w:style>
  <w:style w:type="paragraph" w:styleId="CommentText">
    <w:name w:val="annotation text"/>
    <w:basedOn w:val="Normal"/>
    <w:link w:val="CommentTextChar"/>
    <w:uiPriority w:val="99"/>
    <w:unhideWhenUsed/>
    <w:rsid w:val="00B35E19"/>
    <w:pPr>
      <w:spacing w:after="160"/>
    </w:pPr>
    <w:rPr>
      <w:sz w:val="20"/>
      <w:szCs w:val="20"/>
    </w:rPr>
  </w:style>
  <w:style w:type="character" w:customStyle="1" w:styleId="CommentTextChar">
    <w:name w:val="Comment Text Char"/>
    <w:basedOn w:val="DefaultParagraphFont"/>
    <w:link w:val="CommentText"/>
    <w:uiPriority w:val="99"/>
    <w:rsid w:val="00B35E19"/>
    <w:rPr>
      <w:sz w:val="20"/>
      <w:szCs w:val="20"/>
    </w:rPr>
  </w:style>
  <w:style w:type="paragraph" w:styleId="Revision">
    <w:name w:val="Revision"/>
    <w:hidden/>
    <w:uiPriority w:val="99"/>
    <w:semiHidden/>
    <w:rsid w:val="00523D19"/>
  </w:style>
  <w:style w:type="paragraph" w:styleId="CommentSubject">
    <w:name w:val="annotation subject"/>
    <w:basedOn w:val="CommentText"/>
    <w:next w:val="CommentText"/>
    <w:link w:val="CommentSubjectChar"/>
    <w:uiPriority w:val="99"/>
    <w:semiHidden/>
    <w:unhideWhenUsed/>
    <w:rsid w:val="00E72A61"/>
    <w:pPr>
      <w:spacing w:after="0"/>
    </w:pPr>
    <w:rPr>
      <w:b/>
      <w:bCs/>
    </w:rPr>
  </w:style>
  <w:style w:type="character" w:customStyle="1" w:styleId="CommentSubjectChar">
    <w:name w:val="Comment Subject Char"/>
    <w:basedOn w:val="CommentTextChar"/>
    <w:link w:val="CommentSubject"/>
    <w:uiPriority w:val="99"/>
    <w:semiHidden/>
    <w:rsid w:val="00E72A61"/>
    <w:rPr>
      <w:rFonts w:eastAsiaTheme="minorEastAsia"/>
      <w:b/>
      <w:bCs/>
      <w:sz w:val="20"/>
      <w:szCs w:val="20"/>
      <w:lang w:val="en-US"/>
    </w:rPr>
  </w:style>
  <w:style w:type="character" w:customStyle="1" w:styleId="apple-converted-space">
    <w:name w:val="apple-converted-space"/>
    <w:basedOn w:val="DefaultParagraphFont"/>
    <w:rsid w:val="0067054D"/>
  </w:style>
  <w:style w:type="paragraph" w:styleId="ListParagraph">
    <w:name w:val="List Paragraph"/>
    <w:basedOn w:val="Normal"/>
    <w:uiPriority w:val="34"/>
    <w:qFormat/>
    <w:rsid w:val="004D1F5D"/>
    <w:pPr>
      <w:ind w:left="720"/>
      <w:contextualSpacing/>
    </w:pPr>
  </w:style>
  <w:style w:type="character" w:styleId="UnresolvedMention">
    <w:name w:val="Unresolved Mention"/>
    <w:basedOn w:val="DefaultParagraphFont"/>
    <w:uiPriority w:val="99"/>
    <w:semiHidden/>
    <w:unhideWhenUsed/>
    <w:rsid w:val="00EA16B0"/>
    <w:rPr>
      <w:color w:val="605E5C"/>
      <w:shd w:val="clear" w:color="auto" w:fill="E1DFDD"/>
    </w:rPr>
  </w:style>
  <w:style w:type="character" w:styleId="FollowedHyperlink">
    <w:name w:val="FollowedHyperlink"/>
    <w:basedOn w:val="DefaultParagraphFont"/>
    <w:uiPriority w:val="99"/>
    <w:semiHidden/>
    <w:unhideWhenUsed/>
    <w:rsid w:val="00E20C69"/>
    <w:rPr>
      <w:color w:val="954F72" w:themeColor="followedHyperlink"/>
      <w:u w:val="single"/>
    </w:rPr>
  </w:style>
  <w:style w:type="paragraph" w:styleId="Header">
    <w:name w:val="header"/>
    <w:basedOn w:val="Normal"/>
    <w:link w:val="HeaderChar"/>
    <w:uiPriority w:val="99"/>
    <w:unhideWhenUsed/>
    <w:rsid w:val="00925A24"/>
    <w:pPr>
      <w:tabs>
        <w:tab w:val="center" w:pos="4680"/>
        <w:tab w:val="right" w:pos="9360"/>
      </w:tabs>
    </w:pPr>
  </w:style>
  <w:style w:type="character" w:customStyle="1" w:styleId="HeaderChar">
    <w:name w:val="Header Char"/>
    <w:basedOn w:val="DefaultParagraphFont"/>
    <w:link w:val="Header"/>
    <w:uiPriority w:val="99"/>
    <w:rsid w:val="00925A24"/>
    <w:rPr>
      <w:rFonts w:eastAsiaTheme="minorEastAsia"/>
      <w:lang w:val="en-US"/>
    </w:rPr>
  </w:style>
  <w:style w:type="paragraph" w:styleId="Footer">
    <w:name w:val="footer"/>
    <w:basedOn w:val="Normal"/>
    <w:link w:val="FooterChar"/>
    <w:uiPriority w:val="99"/>
    <w:unhideWhenUsed/>
    <w:rsid w:val="00925A24"/>
    <w:pPr>
      <w:tabs>
        <w:tab w:val="center" w:pos="4680"/>
        <w:tab w:val="right" w:pos="9360"/>
      </w:tabs>
    </w:pPr>
  </w:style>
  <w:style w:type="character" w:customStyle="1" w:styleId="FooterChar">
    <w:name w:val="Footer Char"/>
    <w:basedOn w:val="DefaultParagraphFont"/>
    <w:link w:val="Footer"/>
    <w:uiPriority w:val="99"/>
    <w:rsid w:val="00925A24"/>
    <w:rPr>
      <w:rFonts w:eastAsiaTheme="minorEastAsia"/>
      <w:lang w:val="en-US"/>
    </w:rPr>
  </w:style>
  <w:style w:type="character" w:customStyle="1" w:styleId="Heading1Char">
    <w:name w:val="Heading 1 Char"/>
    <w:basedOn w:val="DefaultParagraphFont"/>
    <w:link w:val="Heading1"/>
    <w:uiPriority w:val="9"/>
    <w:rsid w:val="00836C4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36C4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F0790B"/>
    <w:rPr>
      <w:rFonts w:asciiTheme="majorHAnsi" w:eastAsiaTheme="majorEastAsia" w:hAnsiTheme="majorHAnsi" w:cstheme="majorBidi"/>
      <w:color w:val="1F3763" w:themeColor="accent1" w:themeShade="7F"/>
      <w:lang w:val="en-US"/>
    </w:rPr>
  </w:style>
  <w:style w:type="paragraph" w:customStyle="1" w:styleId="paragraph">
    <w:name w:val="paragraph"/>
    <w:basedOn w:val="Normal"/>
    <w:rsid w:val="0099153F"/>
    <w:pPr>
      <w:spacing w:before="100" w:beforeAutospacing="1" w:after="100" w:afterAutospacing="1"/>
    </w:pPr>
    <w:rPr>
      <w:rFonts w:ascii="Times New Roman" w:eastAsia="Times New Roman" w:hAnsi="Times New Roman" w:cs="Times New Roman"/>
      <w:lang w:val="en-CA" w:eastAsia="en-CA"/>
    </w:rPr>
  </w:style>
  <w:style w:type="character" w:customStyle="1" w:styleId="normaltextrun">
    <w:name w:val="normaltextrun"/>
    <w:basedOn w:val="DefaultParagraphFont"/>
    <w:rsid w:val="0099153F"/>
  </w:style>
  <w:style w:type="character" w:customStyle="1" w:styleId="eop">
    <w:name w:val="eop"/>
    <w:basedOn w:val="DefaultParagraphFont"/>
    <w:rsid w:val="0099153F"/>
  </w:style>
  <w:style w:type="character" w:customStyle="1" w:styleId="xapple-converted-space">
    <w:name w:val="x_apple-converted-space"/>
    <w:basedOn w:val="DefaultParagraphFont"/>
    <w:rsid w:val="00241055"/>
  </w:style>
  <w:style w:type="paragraph" w:styleId="TOCHeading">
    <w:name w:val="TOC Heading"/>
    <w:basedOn w:val="Heading1"/>
    <w:next w:val="Normal"/>
    <w:uiPriority w:val="39"/>
    <w:unhideWhenUsed/>
    <w:qFormat/>
    <w:rsid w:val="00846AC5"/>
    <w:pPr>
      <w:spacing w:line="259" w:lineRule="auto"/>
      <w:outlineLvl w:val="9"/>
    </w:pPr>
  </w:style>
  <w:style w:type="paragraph" w:styleId="TOC1">
    <w:name w:val="toc 1"/>
    <w:basedOn w:val="Normal"/>
    <w:next w:val="Normal"/>
    <w:autoRedefine/>
    <w:uiPriority w:val="39"/>
    <w:unhideWhenUsed/>
    <w:rsid w:val="00846AC5"/>
    <w:pPr>
      <w:spacing w:after="100"/>
    </w:pPr>
  </w:style>
  <w:style w:type="paragraph" w:styleId="TOC2">
    <w:name w:val="toc 2"/>
    <w:basedOn w:val="Normal"/>
    <w:next w:val="Normal"/>
    <w:autoRedefine/>
    <w:uiPriority w:val="39"/>
    <w:unhideWhenUsed/>
    <w:rsid w:val="00846AC5"/>
    <w:pPr>
      <w:spacing w:after="100"/>
      <w:ind w:left="240"/>
    </w:pPr>
  </w:style>
  <w:style w:type="paragraph" w:styleId="TOC3">
    <w:name w:val="toc 3"/>
    <w:basedOn w:val="Normal"/>
    <w:next w:val="Normal"/>
    <w:autoRedefine/>
    <w:uiPriority w:val="39"/>
    <w:unhideWhenUsed/>
    <w:rsid w:val="00846AC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51673">
      <w:bodyDiv w:val="1"/>
      <w:marLeft w:val="0"/>
      <w:marRight w:val="0"/>
      <w:marTop w:val="0"/>
      <w:marBottom w:val="0"/>
      <w:divBdr>
        <w:top w:val="none" w:sz="0" w:space="0" w:color="auto"/>
        <w:left w:val="none" w:sz="0" w:space="0" w:color="auto"/>
        <w:bottom w:val="none" w:sz="0" w:space="0" w:color="auto"/>
        <w:right w:val="none" w:sz="0" w:space="0" w:color="auto"/>
      </w:divBdr>
    </w:div>
    <w:div w:id="1274289891">
      <w:bodyDiv w:val="1"/>
      <w:marLeft w:val="0"/>
      <w:marRight w:val="0"/>
      <w:marTop w:val="0"/>
      <w:marBottom w:val="0"/>
      <w:divBdr>
        <w:top w:val="none" w:sz="0" w:space="0" w:color="auto"/>
        <w:left w:val="none" w:sz="0" w:space="0" w:color="auto"/>
        <w:bottom w:val="none" w:sz="0" w:space="0" w:color="auto"/>
        <w:right w:val="none" w:sz="0" w:space="0" w:color="auto"/>
      </w:divBdr>
    </w:div>
    <w:div w:id="1346127878">
      <w:bodyDiv w:val="1"/>
      <w:marLeft w:val="0"/>
      <w:marRight w:val="0"/>
      <w:marTop w:val="0"/>
      <w:marBottom w:val="0"/>
      <w:divBdr>
        <w:top w:val="none" w:sz="0" w:space="0" w:color="auto"/>
        <w:left w:val="none" w:sz="0" w:space="0" w:color="auto"/>
        <w:bottom w:val="none" w:sz="0" w:space="0" w:color="auto"/>
        <w:right w:val="none" w:sz="0" w:space="0" w:color="auto"/>
      </w:divBdr>
      <w:divsChild>
        <w:div w:id="940794946">
          <w:marLeft w:val="0"/>
          <w:marRight w:val="0"/>
          <w:marTop w:val="0"/>
          <w:marBottom w:val="0"/>
          <w:divBdr>
            <w:top w:val="none" w:sz="0" w:space="0" w:color="auto"/>
            <w:left w:val="none" w:sz="0" w:space="0" w:color="auto"/>
            <w:bottom w:val="none" w:sz="0" w:space="0" w:color="auto"/>
            <w:right w:val="none" w:sz="0" w:space="0" w:color="auto"/>
          </w:divBdr>
          <w:divsChild>
            <w:div w:id="10885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60919">
      <w:bodyDiv w:val="1"/>
      <w:marLeft w:val="0"/>
      <w:marRight w:val="0"/>
      <w:marTop w:val="0"/>
      <w:marBottom w:val="0"/>
      <w:divBdr>
        <w:top w:val="none" w:sz="0" w:space="0" w:color="auto"/>
        <w:left w:val="none" w:sz="0" w:space="0" w:color="auto"/>
        <w:bottom w:val="none" w:sz="0" w:space="0" w:color="auto"/>
        <w:right w:val="none" w:sz="0" w:space="0" w:color="auto"/>
      </w:divBdr>
      <w:divsChild>
        <w:div w:id="1307474901">
          <w:marLeft w:val="0"/>
          <w:marRight w:val="0"/>
          <w:marTop w:val="0"/>
          <w:marBottom w:val="0"/>
          <w:divBdr>
            <w:top w:val="none" w:sz="0" w:space="0" w:color="auto"/>
            <w:left w:val="none" w:sz="0" w:space="0" w:color="auto"/>
            <w:bottom w:val="none" w:sz="0" w:space="0" w:color="auto"/>
            <w:right w:val="none" w:sz="0" w:space="0" w:color="auto"/>
          </w:divBdr>
          <w:divsChild>
            <w:div w:id="10309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5268">
      <w:bodyDiv w:val="1"/>
      <w:marLeft w:val="0"/>
      <w:marRight w:val="0"/>
      <w:marTop w:val="0"/>
      <w:marBottom w:val="0"/>
      <w:divBdr>
        <w:top w:val="none" w:sz="0" w:space="0" w:color="auto"/>
        <w:left w:val="none" w:sz="0" w:space="0" w:color="auto"/>
        <w:bottom w:val="none" w:sz="0" w:space="0" w:color="auto"/>
        <w:right w:val="none" w:sz="0" w:space="0" w:color="auto"/>
      </w:divBdr>
    </w:div>
    <w:div w:id="212522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manitoba.ca/student-supports/sexual-violence-support-and-education/sexual-violence-get-informed" TargetMode="External"/><Relationship Id="rId21" Type="http://schemas.openxmlformats.org/officeDocument/2006/relationships/hyperlink" Target="https://umanitoba.ca/academics" TargetMode="External"/><Relationship Id="rId42" Type="http://schemas.openxmlformats.org/officeDocument/2006/relationships/hyperlink" Target="https://www.gov.mb.ca/cca/rtb/" TargetMode="External"/><Relationship Id="rId47" Type="http://schemas.openxmlformats.org/officeDocument/2006/relationships/hyperlink" Target="https://www.edu.gov.mb.ca/msa/" TargetMode="External"/><Relationship Id="rId63" Type="http://schemas.openxmlformats.org/officeDocument/2006/relationships/hyperlink" Target="https://umanitoba-my.sharepoint.com/personal/robin_attas_umanitoba_ca/Documents/Documents/Workshops%20-%20Centre/Inclusive%20Syllabus/University%20Health%20Service" TargetMode="External"/><Relationship Id="rId68" Type="http://schemas.openxmlformats.org/officeDocument/2006/relationships/hyperlink" Target="https://umanitoba.ca/student-supports/accessibility" TargetMode="External"/><Relationship Id="rId16" Type="http://schemas.openxmlformats.org/officeDocument/2006/relationships/hyperlink" Target="https://umanitoba.ca/student-supports/academic-supports/academic-integrity" TargetMode="External"/><Relationship Id="rId11" Type="http://schemas.openxmlformats.org/officeDocument/2006/relationships/hyperlink" Target="https://umanitoba.ca/governance/governing-documents" TargetMode="External"/><Relationship Id="rId24" Type="http://schemas.openxmlformats.org/officeDocument/2006/relationships/hyperlink" Target="https://umanitoba.ca/governance/governing-documents-students" TargetMode="External"/><Relationship Id="rId32" Type="http://schemas.openxmlformats.org/officeDocument/2006/relationships/hyperlink" Target="https://umanitoba.ca/student-supports/academic-supports/academic-learning" TargetMode="External"/><Relationship Id="rId37" Type="http://schemas.openxmlformats.org/officeDocument/2006/relationships/hyperlink" Target="https://umanitoba.ca/graduate-studies/student-experience/graduate-student-workshops" TargetMode="External"/><Relationship Id="rId40" Type="http://schemas.openxmlformats.org/officeDocument/2006/relationships/hyperlink" Target="https://umanitoba.ca/housing" TargetMode="External"/><Relationship Id="rId45" Type="http://schemas.openxmlformats.org/officeDocument/2006/relationships/hyperlink" Target="https://foodmattersmanitoba.ca/find-emergency-food-in-winnipeg/" TargetMode="External"/><Relationship Id="rId53" Type="http://schemas.openxmlformats.org/officeDocument/2006/relationships/hyperlink" Target="https://klinic.mb.ca/crisis-support/" TargetMode="External"/><Relationship Id="rId58" Type="http://schemas.openxmlformats.org/officeDocument/2006/relationships/hyperlink" Target="https://umanitoba.ca/student-supports/student-health-and-wellness/student-counselling-centre-scc" TargetMode="External"/><Relationship Id="rId66" Type="http://schemas.openxmlformats.org/officeDocument/2006/relationships/hyperlink" Target="https://umanitoba.ca/current-students/international"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umanitoba.ca/student-supports/spiritual-services" TargetMode="External"/><Relationship Id="rId19" Type="http://schemas.openxmlformats.org/officeDocument/2006/relationships/hyperlink" Target="https://umanitoba.ca/registrar/grades/appeal-grade" TargetMode="External"/><Relationship Id="rId14" Type="http://schemas.openxmlformats.org/officeDocument/2006/relationships/hyperlink" Target="https://umanitoba.ca/student-supports/academic-supports/academic-integrity" TargetMode="External"/><Relationship Id="rId22" Type="http://schemas.openxmlformats.org/officeDocument/2006/relationships/hyperlink" Target="https://umanitoba.ca/about-um/respectful-work-and-learning-environment-policy" TargetMode="External"/><Relationship Id="rId27" Type="http://schemas.openxmlformats.org/officeDocument/2006/relationships/hyperlink" Target="https://umanitoba.ca/registrar/withdraw-course" TargetMode="External"/><Relationship Id="rId30" Type="http://schemas.openxmlformats.org/officeDocument/2006/relationships/hyperlink" Target="https://umanitoba.ca/2slgbtq-community" TargetMode="External"/><Relationship Id="rId35" Type="http://schemas.openxmlformats.org/officeDocument/2006/relationships/hyperlink" Target="https://umanitoba.ca/student-supports/academic-supports/academic-learning/tutoring-group-study" TargetMode="External"/><Relationship Id="rId43" Type="http://schemas.openxmlformats.org/officeDocument/2006/relationships/hyperlink" Target="https://umanitoba.ca/housing" TargetMode="External"/><Relationship Id="rId48" Type="http://schemas.openxmlformats.org/officeDocument/2006/relationships/hyperlink" Target="https://umanitoba.ca/about-um/child-care" TargetMode="External"/><Relationship Id="rId56" Type="http://schemas.openxmlformats.org/officeDocument/2006/relationships/hyperlink" Target="https://wrha.mb.ca/wait-times/" TargetMode="External"/><Relationship Id="rId64" Type="http://schemas.openxmlformats.org/officeDocument/2006/relationships/hyperlink" Target="https://umanitoba.ca/student-supports/student-services-bannatyne-campus" TargetMode="External"/><Relationship Id="rId69" Type="http://schemas.openxmlformats.org/officeDocument/2006/relationships/hyperlink" Target="https://umanitoba.ca/student-supports/academic-supports/student-advocacy"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umanitoba.ca/english-language-centre" TargetMode="External"/><Relationship Id="rId72" Type="http://schemas.openxmlformats.org/officeDocument/2006/relationships/hyperlink" Target="https://www.umanitoba.ca/libraries/locations-and-facilities" TargetMode="External"/><Relationship Id="rId3" Type="http://schemas.openxmlformats.org/officeDocument/2006/relationships/customXml" Target="../customXml/item3.xml"/><Relationship Id="rId12" Type="http://schemas.openxmlformats.org/officeDocument/2006/relationships/hyperlink" Target="https://umanitoba.ca/registrar/academic-calendar" TargetMode="External"/><Relationship Id="rId17" Type="http://schemas.openxmlformats.org/officeDocument/2006/relationships/hyperlink" Target="https://umanitoba.ca/student-supports/academic-supports/student-advocacy" TargetMode="External"/><Relationship Id="rId25" Type="http://schemas.openxmlformats.org/officeDocument/2006/relationships/hyperlink" Target="https://umanitoba.ca/student-supports/respectful-conduct" TargetMode="External"/><Relationship Id="rId33" Type="http://schemas.openxmlformats.org/officeDocument/2006/relationships/hyperlink" Target="https://umanitoba.ca/student-supports/academic-supports/academic-learning/tutoring-group-study" TargetMode="External"/><Relationship Id="rId38" Type="http://schemas.openxmlformats.org/officeDocument/2006/relationships/hyperlink" Target="https://umanitoba.ca/student-supports/academic-supports/academic-learning" TargetMode="External"/><Relationship Id="rId46" Type="http://schemas.openxmlformats.org/officeDocument/2006/relationships/hyperlink" Target="https://umanitoba.ca/financial-aid-and-awards" TargetMode="External"/><Relationship Id="rId59" Type="http://schemas.openxmlformats.org/officeDocument/2006/relationships/hyperlink" Target="https://umanitoba.ca/student-supports/student-health-and-wellness/student-counselling-centre-scc" TargetMode="External"/><Relationship Id="rId67" Type="http://schemas.openxmlformats.org/officeDocument/2006/relationships/hyperlink" Target="https://umanitoba.ca/sexual-violence" TargetMode="External"/><Relationship Id="rId20" Type="http://schemas.openxmlformats.org/officeDocument/2006/relationships/hyperlink" Target="https://umanitoba.ca/governance/governing-documents/governing-documents-university-community" TargetMode="External"/><Relationship Id="rId41" Type="http://schemas.openxmlformats.org/officeDocument/2006/relationships/hyperlink" Target="https://www.winnipegrentnet.ca/" TargetMode="External"/><Relationship Id="rId54" Type="http://schemas.openxmlformats.org/officeDocument/2006/relationships/hyperlink" Target="https://sharedhealthmb.ca/services/mental-health/crisis-response-centre/" TargetMode="External"/><Relationship Id="rId62" Type="http://schemas.openxmlformats.org/officeDocument/2006/relationships/hyperlink" Target="https://umanitoba.ca/student-supports/academic-supports/student-advocacy/case-management" TargetMode="External"/><Relationship Id="rId70" Type="http://schemas.openxmlformats.org/officeDocument/2006/relationships/hyperlink" Target="mailto:stadv@umanitoba.ca"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umanitoba.ca/student-supports/academic-supports/academic-integrity" TargetMode="External"/><Relationship Id="rId23" Type="http://schemas.openxmlformats.org/officeDocument/2006/relationships/hyperlink" Target="https://umanitoba.ca/governance/governing-documents-students" TargetMode="External"/><Relationship Id="rId28" Type="http://schemas.openxmlformats.org/officeDocument/2006/relationships/hyperlink" Target="https://umanitoba.ca/student-supports" TargetMode="External"/><Relationship Id="rId36" Type="http://schemas.openxmlformats.org/officeDocument/2006/relationships/hyperlink" Target="https://umanitoba.ca/student-supports/academic-supports/academic-learning/academic-success-workshops" TargetMode="External"/><Relationship Id="rId49" Type="http://schemas.openxmlformats.org/officeDocument/2006/relationships/hyperlink" Target="https://bit.ly/3yG3ijy" TargetMode="External"/><Relationship Id="rId57" Type="http://schemas.openxmlformats.org/officeDocument/2006/relationships/hyperlink" Target="https://umanitoba.ca/student-supports/student-health-and-wellness/student-counselling-centre-scc" TargetMode="External"/><Relationship Id="rId10" Type="http://schemas.openxmlformats.org/officeDocument/2006/relationships/endnotes" Target="endnotes.xml"/><Relationship Id="rId31" Type="http://schemas.openxmlformats.org/officeDocument/2006/relationships/hyperlink" Target="https://umanitoba.ca/student-supports/academic-supports/academic-advising" TargetMode="External"/><Relationship Id="rId44" Type="http://schemas.openxmlformats.org/officeDocument/2006/relationships/hyperlink" Target="https://umanitoba.ca/financial-aid-and-awards/u-m-food-bank" TargetMode="External"/><Relationship Id="rId52" Type="http://schemas.openxmlformats.org/officeDocument/2006/relationships/hyperlink" Target="https://umanitoba.ca/student-supports/student-health-and-wellness" TargetMode="External"/><Relationship Id="rId60" Type="http://schemas.openxmlformats.org/officeDocument/2006/relationships/hyperlink" Target="https://umanitoba.ca/student-supports/health-wellness" TargetMode="External"/><Relationship Id="rId65" Type="http://schemas.openxmlformats.org/officeDocument/2006/relationships/hyperlink" Target="https://umanitoba.ca/indigenous/student-experience" TargetMode="External"/><Relationship Id="rId73" Type="http://schemas.openxmlformats.org/officeDocument/2006/relationships/hyperlink" Target="http://www.umanitoba.ca/librar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manitoba.ca/registrar/academic-calendar" TargetMode="External"/><Relationship Id="rId18" Type="http://schemas.openxmlformats.org/officeDocument/2006/relationships/hyperlink" Target="https://umanitoba.ca/copyright/" TargetMode="External"/><Relationship Id="rId39" Type="http://schemas.openxmlformats.org/officeDocument/2006/relationships/hyperlink" Target="mailto:academic_learning@umanitoba.ca" TargetMode="External"/><Relationship Id="rId34" Type="http://schemas.openxmlformats.org/officeDocument/2006/relationships/hyperlink" Target="https://manitoba.mywconline.com/" TargetMode="External"/><Relationship Id="rId50" Type="http://schemas.openxmlformats.org/officeDocument/2006/relationships/hyperlink" Target="https://mccahouse.org/looking-for-child-care/" TargetMode="External"/><Relationship Id="rId55" Type="http://schemas.openxmlformats.org/officeDocument/2006/relationships/hyperlink" Target="https://misericordia.mb.ca/programs/phcc/health-links-info-sante/"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bit.ly/WcEbA1" TargetMode="External"/><Relationship Id="rId2" Type="http://schemas.openxmlformats.org/officeDocument/2006/relationships/customXml" Target="../customXml/item2.xml"/><Relationship Id="rId29" Type="http://schemas.openxmlformats.org/officeDocument/2006/relationships/hyperlink" Target="https://umanitoba.ca/student-sup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E7E702B00D584FBC0DBDDE5328AB02" ma:contentTypeVersion="6" ma:contentTypeDescription="Create a new document." ma:contentTypeScope="" ma:versionID="bf13b11bce374c916cdda34670639ef8">
  <xsd:schema xmlns:xsd="http://www.w3.org/2001/XMLSchema" xmlns:xs="http://www.w3.org/2001/XMLSchema" xmlns:p="http://schemas.microsoft.com/office/2006/metadata/properties" xmlns:ns2="8d7685d7-6589-4133-98fe-87b9231fc40c" xmlns:ns3="8b37a52b-5223-43c6-b1c2-85afafea1620" targetNamespace="http://schemas.microsoft.com/office/2006/metadata/properties" ma:root="true" ma:fieldsID="60cc2056eb77beadad29c773d75876a7" ns2:_="" ns3:_="">
    <xsd:import namespace="8d7685d7-6589-4133-98fe-87b9231fc40c"/>
    <xsd:import namespace="8b37a52b-5223-43c6-b1c2-85afafea16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685d7-6589-4133-98fe-87b9231fc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37a52b-5223-43c6-b1c2-85afafea16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09F21-9285-48CB-8C21-A2F963BAE0C3}">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purl.org/dc/terms/"/>
    <ds:schemaRef ds:uri="8d7685d7-6589-4133-98fe-87b9231fc40c"/>
    <ds:schemaRef ds:uri="8b37a52b-5223-43c6-b1c2-85afafea1620"/>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973B955-0E43-6044-837C-D0E031604393}">
  <ds:schemaRefs>
    <ds:schemaRef ds:uri="http://schemas.openxmlformats.org/officeDocument/2006/bibliography"/>
  </ds:schemaRefs>
</ds:datastoreItem>
</file>

<file path=customXml/itemProps3.xml><?xml version="1.0" encoding="utf-8"?>
<ds:datastoreItem xmlns:ds="http://schemas.openxmlformats.org/officeDocument/2006/customXml" ds:itemID="{5F36553E-E5ED-4275-869B-850DB3756F35}">
  <ds:schemaRefs>
    <ds:schemaRef ds:uri="http://schemas.microsoft.com/sharepoint/v3/contenttype/forms"/>
  </ds:schemaRefs>
</ds:datastoreItem>
</file>

<file path=customXml/itemProps4.xml><?xml version="1.0" encoding="utf-8"?>
<ds:datastoreItem xmlns:ds="http://schemas.openxmlformats.org/officeDocument/2006/customXml" ds:itemID="{11C5AE1F-787D-4BF6-A7D4-0F6888D04A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685d7-6589-4133-98fe-87b9231fc40c"/>
    <ds:schemaRef ds:uri="8b37a52b-5223-43c6-b1c2-85afafea16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3996</Words>
  <Characters>22779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Attas</dc:creator>
  <cp:keywords/>
  <dc:description/>
  <cp:lastModifiedBy>Brianne Collins</cp:lastModifiedBy>
  <cp:revision>21</cp:revision>
  <cp:lastPrinted>2023-02-17T23:19:00Z</cp:lastPrinted>
  <dcterms:created xsi:type="dcterms:W3CDTF">2022-08-02T15:29:00Z</dcterms:created>
  <dcterms:modified xsi:type="dcterms:W3CDTF">2023-02-17T23:19:00Z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0x01010095E7E702B00D584FBC0DBDDE5328AB02</vt:lpwstr>
  </property>
</Properties>
</file>