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0579A" w14:textId="77777777" w:rsidR="0005794F" w:rsidRDefault="00ED02B5" w:rsidP="00F912A3">
      <w:r>
        <w:t xml:space="preserve">             </w:t>
      </w:r>
      <w:r w:rsidR="00600391" w:rsidRPr="00600391">
        <w:rPr>
          <w:noProof/>
          <w:lang w:eastAsia="en-CA"/>
        </w:rPr>
        <w:drawing>
          <wp:inline distT="0" distB="0" distL="0" distR="0" wp14:anchorId="43A60BA9" wp14:editId="541A2052">
            <wp:extent cx="4962525" cy="1100132"/>
            <wp:effectExtent l="0" t="0" r="0" b="508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M-FAFS-cmyk-righ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36474" cy="1116526"/>
                    </a:xfrm>
                    <a:prstGeom prst="rect">
                      <a:avLst/>
                    </a:prstGeom>
                  </pic:spPr>
                </pic:pic>
              </a:graphicData>
            </a:graphic>
          </wp:inline>
        </w:drawing>
      </w:r>
    </w:p>
    <w:p w14:paraId="777DB12B" w14:textId="77777777" w:rsidR="00166883" w:rsidRDefault="00166883" w:rsidP="00166883"/>
    <w:p w14:paraId="2C02B323" w14:textId="77777777" w:rsidR="00ED02B5" w:rsidRDefault="00ED02B5" w:rsidP="00166883"/>
    <w:p w14:paraId="7E9F0A92" w14:textId="77777777" w:rsidR="00ED02B5" w:rsidRDefault="00ED02B5" w:rsidP="00166883"/>
    <w:p w14:paraId="36658078" w14:textId="77777777" w:rsidR="00ED02B5" w:rsidRDefault="00ED02B5" w:rsidP="00166883"/>
    <w:p w14:paraId="6EFE5821" w14:textId="77777777" w:rsidR="00ED02B5" w:rsidRDefault="00ED02B5" w:rsidP="00166883"/>
    <w:p w14:paraId="2E87D057" w14:textId="77777777" w:rsidR="00ED02B5" w:rsidRDefault="00ED02B5" w:rsidP="00166883"/>
    <w:p w14:paraId="2B50783E" w14:textId="77777777" w:rsidR="00ED02B5" w:rsidRDefault="00ED02B5" w:rsidP="00166883"/>
    <w:p w14:paraId="4921A5CF" w14:textId="77777777" w:rsidR="0083020E" w:rsidRDefault="0083020E" w:rsidP="00ED02B5">
      <w:pPr>
        <w:jc w:val="center"/>
        <w:rPr>
          <w:sz w:val="72"/>
          <w:szCs w:val="72"/>
        </w:rPr>
      </w:pPr>
    </w:p>
    <w:p w14:paraId="2AE2D463" w14:textId="77777777" w:rsidR="00ED02B5" w:rsidRPr="00700070" w:rsidRDefault="00ED02B5" w:rsidP="00ED02B5">
      <w:pPr>
        <w:jc w:val="center"/>
        <w:rPr>
          <w:color w:val="584300"/>
          <w:sz w:val="72"/>
          <w:szCs w:val="72"/>
        </w:rPr>
      </w:pPr>
      <w:r w:rsidRPr="00700070">
        <w:rPr>
          <w:color w:val="584300"/>
          <w:sz w:val="72"/>
          <w:szCs w:val="72"/>
        </w:rPr>
        <w:t>Syllabus</w:t>
      </w:r>
    </w:p>
    <w:p w14:paraId="5AFA99CD" w14:textId="6831EE88" w:rsidR="007B5185" w:rsidRPr="00700070" w:rsidRDefault="0071240E" w:rsidP="007B5185">
      <w:pPr>
        <w:jc w:val="center"/>
        <w:rPr>
          <w:color w:val="584300"/>
          <w:sz w:val="40"/>
          <w:szCs w:val="40"/>
        </w:rPr>
      </w:pPr>
      <w:r w:rsidRPr="0071240E">
        <w:rPr>
          <w:color w:val="584300"/>
          <w:sz w:val="40"/>
          <w:szCs w:val="40"/>
        </w:rPr>
        <w:t>HNSC 1210 A0</w:t>
      </w:r>
      <w:r w:rsidR="00D24A8F">
        <w:rPr>
          <w:color w:val="584300"/>
          <w:sz w:val="40"/>
          <w:szCs w:val="40"/>
        </w:rPr>
        <w:t>1</w:t>
      </w:r>
      <w:r w:rsidRPr="0071240E">
        <w:rPr>
          <w:color w:val="584300"/>
          <w:sz w:val="40"/>
          <w:szCs w:val="40"/>
        </w:rPr>
        <w:t>: Nutrition for Health and Changing Lifestyles (3 credit hours)</w:t>
      </w:r>
      <w:r w:rsidR="00166883" w:rsidRPr="00700070">
        <w:rPr>
          <w:color w:val="584300"/>
          <w:sz w:val="40"/>
          <w:szCs w:val="40"/>
        </w:rPr>
        <w:t xml:space="preserve"> </w:t>
      </w:r>
      <w:r w:rsidR="005F7E7F">
        <w:rPr>
          <w:color w:val="584300"/>
          <w:sz w:val="40"/>
          <w:szCs w:val="40"/>
        </w:rPr>
        <w:t>(</w:t>
      </w:r>
      <w:r w:rsidR="000F5525">
        <w:rPr>
          <w:color w:val="584300"/>
          <w:sz w:val="40"/>
          <w:szCs w:val="40"/>
        </w:rPr>
        <w:t xml:space="preserve">Winter </w:t>
      </w:r>
      <w:r w:rsidR="000B3E6A">
        <w:rPr>
          <w:color w:val="584300"/>
          <w:sz w:val="40"/>
          <w:szCs w:val="40"/>
        </w:rPr>
        <w:t xml:space="preserve"> 202</w:t>
      </w:r>
      <w:r w:rsidR="000F5525">
        <w:rPr>
          <w:color w:val="584300"/>
          <w:sz w:val="40"/>
          <w:szCs w:val="40"/>
        </w:rPr>
        <w:t>4</w:t>
      </w:r>
      <w:r w:rsidR="000B3E6A">
        <w:rPr>
          <w:color w:val="584300"/>
          <w:sz w:val="40"/>
          <w:szCs w:val="40"/>
        </w:rPr>
        <w:t>)</w:t>
      </w:r>
    </w:p>
    <w:p w14:paraId="5AEB4462" w14:textId="77777777" w:rsidR="00CC483E" w:rsidRDefault="00CC483E" w:rsidP="007E7DBC">
      <w:pPr>
        <w:jc w:val="center"/>
      </w:pPr>
    </w:p>
    <w:p w14:paraId="0EAB478F" w14:textId="77777777" w:rsidR="00CC483E" w:rsidRDefault="00CC483E" w:rsidP="007E7DBC">
      <w:pPr>
        <w:jc w:val="center"/>
      </w:pPr>
    </w:p>
    <w:p w14:paraId="5BE4F843" w14:textId="77777777" w:rsidR="00CC483E" w:rsidRDefault="00CC483E" w:rsidP="007E7DBC">
      <w:pPr>
        <w:jc w:val="center"/>
      </w:pPr>
    </w:p>
    <w:p w14:paraId="7A150ED5" w14:textId="77777777" w:rsidR="00F65C2D" w:rsidRDefault="00F65C2D" w:rsidP="007E7DBC">
      <w:pPr>
        <w:jc w:val="center"/>
      </w:pPr>
    </w:p>
    <w:p w14:paraId="14E7022F" w14:textId="77777777" w:rsidR="00CC483E" w:rsidRDefault="00CC483E" w:rsidP="007E7DBC">
      <w:pPr>
        <w:jc w:val="center"/>
      </w:pPr>
    </w:p>
    <w:p w14:paraId="7D4B81D6" w14:textId="77777777" w:rsidR="00CC483E" w:rsidRDefault="00CC483E" w:rsidP="007E7DBC">
      <w:pPr>
        <w:jc w:val="center"/>
      </w:pPr>
    </w:p>
    <w:p w14:paraId="54C0FADB" w14:textId="77777777" w:rsidR="00CC483E" w:rsidRDefault="00CC483E" w:rsidP="007E7DBC">
      <w:pPr>
        <w:jc w:val="center"/>
      </w:pPr>
    </w:p>
    <w:p w14:paraId="0A64972D" w14:textId="77777777" w:rsidR="00214749" w:rsidRDefault="00214749" w:rsidP="007E7DBC">
      <w:pPr>
        <w:jc w:val="center"/>
      </w:pPr>
    </w:p>
    <w:p w14:paraId="5008573D" w14:textId="77777777" w:rsidR="00CC483E" w:rsidRDefault="00CC483E" w:rsidP="007E7DBC">
      <w:pPr>
        <w:jc w:val="center"/>
      </w:pPr>
    </w:p>
    <w:p w14:paraId="6B079A58" w14:textId="77777777" w:rsidR="003D1921" w:rsidRDefault="003D1921" w:rsidP="007E7DBC">
      <w:pPr>
        <w:jc w:val="center"/>
      </w:pPr>
    </w:p>
    <w:p w14:paraId="1DB92459" w14:textId="77777777" w:rsidR="00F73EF0" w:rsidRDefault="00F73EF0" w:rsidP="00CC483E">
      <w:pPr>
        <w:jc w:val="center"/>
        <w:rPr>
          <w:b/>
          <w:sz w:val="32"/>
        </w:rPr>
      </w:pPr>
    </w:p>
    <w:p w14:paraId="62B41FE7" w14:textId="77777777" w:rsidR="00CC483E" w:rsidRDefault="00CC483E" w:rsidP="00CC483E">
      <w:pPr>
        <w:jc w:val="center"/>
        <w:rPr>
          <w:b/>
          <w:sz w:val="32"/>
        </w:rPr>
      </w:pPr>
      <w:r w:rsidRPr="00DC2BCA">
        <w:rPr>
          <w:b/>
          <w:sz w:val="32"/>
        </w:rPr>
        <w:t>TABLE OF CONTENTS</w:t>
      </w:r>
    </w:p>
    <w:sdt>
      <w:sdtPr>
        <w:rPr>
          <w:rFonts w:ascii="Times New Roman" w:eastAsiaTheme="majorEastAsia" w:hAnsi="Times New Roman" w:cstheme="minorBidi"/>
          <w:b w:val="0"/>
          <w:bCs w:val="0"/>
          <w:caps w:val="0"/>
          <w:sz w:val="24"/>
          <w:szCs w:val="22"/>
        </w:rPr>
        <w:id w:val="182099715"/>
        <w:docPartObj>
          <w:docPartGallery w:val="Table of Contents"/>
          <w:docPartUnique/>
        </w:docPartObj>
      </w:sdtPr>
      <w:sdtEndPr>
        <w:rPr>
          <w:rFonts w:asciiTheme="minorHAnsi" w:hAnsiTheme="minorHAnsi" w:cstheme="minorHAnsi"/>
          <w:b/>
          <w:bCs/>
          <w:noProof/>
          <w:sz w:val="28"/>
          <w:szCs w:val="28"/>
        </w:rPr>
      </w:sdtEndPr>
      <w:sdtContent>
        <w:p w14:paraId="3338DC40" w14:textId="77777777" w:rsidR="00951256" w:rsidRDefault="00980039">
          <w:pPr>
            <w:pStyle w:val="TOC1"/>
            <w:rPr>
              <w:rFonts w:eastAsiaTheme="minorEastAsia" w:cstheme="minorBidi"/>
              <w:b w:val="0"/>
              <w:bCs w:val="0"/>
              <w:caps w:val="0"/>
              <w:sz w:val="22"/>
              <w:szCs w:val="22"/>
              <w:lang w:val="en-US"/>
            </w:rPr>
          </w:pPr>
          <w:r w:rsidRPr="002764B8">
            <w:rPr>
              <w:sz w:val="22"/>
              <w:szCs w:val="22"/>
            </w:rPr>
            <w:fldChar w:fldCharType="begin"/>
          </w:r>
          <w:r w:rsidR="00CC483E" w:rsidRPr="002764B8">
            <w:rPr>
              <w:sz w:val="22"/>
              <w:szCs w:val="22"/>
            </w:rPr>
            <w:instrText xml:space="preserve"> TOC \o "1-3" \h \z \u </w:instrText>
          </w:r>
          <w:r w:rsidRPr="002764B8">
            <w:rPr>
              <w:sz w:val="22"/>
              <w:szCs w:val="22"/>
            </w:rPr>
            <w:fldChar w:fldCharType="separate"/>
          </w:r>
          <w:hyperlink w:anchor="_Toc468103003" w:history="1"/>
        </w:p>
        <w:p w14:paraId="27665C57" w14:textId="77777777" w:rsidR="00951256" w:rsidRDefault="00213685">
          <w:pPr>
            <w:pStyle w:val="TOC1"/>
            <w:rPr>
              <w:rFonts w:eastAsiaTheme="minorEastAsia" w:cstheme="minorBidi"/>
              <w:b w:val="0"/>
              <w:bCs w:val="0"/>
              <w:caps w:val="0"/>
              <w:sz w:val="22"/>
              <w:szCs w:val="22"/>
              <w:lang w:val="en-US"/>
            </w:rPr>
          </w:pPr>
          <w:hyperlink w:anchor="_Toc468103004" w:history="1">
            <w:r w:rsidR="00951256" w:rsidRPr="0017322C">
              <w:rPr>
                <w:rStyle w:val="Hyperlink"/>
              </w:rPr>
              <w:t>COURSE DETAILS</w:t>
            </w:r>
            <w:r w:rsidR="00951256">
              <w:rPr>
                <w:webHidden/>
              </w:rPr>
              <w:tab/>
            </w:r>
            <w:r w:rsidR="00980039">
              <w:rPr>
                <w:webHidden/>
              </w:rPr>
              <w:fldChar w:fldCharType="begin"/>
            </w:r>
            <w:r w:rsidR="00951256">
              <w:rPr>
                <w:webHidden/>
              </w:rPr>
              <w:instrText xml:space="preserve"> PAGEREF _Toc468103004 \h </w:instrText>
            </w:r>
            <w:r w:rsidR="00980039">
              <w:rPr>
                <w:webHidden/>
              </w:rPr>
            </w:r>
            <w:r w:rsidR="00980039">
              <w:rPr>
                <w:webHidden/>
              </w:rPr>
              <w:fldChar w:fldCharType="separate"/>
            </w:r>
            <w:r w:rsidR="008F2D12">
              <w:rPr>
                <w:noProof/>
                <w:webHidden/>
              </w:rPr>
              <w:t>3</w:t>
            </w:r>
            <w:r w:rsidR="00980039">
              <w:rPr>
                <w:webHidden/>
              </w:rPr>
              <w:fldChar w:fldCharType="end"/>
            </w:r>
          </w:hyperlink>
        </w:p>
        <w:p w14:paraId="1CF14E53" w14:textId="77777777" w:rsidR="00951256" w:rsidRDefault="00213685">
          <w:pPr>
            <w:pStyle w:val="TOC1"/>
            <w:rPr>
              <w:rFonts w:eastAsiaTheme="minorEastAsia" w:cstheme="minorBidi"/>
              <w:b w:val="0"/>
              <w:bCs w:val="0"/>
              <w:caps w:val="0"/>
              <w:sz w:val="22"/>
              <w:szCs w:val="22"/>
              <w:lang w:val="en-US"/>
            </w:rPr>
          </w:pPr>
          <w:hyperlink w:anchor="_Toc468103005" w:history="1">
            <w:r w:rsidR="00951256" w:rsidRPr="0017322C">
              <w:rPr>
                <w:rStyle w:val="Hyperlink"/>
              </w:rPr>
              <w:t>Instructor Contact Information</w:t>
            </w:r>
            <w:r w:rsidR="00951256">
              <w:rPr>
                <w:webHidden/>
              </w:rPr>
              <w:tab/>
            </w:r>
            <w:r w:rsidR="00980039">
              <w:rPr>
                <w:webHidden/>
              </w:rPr>
              <w:fldChar w:fldCharType="begin"/>
            </w:r>
            <w:r w:rsidR="00951256">
              <w:rPr>
                <w:webHidden/>
              </w:rPr>
              <w:instrText xml:space="preserve"> PAGEREF _Toc468103005 \h </w:instrText>
            </w:r>
            <w:r w:rsidR="00980039">
              <w:rPr>
                <w:webHidden/>
              </w:rPr>
            </w:r>
            <w:r w:rsidR="00980039">
              <w:rPr>
                <w:webHidden/>
              </w:rPr>
              <w:fldChar w:fldCharType="separate"/>
            </w:r>
            <w:r w:rsidR="008F2D12">
              <w:rPr>
                <w:noProof/>
                <w:webHidden/>
              </w:rPr>
              <w:t>3</w:t>
            </w:r>
            <w:r w:rsidR="00980039">
              <w:rPr>
                <w:webHidden/>
              </w:rPr>
              <w:fldChar w:fldCharType="end"/>
            </w:r>
          </w:hyperlink>
        </w:p>
        <w:p w14:paraId="70567C06" w14:textId="77777777" w:rsidR="00951256" w:rsidRDefault="00213685">
          <w:pPr>
            <w:pStyle w:val="TOC1"/>
            <w:rPr>
              <w:rFonts w:eastAsiaTheme="minorEastAsia" w:cstheme="minorBidi"/>
              <w:b w:val="0"/>
              <w:bCs w:val="0"/>
              <w:caps w:val="0"/>
              <w:sz w:val="22"/>
              <w:szCs w:val="22"/>
              <w:lang w:val="en-US"/>
            </w:rPr>
          </w:pPr>
          <w:hyperlink w:anchor="_Toc468103006" w:history="1">
            <w:r w:rsidR="00951256" w:rsidRPr="0017322C">
              <w:rPr>
                <w:rStyle w:val="Hyperlink"/>
              </w:rPr>
              <w:t>Course Description</w:t>
            </w:r>
            <w:r w:rsidR="00951256">
              <w:rPr>
                <w:webHidden/>
              </w:rPr>
              <w:tab/>
            </w:r>
            <w:r w:rsidR="00980039">
              <w:rPr>
                <w:webHidden/>
              </w:rPr>
              <w:fldChar w:fldCharType="begin"/>
            </w:r>
            <w:r w:rsidR="00951256">
              <w:rPr>
                <w:webHidden/>
              </w:rPr>
              <w:instrText xml:space="preserve"> PAGEREF _Toc468103006 \h </w:instrText>
            </w:r>
            <w:r w:rsidR="00980039">
              <w:rPr>
                <w:webHidden/>
              </w:rPr>
            </w:r>
            <w:r w:rsidR="00980039">
              <w:rPr>
                <w:webHidden/>
              </w:rPr>
              <w:fldChar w:fldCharType="separate"/>
            </w:r>
            <w:r w:rsidR="008F2D12">
              <w:rPr>
                <w:noProof/>
                <w:webHidden/>
              </w:rPr>
              <w:t>4</w:t>
            </w:r>
            <w:r w:rsidR="00980039">
              <w:rPr>
                <w:webHidden/>
              </w:rPr>
              <w:fldChar w:fldCharType="end"/>
            </w:r>
          </w:hyperlink>
        </w:p>
        <w:p w14:paraId="40E0E306" w14:textId="77777777" w:rsidR="00951256" w:rsidRDefault="00213685">
          <w:pPr>
            <w:pStyle w:val="TOC1"/>
            <w:rPr>
              <w:rFonts w:eastAsiaTheme="minorEastAsia" w:cstheme="minorBidi"/>
              <w:b w:val="0"/>
              <w:bCs w:val="0"/>
              <w:caps w:val="0"/>
              <w:sz w:val="22"/>
              <w:szCs w:val="22"/>
              <w:lang w:val="en-US"/>
            </w:rPr>
          </w:pPr>
          <w:hyperlink w:anchor="_Toc468103007" w:history="1">
            <w:r w:rsidR="00951256" w:rsidRPr="0017322C">
              <w:rPr>
                <w:rStyle w:val="Hyperlink"/>
              </w:rPr>
              <w:t>Course Goals</w:t>
            </w:r>
            <w:r w:rsidR="00951256">
              <w:rPr>
                <w:webHidden/>
              </w:rPr>
              <w:tab/>
            </w:r>
            <w:r w:rsidR="00980039">
              <w:rPr>
                <w:webHidden/>
              </w:rPr>
              <w:fldChar w:fldCharType="begin"/>
            </w:r>
            <w:r w:rsidR="00951256">
              <w:rPr>
                <w:webHidden/>
              </w:rPr>
              <w:instrText xml:space="preserve"> PAGEREF _Toc468103007 \h </w:instrText>
            </w:r>
            <w:r w:rsidR="00980039">
              <w:rPr>
                <w:webHidden/>
              </w:rPr>
            </w:r>
            <w:r w:rsidR="00980039">
              <w:rPr>
                <w:webHidden/>
              </w:rPr>
              <w:fldChar w:fldCharType="separate"/>
            </w:r>
            <w:r w:rsidR="008F2D12">
              <w:rPr>
                <w:noProof/>
                <w:webHidden/>
              </w:rPr>
              <w:t>4</w:t>
            </w:r>
            <w:r w:rsidR="00980039">
              <w:rPr>
                <w:webHidden/>
              </w:rPr>
              <w:fldChar w:fldCharType="end"/>
            </w:r>
          </w:hyperlink>
        </w:p>
        <w:p w14:paraId="0E7225F0" w14:textId="77777777" w:rsidR="00951256" w:rsidRDefault="00213685">
          <w:pPr>
            <w:pStyle w:val="TOC1"/>
            <w:rPr>
              <w:rFonts w:eastAsiaTheme="minorEastAsia" w:cstheme="minorBidi"/>
              <w:b w:val="0"/>
              <w:bCs w:val="0"/>
              <w:caps w:val="0"/>
              <w:sz w:val="22"/>
              <w:szCs w:val="22"/>
              <w:lang w:val="en-US"/>
            </w:rPr>
          </w:pPr>
          <w:hyperlink w:anchor="_Toc468103008" w:history="1">
            <w:r w:rsidR="00951256" w:rsidRPr="0017322C">
              <w:rPr>
                <w:rStyle w:val="Hyperlink"/>
              </w:rPr>
              <w:t>Course Learning Objectives</w:t>
            </w:r>
            <w:r w:rsidR="00951256">
              <w:rPr>
                <w:webHidden/>
              </w:rPr>
              <w:tab/>
            </w:r>
            <w:r w:rsidR="00980039">
              <w:rPr>
                <w:webHidden/>
              </w:rPr>
              <w:fldChar w:fldCharType="begin"/>
            </w:r>
            <w:r w:rsidR="00951256">
              <w:rPr>
                <w:webHidden/>
              </w:rPr>
              <w:instrText xml:space="preserve"> PAGEREF _Toc468103008 \h </w:instrText>
            </w:r>
            <w:r w:rsidR="00980039">
              <w:rPr>
                <w:webHidden/>
              </w:rPr>
            </w:r>
            <w:r w:rsidR="00980039">
              <w:rPr>
                <w:webHidden/>
              </w:rPr>
              <w:fldChar w:fldCharType="separate"/>
            </w:r>
            <w:r w:rsidR="008F2D12">
              <w:rPr>
                <w:noProof/>
                <w:webHidden/>
              </w:rPr>
              <w:t>4</w:t>
            </w:r>
            <w:r w:rsidR="00980039">
              <w:rPr>
                <w:webHidden/>
              </w:rPr>
              <w:fldChar w:fldCharType="end"/>
            </w:r>
          </w:hyperlink>
        </w:p>
        <w:p w14:paraId="4C2629F9" w14:textId="77777777" w:rsidR="00951256" w:rsidRDefault="00213685">
          <w:pPr>
            <w:pStyle w:val="TOC1"/>
            <w:rPr>
              <w:rFonts w:eastAsiaTheme="minorEastAsia" w:cstheme="minorBidi"/>
              <w:b w:val="0"/>
              <w:bCs w:val="0"/>
              <w:caps w:val="0"/>
              <w:sz w:val="22"/>
              <w:szCs w:val="22"/>
              <w:lang w:val="en-US"/>
            </w:rPr>
          </w:pPr>
          <w:hyperlink w:anchor="_Toc468103009" w:history="1">
            <w:r w:rsidR="00951256" w:rsidRPr="0017322C">
              <w:rPr>
                <w:rStyle w:val="Hyperlink"/>
              </w:rPr>
              <w:t>Textbook, Readings, and Course Materials</w:t>
            </w:r>
            <w:r w:rsidR="00951256">
              <w:rPr>
                <w:webHidden/>
              </w:rPr>
              <w:tab/>
            </w:r>
            <w:r w:rsidR="00980039">
              <w:rPr>
                <w:webHidden/>
              </w:rPr>
              <w:fldChar w:fldCharType="begin"/>
            </w:r>
            <w:r w:rsidR="00951256">
              <w:rPr>
                <w:webHidden/>
              </w:rPr>
              <w:instrText xml:space="preserve"> PAGEREF _Toc468103009 \h </w:instrText>
            </w:r>
            <w:r w:rsidR="00980039">
              <w:rPr>
                <w:webHidden/>
              </w:rPr>
            </w:r>
            <w:r w:rsidR="00980039">
              <w:rPr>
                <w:webHidden/>
              </w:rPr>
              <w:fldChar w:fldCharType="separate"/>
            </w:r>
            <w:r w:rsidR="008F2D12">
              <w:rPr>
                <w:noProof/>
                <w:webHidden/>
              </w:rPr>
              <w:t>4</w:t>
            </w:r>
            <w:r w:rsidR="00980039">
              <w:rPr>
                <w:webHidden/>
              </w:rPr>
              <w:fldChar w:fldCharType="end"/>
            </w:r>
          </w:hyperlink>
        </w:p>
        <w:p w14:paraId="6F2521BA" w14:textId="77777777" w:rsidR="00951256" w:rsidRDefault="00213685">
          <w:pPr>
            <w:pStyle w:val="TOC1"/>
            <w:rPr>
              <w:rFonts w:eastAsiaTheme="minorEastAsia" w:cstheme="minorBidi"/>
              <w:b w:val="0"/>
              <w:bCs w:val="0"/>
              <w:caps w:val="0"/>
              <w:sz w:val="22"/>
              <w:szCs w:val="22"/>
              <w:lang w:val="en-US"/>
            </w:rPr>
          </w:pPr>
          <w:hyperlink w:anchor="_Toc468103010" w:history="1">
            <w:r w:rsidR="00951256" w:rsidRPr="0017322C">
              <w:rPr>
                <w:rStyle w:val="Hyperlink"/>
              </w:rPr>
              <w:t>Using Copyrighted Material</w:t>
            </w:r>
            <w:r w:rsidR="00951256">
              <w:rPr>
                <w:webHidden/>
              </w:rPr>
              <w:tab/>
            </w:r>
            <w:r w:rsidR="00980039">
              <w:rPr>
                <w:webHidden/>
              </w:rPr>
              <w:fldChar w:fldCharType="begin"/>
            </w:r>
            <w:r w:rsidR="00951256">
              <w:rPr>
                <w:webHidden/>
              </w:rPr>
              <w:instrText xml:space="preserve"> PAGEREF _Toc468103010 \h </w:instrText>
            </w:r>
            <w:r w:rsidR="00980039">
              <w:rPr>
                <w:webHidden/>
              </w:rPr>
            </w:r>
            <w:r w:rsidR="00980039">
              <w:rPr>
                <w:webHidden/>
              </w:rPr>
              <w:fldChar w:fldCharType="separate"/>
            </w:r>
            <w:r w:rsidR="008F2D12">
              <w:rPr>
                <w:noProof/>
                <w:webHidden/>
              </w:rPr>
              <w:t>5</w:t>
            </w:r>
            <w:r w:rsidR="00980039">
              <w:rPr>
                <w:webHidden/>
              </w:rPr>
              <w:fldChar w:fldCharType="end"/>
            </w:r>
          </w:hyperlink>
        </w:p>
        <w:p w14:paraId="7E8BC877" w14:textId="77777777" w:rsidR="00951256" w:rsidRDefault="00213685">
          <w:pPr>
            <w:pStyle w:val="TOC1"/>
            <w:rPr>
              <w:rFonts w:eastAsiaTheme="minorEastAsia" w:cstheme="minorBidi"/>
              <w:b w:val="0"/>
              <w:bCs w:val="0"/>
              <w:caps w:val="0"/>
              <w:sz w:val="22"/>
              <w:szCs w:val="22"/>
              <w:lang w:val="en-US"/>
            </w:rPr>
          </w:pPr>
          <w:hyperlink w:anchor="_Toc468103011" w:history="1">
            <w:r w:rsidR="00951256" w:rsidRPr="0017322C">
              <w:rPr>
                <w:rStyle w:val="Hyperlink"/>
              </w:rPr>
              <w:t>Course Technology</w:t>
            </w:r>
            <w:r w:rsidR="00951256">
              <w:rPr>
                <w:webHidden/>
              </w:rPr>
              <w:tab/>
            </w:r>
            <w:r w:rsidR="00980039">
              <w:rPr>
                <w:webHidden/>
              </w:rPr>
              <w:fldChar w:fldCharType="begin"/>
            </w:r>
            <w:r w:rsidR="00951256">
              <w:rPr>
                <w:webHidden/>
              </w:rPr>
              <w:instrText xml:space="preserve"> PAGEREF _Toc468103011 \h </w:instrText>
            </w:r>
            <w:r w:rsidR="00980039">
              <w:rPr>
                <w:webHidden/>
              </w:rPr>
            </w:r>
            <w:r w:rsidR="00980039">
              <w:rPr>
                <w:webHidden/>
              </w:rPr>
              <w:fldChar w:fldCharType="separate"/>
            </w:r>
            <w:r w:rsidR="008F2D12">
              <w:rPr>
                <w:noProof/>
                <w:webHidden/>
              </w:rPr>
              <w:t>5</w:t>
            </w:r>
            <w:r w:rsidR="00980039">
              <w:rPr>
                <w:webHidden/>
              </w:rPr>
              <w:fldChar w:fldCharType="end"/>
            </w:r>
          </w:hyperlink>
        </w:p>
        <w:p w14:paraId="53966CA6" w14:textId="77777777" w:rsidR="00951256" w:rsidRDefault="00213685">
          <w:pPr>
            <w:pStyle w:val="TOC1"/>
            <w:rPr>
              <w:rFonts w:eastAsiaTheme="minorEastAsia" w:cstheme="minorBidi"/>
              <w:b w:val="0"/>
              <w:bCs w:val="0"/>
              <w:caps w:val="0"/>
              <w:sz w:val="22"/>
              <w:szCs w:val="22"/>
              <w:lang w:val="en-US"/>
            </w:rPr>
          </w:pPr>
          <w:hyperlink w:anchor="_Toc468103012" w:history="1">
            <w:r w:rsidR="00951256" w:rsidRPr="0017322C">
              <w:rPr>
                <w:rStyle w:val="Hyperlink"/>
              </w:rPr>
              <w:t>Expectations: I Expect You To</w:t>
            </w:r>
            <w:r w:rsidR="00951256">
              <w:rPr>
                <w:webHidden/>
              </w:rPr>
              <w:tab/>
            </w:r>
            <w:r w:rsidR="00980039">
              <w:rPr>
                <w:webHidden/>
              </w:rPr>
              <w:fldChar w:fldCharType="begin"/>
            </w:r>
            <w:r w:rsidR="00951256">
              <w:rPr>
                <w:webHidden/>
              </w:rPr>
              <w:instrText xml:space="preserve"> PAGEREF _Toc468103012 \h </w:instrText>
            </w:r>
            <w:r w:rsidR="00980039">
              <w:rPr>
                <w:webHidden/>
              </w:rPr>
            </w:r>
            <w:r w:rsidR="00980039">
              <w:rPr>
                <w:webHidden/>
              </w:rPr>
              <w:fldChar w:fldCharType="separate"/>
            </w:r>
            <w:r w:rsidR="008F2D12">
              <w:rPr>
                <w:noProof/>
                <w:webHidden/>
              </w:rPr>
              <w:t>5</w:t>
            </w:r>
            <w:r w:rsidR="00980039">
              <w:rPr>
                <w:webHidden/>
              </w:rPr>
              <w:fldChar w:fldCharType="end"/>
            </w:r>
          </w:hyperlink>
        </w:p>
        <w:p w14:paraId="4CD2FA0A" w14:textId="77777777" w:rsidR="00951256" w:rsidRDefault="00213685">
          <w:pPr>
            <w:pStyle w:val="TOC1"/>
            <w:rPr>
              <w:rFonts w:eastAsiaTheme="minorEastAsia" w:cstheme="minorBidi"/>
              <w:b w:val="0"/>
              <w:bCs w:val="0"/>
              <w:caps w:val="0"/>
              <w:sz w:val="22"/>
              <w:szCs w:val="22"/>
              <w:lang w:val="en-US"/>
            </w:rPr>
          </w:pPr>
          <w:hyperlink w:anchor="_Toc468103013" w:history="1">
            <w:r w:rsidR="00951256" w:rsidRPr="0017322C">
              <w:rPr>
                <w:rStyle w:val="Hyperlink"/>
              </w:rPr>
              <w:t>Expectations: You Can Expect Me To</w:t>
            </w:r>
            <w:r w:rsidR="00951256">
              <w:rPr>
                <w:webHidden/>
              </w:rPr>
              <w:tab/>
            </w:r>
            <w:r w:rsidR="00980039">
              <w:rPr>
                <w:webHidden/>
              </w:rPr>
              <w:fldChar w:fldCharType="begin"/>
            </w:r>
            <w:r w:rsidR="00951256">
              <w:rPr>
                <w:webHidden/>
              </w:rPr>
              <w:instrText xml:space="preserve"> PAGEREF _Toc468103013 \h </w:instrText>
            </w:r>
            <w:r w:rsidR="00980039">
              <w:rPr>
                <w:webHidden/>
              </w:rPr>
            </w:r>
            <w:r w:rsidR="00980039">
              <w:rPr>
                <w:webHidden/>
              </w:rPr>
              <w:fldChar w:fldCharType="separate"/>
            </w:r>
            <w:r w:rsidR="008F2D12">
              <w:rPr>
                <w:noProof/>
                <w:webHidden/>
              </w:rPr>
              <w:t>7</w:t>
            </w:r>
            <w:r w:rsidR="00980039">
              <w:rPr>
                <w:webHidden/>
              </w:rPr>
              <w:fldChar w:fldCharType="end"/>
            </w:r>
          </w:hyperlink>
        </w:p>
        <w:p w14:paraId="54CF3463" w14:textId="77777777" w:rsidR="00951256" w:rsidRDefault="00213685">
          <w:pPr>
            <w:pStyle w:val="TOC1"/>
            <w:rPr>
              <w:rFonts w:eastAsiaTheme="minorEastAsia" w:cstheme="minorBidi"/>
              <w:b w:val="0"/>
              <w:bCs w:val="0"/>
              <w:caps w:val="0"/>
              <w:sz w:val="22"/>
              <w:szCs w:val="22"/>
              <w:lang w:val="en-US"/>
            </w:rPr>
          </w:pPr>
          <w:hyperlink w:anchor="_Toc468103015" w:history="1">
            <w:r w:rsidR="00951256" w:rsidRPr="0017322C">
              <w:rPr>
                <w:rStyle w:val="Hyperlink"/>
              </w:rPr>
              <w:t>CLASS SCHEDULE AND COURSE EVALUATION</w:t>
            </w:r>
            <w:r w:rsidR="00951256">
              <w:rPr>
                <w:webHidden/>
              </w:rPr>
              <w:tab/>
            </w:r>
            <w:r w:rsidR="00980039">
              <w:rPr>
                <w:webHidden/>
              </w:rPr>
              <w:fldChar w:fldCharType="begin"/>
            </w:r>
            <w:r w:rsidR="00951256">
              <w:rPr>
                <w:webHidden/>
              </w:rPr>
              <w:instrText xml:space="preserve"> PAGEREF _Toc468103015 \h </w:instrText>
            </w:r>
            <w:r w:rsidR="00980039">
              <w:rPr>
                <w:webHidden/>
              </w:rPr>
            </w:r>
            <w:r w:rsidR="00980039">
              <w:rPr>
                <w:webHidden/>
              </w:rPr>
              <w:fldChar w:fldCharType="separate"/>
            </w:r>
            <w:r w:rsidR="008F2D12">
              <w:rPr>
                <w:noProof/>
                <w:webHidden/>
              </w:rPr>
              <w:t>7</w:t>
            </w:r>
            <w:r w:rsidR="00980039">
              <w:rPr>
                <w:webHidden/>
              </w:rPr>
              <w:fldChar w:fldCharType="end"/>
            </w:r>
          </w:hyperlink>
        </w:p>
        <w:p w14:paraId="2C19A33E" w14:textId="77777777" w:rsidR="00951256" w:rsidRDefault="00213685">
          <w:pPr>
            <w:pStyle w:val="TOC1"/>
            <w:rPr>
              <w:rFonts w:eastAsiaTheme="minorEastAsia" w:cstheme="minorBidi"/>
              <w:b w:val="0"/>
              <w:bCs w:val="0"/>
              <w:caps w:val="0"/>
              <w:sz w:val="22"/>
              <w:szCs w:val="22"/>
              <w:lang w:val="en-US"/>
            </w:rPr>
          </w:pPr>
          <w:hyperlink w:anchor="_Toc468103016" w:history="1">
            <w:r w:rsidR="00951256" w:rsidRPr="0017322C">
              <w:rPr>
                <w:rStyle w:val="Hyperlink"/>
              </w:rPr>
              <w:t>Lab Expectations</w:t>
            </w:r>
            <w:r w:rsidR="00951256">
              <w:rPr>
                <w:webHidden/>
              </w:rPr>
              <w:tab/>
            </w:r>
            <w:r w:rsidR="00980039">
              <w:rPr>
                <w:webHidden/>
              </w:rPr>
              <w:fldChar w:fldCharType="begin"/>
            </w:r>
            <w:r w:rsidR="00951256">
              <w:rPr>
                <w:webHidden/>
              </w:rPr>
              <w:instrText xml:space="preserve"> PAGEREF _Toc468103016 \h </w:instrText>
            </w:r>
            <w:r w:rsidR="00980039">
              <w:rPr>
                <w:webHidden/>
              </w:rPr>
            </w:r>
            <w:r w:rsidR="00980039">
              <w:rPr>
                <w:webHidden/>
              </w:rPr>
              <w:fldChar w:fldCharType="separate"/>
            </w:r>
            <w:r w:rsidR="008F2D12">
              <w:rPr>
                <w:b w:val="0"/>
                <w:bCs w:val="0"/>
                <w:noProof/>
                <w:webHidden/>
                <w:lang w:val="en-US"/>
              </w:rPr>
              <w:t>Error! Bookmark not defined.</w:t>
            </w:r>
            <w:r w:rsidR="00980039">
              <w:rPr>
                <w:webHidden/>
              </w:rPr>
              <w:fldChar w:fldCharType="end"/>
            </w:r>
          </w:hyperlink>
        </w:p>
        <w:p w14:paraId="6E983CDD" w14:textId="77777777" w:rsidR="00951256" w:rsidRDefault="00213685">
          <w:pPr>
            <w:pStyle w:val="TOC1"/>
            <w:rPr>
              <w:rFonts w:eastAsiaTheme="minorEastAsia" w:cstheme="minorBidi"/>
              <w:b w:val="0"/>
              <w:bCs w:val="0"/>
              <w:caps w:val="0"/>
              <w:sz w:val="22"/>
              <w:szCs w:val="22"/>
              <w:lang w:val="en-US"/>
            </w:rPr>
          </w:pPr>
          <w:hyperlink w:anchor="_Toc468103017" w:history="1">
            <w:r w:rsidR="00951256" w:rsidRPr="0017322C">
              <w:rPr>
                <w:rStyle w:val="Hyperlink"/>
              </w:rPr>
              <w:t>Lab Schedule</w:t>
            </w:r>
            <w:r w:rsidR="00951256">
              <w:rPr>
                <w:webHidden/>
              </w:rPr>
              <w:tab/>
            </w:r>
            <w:r w:rsidR="00980039">
              <w:rPr>
                <w:webHidden/>
              </w:rPr>
              <w:fldChar w:fldCharType="begin"/>
            </w:r>
            <w:r w:rsidR="00951256">
              <w:rPr>
                <w:webHidden/>
              </w:rPr>
              <w:instrText xml:space="preserve"> PAGEREF _Toc468103017 \h </w:instrText>
            </w:r>
            <w:r w:rsidR="00980039">
              <w:rPr>
                <w:webHidden/>
              </w:rPr>
            </w:r>
            <w:r w:rsidR="00980039">
              <w:rPr>
                <w:webHidden/>
              </w:rPr>
              <w:fldChar w:fldCharType="separate"/>
            </w:r>
            <w:r w:rsidR="008F2D12">
              <w:rPr>
                <w:b w:val="0"/>
                <w:bCs w:val="0"/>
                <w:noProof/>
                <w:webHidden/>
                <w:lang w:val="en-US"/>
              </w:rPr>
              <w:t>Error! Bookmark not defined.</w:t>
            </w:r>
            <w:r w:rsidR="00980039">
              <w:rPr>
                <w:webHidden/>
              </w:rPr>
              <w:fldChar w:fldCharType="end"/>
            </w:r>
          </w:hyperlink>
        </w:p>
        <w:p w14:paraId="6163E517" w14:textId="77777777" w:rsidR="00951256" w:rsidRDefault="00213685">
          <w:pPr>
            <w:pStyle w:val="TOC1"/>
            <w:rPr>
              <w:rFonts w:eastAsiaTheme="minorEastAsia" w:cstheme="minorBidi"/>
              <w:b w:val="0"/>
              <w:bCs w:val="0"/>
              <w:caps w:val="0"/>
              <w:sz w:val="22"/>
              <w:szCs w:val="22"/>
              <w:lang w:val="en-US"/>
            </w:rPr>
          </w:pPr>
          <w:hyperlink w:anchor="_Toc468103018" w:history="1">
            <w:r w:rsidR="00951256" w:rsidRPr="0017322C">
              <w:rPr>
                <w:rStyle w:val="Hyperlink"/>
              </w:rPr>
              <w:t>Grading</w:t>
            </w:r>
            <w:r w:rsidR="00951256">
              <w:rPr>
                <w:webHidden/>
              </w:rPr>
              <w:tab/>
            </w:r>
            <w:r w:rsidR="00980039">
              <w:rPr>
                <w:webHidden/>
              </w:rPr>
              <w:fldChar w:fldCharType="begin"/>
            </w:r>
            <w:r w:rsidR="00951256">
              <w:rPr>
                <w:webHidden/>
              </w:rPr>
              <w:instrText xml:space="preserve"> PAGEREF _Toc468103018 \h </w:instrText>
            </w:r>
            <w:r w:rsidR="00980039">
              <w:rPr>
                <w:webHidden/>
              </w:rPr>
            </w:r>
            <w:r w:rsidR="00980039">
              <w:rPr>
                <w:webHidden/>
              </w:rPr>
              <w:fldChar w:fldCharType="separate"/>
            </w:r>
            <w:r w:rsidR="008F2D12">
              <w:rPr>
                <w:b w:val="0"/>
                <w:bCs w:val="0"/>
                <w:noProof/>
                <w:webHidden/>
                <w:lang w:val="en-US"/>
              </w:rPr>
              <w:t>Error! Bookmark not defined.</w:t>
            </w:r>
            <w:r w:rsidR="00980039">
              <w:rPr>
                <w:webHidden/>
              </w:rPr>
              <w:fldChar w:fldCharType="end"/>
            </w:r>
          </w:hyperlink>
        </w:p>
        <w:p w14:paraId="50589878" w14:textId="77777777" w:rsidR="00951256" w:rsidRDefault="00213685">
          <w:pPr>
            <w:pStyle w:val="TOC1"/>
            <w:rPr>
              <w:rFonts w:eastAsiaTheme="minorEastAsia" w:cstheme="minorBidi"/>
              <w:b w:val="0"/>
              <w:bCs w:val="0"/>
              <w:caps w:val="0"/>
              <w:sz w:val="22"/>
              <w:szCs w:val="22"/>
              <w:lang w:val="en-US"/>
            </w:rPr>
          </w:pPr>
          <w:hyperlink w:anchor="_Toc468103019" w:history="1">
            <w:r w:rsidR="00951256" w:rsidRPr="0017322C">
              <w:rPr>
                <w:rStyle w:val="Hyperlink"/>
              </w:rPr>
              <w:t>Voluntary Withdrawal</w:t>
            </w:r>
            <w:r w:rsidR="00951256">
              <w:rPr>
                <w:webHidden/>
              </w:rPr>
              <w:tab/>
            </w:r>
            <w:r w:rsidR="00980039">
              <w:rPr>
                <w:webHidden/>
              </w:rPr>
              <w:fldChar w:fldCharType="begin"/>
            </w:r>
            <w:r w:rsidR="00951256">
              <w:rPr>
                <w:webHidden/>
              </w:rPr>
              <w:instrText xml:space="preserve"> PAGEREF _Toc468103019 \h </w:instrText>
            </w:r>
            <w:r w:rsidR="00980039">
              <w:rPr>
                <w:webHidden/>
              </w:rPr>
            </w:r>
            <w:r w:rsidR="00980039">
              <w:rPr>
                <w:webHidden/>
              </w:rPr>
              <w:fldChar w:fldCharType="separate"/>
            </w:r>
            <w:r w:rsidR="008F2D12">
              <w:rPr>
                <w:noProof/>
                <w:webHidden/>
              </w:rPr>
              <w:t>8</w:t>
            </w:r>
            <w:r w:rsidR="00980039">
              <w:rPr>
                <w:webHidden/>
              </w:rPr>
              <w:fldChar w:fldCharType="end"/>
            </w:r>
          </w:hyperlink>
        </w:p>
        <w:p w14:paraId="71DE09C2" w14:textId="77777777" w:rsidR="00951256" w:rsidRDefault="00213685">
          <w:pPr>
            <w:pStyle w:val="TOC1"/>
            <w:rPr>
              <w:rFonts w:eastAsiaTheme="minorEastAsia" w:cstheme="minorBidi"/>
              <w:b w:val="0"/>
              <w:bCs w:val="0"/>
              <w:caps w:val="0"/>
              <w:sz w:val="22"/>
              <w:szCs w:val="22"/>
              <w:lang w:val="en-US"/>
            </w:rPr>
          </w:pPr>
          <w:hyperlink w:anchor="_Toc468103021" w:history="1">
            <w:r w:rsidR="00951256" w:rsidRPr="0017322C">
              <w:rPr>
                <w:rStyle w:val="Hyperlink"/>
              </w:rPr>
              <w:t>ASSIGNMENT DESCRIPTIONS</w:t>
            </w:r>
            <w:r w:rsidR="00951256">
              <w:rPr>
                <w:webHidden/>
              </w:rPr>
              <w:tab/>
            </w:r>
            <w:r w:rsidR="00980039">
              <w:rPr>
                <w:webHidden/>
              </w:rPr>
              <w:fldChar w:fldCharType="begin"/>
            </w:r>
            <w:r w:rsidR="00951256">
              <w:rPr>
                <w:webHidden/>
              </w:rPr>
              <w:instrText xml:space="preserve"> PAGEREF _Toc468103021 \h </w:instrText>
            </w:r>
            <w:r w:rsidR="00980039">
              <w:rPr>
                <w:webHidden/>
              </w:rPr>
            </w:r>
            <w:r w:rsidR="00980039">
              <w:rPr>
                <w:webHidden/>
              </w:rPr>
              <w:fldChar w:fldCharType="separate"/>
            </w:r>
            <w:r w:rsidR="008F2D12">
              <w:rPr>
                <w:noProof/>
                <w:webHidden/>
              </w:rPr>
              <w:t>9</w:t>
            </w:r>
            <w:r w:rsidR="00980039">
              <w:rPr>
                <w:webHidden/>
              </w:rPr>
              <w:fldChar w:fldCharType="end"/>
            </w:r>
          </w:hyperlink>
        </w:p>
        <w:p w14:paraId="6E295355" w14:textId="77777777" w:rsidR="00951256" w:rsidRDefault="00213685">
          <w:pPr>
            <w:pStyle w:val="TOC1"/>
            <w:rPr>
              <w:rFonts w:eastAsiaTheme="minorEastAsia" w:cstheme="minorBidi"/>
              <w:b w:val="0"/>
              <w:bCs w:val="0"/>
              <w:caps w:val="0"/>
              <w:sz w:val="22"/>
              <w:szCs w:val="22"/>
              <w:lang w:val="en-US"/>
            </w:rPr>
          </w:pPr>
          <w:hyperlink w:anchor="_Toc468103022" w:history="1">
            <w:r w:rsidR="00951256" w:rsidRPr="0017322C">
              <w:rPr>
                <w:rStyle w:val="Hyperlink"/>
              </w:rPr>
              <w:t>Referencing Style</w:t>
            </w:r>
            <w:r w:rsidR="00951256">
              <w:rPr>
                <w:webHidden/>
              </w:rPr>
              <w:tab/>
            </w:r>
            <w:r w:rsidR="00980039">
              <w:rPr>
                <w:webHidden/>
              </w:rPr>
              <w:fldChar w:fldCharType="begin"/>
            </w:r>
            <w:r w:rsidR="00951256">
              <w:rPr>
                <w:webHidden/>
              </w:rPr>
              <w:instrText xml:space="preserve"> PAGEREF _Toc468103022 \h </w:instrText>
            </w:r>
            <w:r w:rsidR="00980039">
              <w:rPr>
                <w:webHidden/>
              </w:rPr>
            </w:r>
            <w:r w:rsidR="00980039">
              <w:rPr>
                <w:webHidden/>
              </w:rPr>
              <w:fldChar w:fldCharType="separate"/>
            </w:r>
            <w:r w:rsidR="008F2D12">
              <w:rPr>
                <w:noProof/>
                <w:webHidden/>
              </w:rPr>
              <w:t>9</w:t>
            </w:r>
            <w:r w:rsidR="00980039">
              <w:rPr>
                <w:webHidden/>
              </w:rPr>
              <w:fldChar w:fldCharType="end"/>
            </w:r>
          </w:hyperlink>
        </w:p>
        <w:p w14:paraId="426EC775" w14:textId="77777777" w:rsidR="00951256" w:rsidRDefault="00213685">
          <w:pPr>
            <w:pStyle w:val="TOC1"/>
            <w:rPr>
              <w:rFonts w:eastAsiaTheme="minorEastAsia" w:cstheme="minorBidi"/>
              <w:b w:val="0"/>
              <w:bCs w:val="0"/>
              <w:caps w:val="0"/>
              <w:sz w:val="22"/>
              <w:szCs w:val="22"/>
              <w:lang w:val="en-US"/>
            </w:rPr>
          </w:pPr>
          <w:hyperlink w:anchor="_Toc468103023" w:history="1">
            <w:r w:rsidR="00951256" w:rsidRPr="0017322C">
              <w:rPr>
                <w:rStyle w:val="Hyperlink"/>
              </w:rPr>
              <w:t>Assignment Feedback</w:t>
            </w:r>
            <w:r w:rsidR="00951256">
              <w:rPr>
                <w:webHidden/>
              </w:rPr>
              <w:tab/>
            </w:r>
            <w:r w:rsidR="00980039">
              <w:rPr>
                <w:webHidden/>
              </w:rPr>
              <w:fldChar w:fldCharType="begin"/>
            </w:r>
            <w:r w:rsidR="00951256">
              <w:rPr>
                <w:webHidden/>
              </w:rPr>
              <w:instrText xml:space="preserve"> PAGEREF _Toc468103023 \h </w:instrText>
            </w:r>
            <w:r w:rsidR="00980039">
              <w:rPr>
                <w:webHidden/>
              </w:rPr>
            </w:r>
            <w:r w:rsidR="00980039">
              <w:rPr>
                <w:webHidden/>
              </w:rPr>
              <w:fldChar w:fldCharType="separate"/>
            </w:r>
            <w:r w:rsidR="008F2D12">
              <w:rPr>
                <w:noProof/>
                <w:webHidden/>
              </w:rPr>
              <w:t>9</w:t>
            </w:r>
            <w:r w:rsidR="00980039">
              <w:rPr>
                <w:webHidden/>
              </w:rPr>
              <w:fldChar w:fldCharType="end"/>
            </w:r>
          </w:hyperlink>
        </w:p>
        <w:p w14:paraId="2EE6BCC8" w14:textId="77777777" w:rsidR="00951256" w:rsidRDefault="00213685">
          <w:pPr>
            <w:pStyle w:val="TOC1"/>
            <w:rPr>
              <w:rFonts w:eastAsiaTheme="minorEastAsia" w:cstheme="minorBidi"/>
              <w:b w:val="0"/>
              <w:bCs w:val="0"/>
              <w:caps w:val="0"/>
              <w:sz w:val="22"/>
              <w:szCs w:val="22"/>
              <w:lang w:val="en-US"/>
            </w:rPr>
          </w:pPr>
          <w:hyperlink w:anchor="_Toc468103024" w:history="1">
            <w:r w:rsidR="00951256" w:rsidRPr="0017322C">
              <w:rPr>
                <w:rStyle w:val="Hyperlink"/>
              </w:rPr>
              <w:t>Assignment Extension and Late Submission Policy</w:t>
            </w:r>
            <w:r w:rsidR="00951256">
              <w:rPr>
                <w:webHidden/>
              </w:rPr>
              <w:tab/>
            </w:r>
            <w:r w:rsidR="00980039">
              <w:rPr>
                <w:webHidden/>
              </w:rPr>
              <w:fldChar w:fldCharType="begin"/>
            </w:r>
            <w:r w:rsidR="00951256">
              <w:rPr>
                <w:webHidden/>
              </w:rPr>
              <w:instrText xml:space="preserve"> PAGEREF _Toc468103024 \h </w:instrText>
            </w:r>
            <w:r w:rsidR="00980039">
              <w:rPr>
                <w:webHidden/>
              </w:rPr>
            </w:r>
            <w:r w:rsidR="00980039">
              <w:rPr>
                <w:webHidden/>
              </w:rPr>
              <w:fldChar w:fldCharType="separate"/>
            </w:r>
            <w:r w:rsidR="008F2D12">
              <w:rPr>
                <w:noProof/>
                <w:webHidden/>
              </w:rPr>
              <w:t>9</w:t>
            </w:r>
            <w:r w:rsidR="00980039">
              <w:rPr>
                <w:webHidden/>
              </w:rPr>
              <w:fldChar w:fldCharType="end"/>
            </w:r>
          </w:hyperlink>
        </w:p>
        <w:p w14:paraId="64E4FFFF" w14:textId="77777777" w:rsidR="00951256" w:rsidRDefault="00213685">
          <w:pPr>
            <w:pStyle w:val="TOC1"/>
            <w:rPr>
              <w:rFonts w:eastAsiaTheme="minorEastAsia" w:cstheme="minorBidi"/>
              <w:b w:val="0"/>
              <w:bCs w:val="0"/>
              <w:caps w:val="0"/>
              <w:sz w:val="22"/>
              <w:szCs w:val="22"/>
              <w:lang w:val="en-US"/>
            </w:rPr>
          </w:pPr>
          <w:hyperlink w:anchor="_Toc468103025" w:history="1">
            <w:r w:rsidR="00951256" w:rsidRPr="0017322C">
              <w:rPr>
                <w:rStyle w:val="Hyperlink"/>
              </w:rPr>
              <w:t>UNIVERSITY SUPPORT OFFICES &amp; POLICIES</w:t>
            </w:r>
            <w:r w:rsidR="00951256">
              <w:rPr>
                <w:webHidden/>
              </w:rPr>
              <w:tab/>
            </w:r>
            <w:r w:rsidR="00980039">
              <w:rPr>
                <w:webHidden/>
              </w:rPr>
              <w:fldChar w:fldCharType="begin"/>
            </w:r>
            <w:r w:rsidR="00951256">
              <w:rPr>
                <w:webHidden/>
              </w:rPr>
              <w:instrText xml:space="preserve"> PAGEREF _Toc468103025 \h </w:instrText>
            </w:r>
            <w:r w:rsidR="00980039">
              <w:rPr>
                <w:webHidden/>
              </w:rPr>
            </w:r>
            <w:r w:rsidR="00980039">
              <w:rPr>
                <w:webHidden/>
              </w:rPr>
              <w:fldChar w:fldCharType="separate"/>
            </w:r>
            <w:r w:rsidR="008F2D12">
              <w:rPr>
                <w:noProof/>
                <w:webHidden/>
              </w:rPr>
              <w:t>10</w:t>
            </w:r>
            <w:r w:rsidR="00980039">
              <w:rPr>
                <w:webHidden/>
              </w:rPr>
              <w:fldChar w:fldCharType="end"/>
            </w:r>
          </w:hyperlink>
        </w:p>
        <w:p w14:paraId="403DD472" w14:textId="77777777" w:rsidR="00CC483E" w:rsidRDefault="00980039" w:rsidP="00CC483E">
          <w:pPr>
            <w:pStyle w:val="Heading1"/>
            <w:pBdr>
              <w:bottom w:val="none" w:sz="0" w:space="0" w:color="auto"/>
            </w:pBdr>
            <w:rPr>
              <w:noProof/>
            </w:rPr>
          </w:pPr>
          <w:r w:rsidRPr="002764B8">
            <w:rPr>
              <w:b w:val="0"/>
              <w:bCs w:val="0"/>
              <w:noProof/>
              <w:sz w:val="22"/>
              <w:szCs w:val="22"/>
            </w:rPr>
            <w:fldChar w:fldCharType="end"/>
          </w:r>
        </w:p>
      </w:sdtContent>
    </w:sdt>
    <w:p w14:paraId="1F0BE817" w14:textId="77777777" w:rsidR="00F74387" w:rsidRDefault="00F74387" w:rsidP="00F74387">
      <w:pPr>
        <w:pStyle w:val="NoSpacing"/>
      </w:pPr>
    </w:p>
    <w:p w14:paraId="26D3898E" w14:textId="77777777" w:rsidR="00F74387" w:rsidRDefault="00F74387" w:rsidP="00F74387">
      <w:pPr>
        <w:pStyle w:val="NoSpacing"/>
      </w:pPr>
    </w:p>
    <w:p w14:paraId="1C50E634" w14:textId="77777777" w:rsidR="00F74387" w:rsidRPr="00F74387" w:rsidRDefault="00F74387" w:rsidP="00F74387"/>
    <w:p w14:paraId="669C15A8" w14:textId="77777777" w:rsidR="00F74387" w:rsidRDefault="00F74387" w:rsidP="00F74387">
      <w:pPr>
        <w:pStyle w:val="NoSpacing"/>
      </w:pPr>
    </w:p>
    <w:p w14:paraId="0CF7B3CA" w14:textId="77777777" w:rsidR="00F74387" w:rsidRDefault="00F74387" w:rsidP="00F74387">
      <w:pPr>
        <w:pStyle w:val="NoSpacing"/>
      </w:pPr>
    </w:p>
    <w:p w14:paraId="15B8F320" w14:textId="77777777" w:rsidR="00F74387" w:rsidRDefault="00F74387" w:rsidP="00F74387">
      <w:pPr>
        <w:pStyle w:val="NoSpacing"/>
      </w:pPr>
    </w:p>
    <w:p w14:paraId="7353C294" w14:textId="77777777" w:rsidR="00F74387" w:rsidRDefault="00F74387" w:rsidP="00F74387">
      <w:pPr>
        <w:pStyle w:val="NoSpacing"/>
      </w:pPr>
    </w:p>
    <w:p w14:paraId="6F5C8B31" w14:textId="77777777" w:rsidR="00F74387" w:rsidRDefault="00F74387" w:rsidP="00F74387">
      <w:pPr>
        <w:pStyle w:val="NoSpacing"/>
      </w:pPr>
    </w:p>
    <w:p w14:paraId="4C54D880" w14:textId="77777777" w:rsidR="00F74387" w:rsidRDefault="00F74387" w:rsidP="00F74387"/>
    <w:p w14:paraId="6E029085" w14:textId="77777777" w:rsidR="00F74387" w:rsidRDefault="00F74387" w:rsidP="00F74387"/>
    <w:p w14:paraId="736F3F57" w14:textId="77777777" w:rsidR="00F74387" w:rsidRDefault="00F74387" w:rsidP="00F74387"/>
    <w:p w14:paraId="0DDDE4B8" w14:textId="77777777" w:rsidR="00F74387" w:rsidRDefault="00F74387" w:rsidP="00F74387"/>
    <w:p w14:paraId="149C20EB" w14:textId="77777777" w:rsidR="00F74387" w:rsidRDefault="00F74387" w:rsidP="00F74387"/>
    <w:p w14:paraId="44A78215" w14:textId="77777777" w:rsidR="00905AB7" w:rsidRDefault="00905AB7" w:rsidP="00905AB7">
      <w:bookmarkStart w:id="0" w:name="_Toc465087338"/>
    </w:p>
    <w:p w14:paraId="693627A2" w14:textId="77777777" w:rsidR="00290AA0" w:rsidRDefault="00290AA0" w:rsidP="00905AB7"/>
    <w:p w14:paraId="5D9B610B" w14:textId="77777777" w:rsidR="00905AB7" w:rsidRDefault="00905AB7" w:rsidP="00905AB7"/>
    <w:p w14:paraId="2CE6D21E" w14:textId="77777777" w:rsidR="00A97E8E" w:rsidRDefault="00A97E8E" w:rsidP="00CC483E">
      <w:pPr>
        <w:pStyle w:val="Heading1"/>
      </w:pPr>
      <w:bookmarkStart w:id="1" w:name="_Toc468101739"/>
      <w:bookmarkStart w:id="2" w:name="_Toc468103003"/>
      <w:r>
        <w:lastRenderedPageBreak/>
        <w:t>______________________________________</w:t>
      </w:r>
      <w:r w:rsidR="00CC483E">
        <w:t>________</w:t>
      </w:r>
      <w:r>
        <w:t>____________________</w:t>
      </w:r>
      <w:bookmarkEnd w:id="0"/>
      <w:bookmarkEnd w:id="1"/>
      <w:bookmarkEnd w:id="2"/>
    </w:p>
    <w:p w14:paraId="2E178AB0" w14:textId="77777777" w:rsidR="009175BB" w:rsidRPr="00181A13" w:rsidRDefault="009175BB" w:rsidP="00CC483E">
      <w:pPr>
        <w:pStyle w:val="Heading1"/>
      </w:pPr>
      <w:bookmarkStart w:id="3" w:name="_Toc468103004"/>
      <w:r w:rsidRPr="00181A13">
        <w:t>COURSE DETAILS</w:t>
      </w:r>
      <w:bookmarkEnd w:id="3"/>
    </w:p>
    <w:p w14:paraId="583047D8" w14:textId="77777777" w:rsidR="009175BB" w:rsidRPr="002723CF" w:rsidRDefault="009175BB" w:rsidP="009175BB">
      <w:pPr>
        <w:spacing w:line="240" w:lineRule="auto"/>
        <w:rPr>
          <w:rFonts w:cstheme="minorHAnsi"/>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521"/>
      </w:tblGrid>
      <w:tr w:rsidR="009175BB" w:rsidRPr="00215D69" w14:paraId="35FC8503" w14:textId="77777777" w:rsidTr="009175BB">
        <w:tc>
          <w:tcPr>
            <w:tcW w:w="3085" w:type="dxa"/>
          </w:tcPr>
          <w:p w14:paraId="4F41155D" w14:textId="77777777" w:rsidR="009175BB" w:rsidRPr="002723CF" w:rsidRDefault="009175BB" w:rsidP="00ED02B5">
            <w:pPr>
              <w:rPr>
                <w:rFonts w:cstheme="minorHAnsi"/>
                <w:b/>
                <w:szCs w:val="24"/>
              </w:rPr>
            </w:pPr>
            <w:r w:rsidRPr="002723CF">
              <w:rPr>
                <w:rFonts w:cstheme="minorHAnsi"/>
                <w:b/>
                <w:szCs w:val="24"/>
              </w:rPr>
              <w:t>Course Title &amp; Number:</w:t>
            </w:r>
          </w:p>
          <w:p w14:paraId="0EDD8035" w14:textId="77777777" w:rsidR="009175BB" w:rsidRPr="002723CF" w:rsidRDefault="009175BB" w:rsidP="00ED02B5">
            <w:pPr>
              <w:rPr>
                <w:rFonts w:cstheme="minorHAnsi"/>
                <w:b/>
                <w:szCs w:val="24"/>
              </w:rPr>
            </w:pPr>
          </w:p>
        </w:tc>
        <w:tc>
          <w:tcPr>
            <w:tcW w:w="6521" w:type="dxa"/>
          </w:tcPr>
          <w:p w14:paraId="628C288D" w14:textId="77777777" w:rsidR="009175BB" w:rsidRPr="002723CF" w:rsidRDefault="00BE5D7D" w:rsidP="00131B30">
            <w:pPr>
              <w:rPr>
                <w:rFonts w:cstheme="minorHAnsi"/>
                <w:szCs w:val="24"/>
              </w:rPr>
            </w:pPr>
            <w:r w:rsidRPr="00BE5D7D">
              <w:rPr>
                <w:rFonts w:cstheme="minorHAnsi"/>
                <w:szCs w:val="24"/>
              </w:rPr>
              <w:t>HNSC 1210 A0</w:t>
            </w:r>
            <w:r w:rsidR="00131B30">
              <w:rPr>
                <w:rFonts w:cstheme="minorHAnsi"/>
                <w:szCs w:val="24"/>
              </w:rPr>
              <w:t>1</w:t>
            </w:r>
            <w:r w:rsidRPr="00BE5D7D">
              <w:rPr>
                <w:rFonts w:cstheme="minorHAnsi"/>
                <w:szCs w:val="24"/>
              </w:rPr>
              <w:t>: Nutrition for Health and Changing Lifestyles</w:t>
            </w:r>
          </w:p>
        </w:tc>
      </w:tr>
      <w:tr w:rsidR="009175BB" w:rsidRPr="00215D69" w14:paraId="628C9E81" w14:textId="77777777" w:rsidTr="009175BB">
        <w:tc>
          <w:tcPr>
            <w:tcW w:w="3085" w:type="dxa"/>
          </w:tcPr>
          <w:p w14:paraId="33878B1F" w14:textId="77777777" w:rsidR="009175BB" w:rsidRPr="002723CF" w:rsidRDefault="009175BB" w:rsidP="00ED02B5">
            <w:pPr>
              <w:rPr>
                <w:rFonts w:cstheme="minorHAnsi"/>
                <w:b/>
                <w:szCs w:val="24"/>
              </w:rPr>
            </w:pPr>
            <w:r w:rsidRPr="002723CF">
              <w:rPr>
                <w:rFonts w:cstheme="minorHAnsi"/>
                <w:b/>
                <w:szCs w:val="24"/>
              </w:rPr>
              <w:t>Number of Credit Hours:</w:t>
            </w:r>
          </w:p>
          <w:p w14:paraId="71F10597" w14:textId="77777777" w:rsidR="009175BB" w:rsidRPr="002723CF" w:rsidRDefault="009175BB" w:rsidP="00ED02B5">
            <w:pPr>
              <w:rPr>
                <w:rFonts w:cstheme="minorHAnsi"/>
                <w:b/>
                <w:szCs w:val="24"/>
              </w:rPr>
            </w:pPr>
          </w:p>
        </w:tc>
        <w:tc>
          <w:tcPr>
            <w:tcW w:w="6521" w:type="dxa"/>
          </w:tcPr>
          <w:p w14:paraId="4670702F" w14:textId="77777777" w:rsidR="009175BB" w:rsidRPr="002723CF" w:rsidRDefault="0071485C" w:rsidP="0071485C">
            <w:pPr>
              <w:rPr>
                <w:rFonts w:cstheme="minorHAnsi"/>
                <w:szCs w:val="24"/>
              </w:rPr>
            </w:pPr>
            <w:r w:rsidRPr="0071485C">
              <w:rPr>
                <w:rFonts w:cstheme="minorHAnsi"/>
                <w:szCs w:val="24"/>
              </w:rPr>
              <w:t>3 credit hours</w:t>
            </w:r>
          </w:p>
        </w:tc>
      </w:tr>
      <w:tr w:rsidR="009175BB" w:rsidRPr="00215D69" w14:paraId="77AFB6F7" w14:textId="77777777" w:rsidTr="009175BB">
        <w:tc>
          <w:tcPr>
            <w:tcW w:w="3085" w:type="dxa"/>
          </w:tcPr>
          <w:p w14:paraId="47A99620" w14:textId="77777777" w:rsidR="009175BB" w:rsidRDefault="009175BB" w:rsidP="004B7A6A">
            <w:pPr>
              <w:rPr>
                <w:rFonts w:cstheme="minorHAnsi"/>
                <w:b/>
                <w:szCs w:val="24"/>
              </w:rPr>
            </w:pPr>
            <w:r w:rsidRPr="002723CF">
              <w:rPr>
                <w:rFonts w:cstheme="minorHAnsi"/>
                <w:b/>
                <w:szCs w:val="24"/>
              </w:rPr>
              <w:t>Class Times &amp; Days of Week</w:t>
            </w:r>
            <w:r w:rsidR="00150212">
              <w:rPr>
                <w:rFonts w:cstheme="minorHAnsi"/>
                <w:b/>
                <w:szCs w:val="24"/>
              </w:rPr>
              <w:t>:</w:t>
            </w:r>
            <w:r>
              <w:rPr>
                <w:rFonts w:cstheme="minorHAnsi"/>
                <w:b/>
                <w:szCs w:val="24"/>
              </w:rPr>
              <w:t xml:space="preserve"> </w:t>
            </w:r>
          </w:p>
          <w:p w14:paraId="4FF12C9B" w14:textId="77777777" w:rsidR="004B7A6A" w:rsidRPr="002723CF" w:rsidRDefault="004B7A6A" w:rsidP="004B7A6A">
            <w:pPr>
              <w:rPr>
                <w:rFonts w:cstheme="minorHAnsi"/>
                <w:b/>
                <w:szCs w:val="24"/>
              </w:rPr>
            </w:pPr>
          </w:p>
        </w:tc>
        <w:tc>
          <w:tcPr>
            <w:tcW w:w="6521" w:type="dxa"/>
          </w:tcPr>
          <w:p w14:paraId="72490E1F" w14:textId="1BB51B9A" w:rsidR="009175BB" w:rsidRPr="002723CF" w:rsidDel="008649CE" w:rsidRDefault="00131B30" w:rsidP="0068469A">
            <w:pPr>
              <w:rPr>
                <w:rFonts w:cstheme="minorHAnsi"/>
                <w:szCs w:val="24"/>
              </w:rPr>
            </w:pPr>
            <w:r w:rsidRPr="00131B30">
              <w:rPr>
                <w:rFonts w:ascii="Calibri" w:eastAsia="Calibri" w:hAnsi="Calibri" w:cs="Calibri"/>
                <w:szCs w:val="24"/>
              </w:rPr>
              <w:t xml:space="preserve">M/W/F : </w:t>
            </w:r>
            <w:r w:rsidR="000F5525">
              <w:rPr>
                <w:rFonts w:ascii="Calibri" w:eastAsia="Calibri" w:hAnsi="Calibri" w:cs="Calibri"/>
                <w:szCs w:val="24"/>
              </w:rPr>
              <w:t>12</w:t>
            </w:r>
            <w:r w:rsidR="003A0E7C">
              <w:rPr>
                <w:rFonts w:ascii="Calibri" w:eastAsia="Calibri" w:hAnsi="Calibri" w:cs="Calibri"/>
                <w:szCs w:val="24"/>
              </w:rPr>
              <w:t>:</w:t>
            </w:r>
            <w:r w:rsidR="0068469A">
              <w:rPr>
                <w:rFonts w:ascii="Calibri" w:eastAsia="Calibri" w:hAnsi="Calibri" w:cs="Calibri"/>
                <w:szCs w:val="24"/>
              </w:rPr>
              <w:t>30 - 1</w:t>
            </w:r>
            <w:r w:rsidR="00CE3AB0">
              <w:rPr>
                <w:rFonts w:ascii="Calibri" w:eastAsia="Calibri" w:hAnsi="Calibri" w:cs="Calibri"/>
                <w:szCs w:val="24"/>
              </w:rPr>
              <w:t xml:space="preserve">:20 </w:t>
            </w:r>
            <w:r w:rsidR="000F5525">
              <w:rPr>
                <w:rFonts w:ascii="Calibri" w:eastAsia="Calibri" w:hAnsi="Calibri" w:cs="Calibri"/>
                <w:szCs w:val="24"/>
              </w:rPr>
              <w:t>P</w:t>
            </w:r>
            <w:r w:rsidRPr="00131B30">
              <w:rPr>
                <w:rFonts w:ascii="Calibri" w:eastAsia="Calibri" w:hAnsi="Calibri" w:cs="Calibri"/>
                <w:szCs w:val="24"/>
              </w:rPr>
              <w:t>.M.</w:t>
            </w:r>
          </w:p>
        </w:tc>
      </w:tr>
      <w:tr w:rsidR="009175BB" w:rsidRPr="00215D69" w14:paraId="41797BCE" w14:textId="77777777" w:rsidTr="009175BB">
        <w:tc>
          <w:tcPr>
            <w:tcW w:w="3085" w:type="dxa"/>
          </w:tcPr>
          <w:p w14:paraId="2B0B1DBD" w14:textId="77777777" w:rsidR="009175BB" w:rsidRDefault="00676606" w:rsidP="004B7A6A">
            <w:pPr>
              <w:rPr>
                <w:rFonts w:cstheme="minorHAnsi"/>
                <w:b/>
                <w:szCs w:val="24"/>
              </w:rPr>
            </w:pPr>
            <w:r w:rsidRPr="002723CF">
              <w:rPr>
                <w:rFonts w:cstheme="minorHAnsi"/>
                <w:b/>
                <w:szCs w:val="24"/>
              </w:rPr>
              <w:t>Location for classes/labs/tutorials</w:t>
            </w:r>
            <w:r w:rsidR="00150212">
              <w:rPr>
                <w:rFonts w:cstheme="minorHAnsi"/>
                <w:b/>
                <w:szCs w:val="24"/>
              </w:rPr>
              <w:t>:</w:t>
            </w:r>
            <w:r w:rsidR="009175BB">
              <w:rPr>
                <w:rFonts w:cstheme="minorHAnsi"/>
                <w:b/>
                <w:szCs w:val="24"/>
              </w:rPr>
              <w:t xml:space="preserve"> </w:t>
            </w:r>
          </w:p>
          <w:p w14:paraId="6480A6D0" w14:textId="77777777" w:rsidR="004B7A6A" w:rsidRPr="002723CF" w:rsidRDefault="004B7A6A" w:rsidP="004B7A6A">
            <w:pPr>
              <w:rPr>
                <w:rFonts w:cstheme="minorHAnsi"/>
                <w:b/>
                <w:szCs w:val="24"/>
              </w:rPr>
            </w:pPr>
          </w:p>
        </w:tc>
        <w:tc>
          <w:tcPr>
            <w:tcW w:w="6521" w:type="dxa"/>
          </w:tcPr>
          <w:p w14:paraId="368C5A85" w14:textId="260FB795" w:rsidR="009175BB" w:rsidRPr="002723CF" w:rsidRDefault="000F5525" w:rsidP="00ED02B5">
            <w:pPr>
              <w:rPr>
                <w:rFonts w:cstheme="minorHAnsi"/>
                <w:szCs w:val="24"/>
              </w:rPr>
            </w:pPr>
            <w:r>
              <w:rPr>
                <w:rFonts w:cstheme="minorHAnsi"/>
                <w:szCs w:val="24"/>
              </w:rPr>
              <w:t>172   Robert Schultz</w:t>
            </w:r>
          </w:p>
        </w:tc>
      </w:tr>
      <w:tr w:rsidR="009175BB" w:rsidRPr="00215D69" w14:paraId="1F7C8358" w14:textId="77777777" w:rsidTr="009175BB">
        <w:tc>
          <w:tcPr>
            <w:tcW w:w="3085" w:type="dxa"/>
          </w:tcPr>
          <w:p w14:paraId="6C8F5F5B" w14:textId="77777777" w:rsidR="009175BB" w:rsidRPr="002723CF" w:rsidRDefault="009175BB" w:rsidP="00ED02B5">
            <w:pPr>
              <w:rPr>
                <w:rFonts w:cstheme="minorHAnsi"/>
                <w:b/>
                <w:szCs w:val="24"/>
              </w:rPr>
            </w:pPr>
            <w:r w:rsidRPr="002723CF">
              <w:rPr>
                <w:rFonts w:cstheme="minorHAnsi"/>
                <w:b/>
                <w:szCs w:val="24"/>
              </w:rPr>
              <w:t>Pre-Requisites:</w:t>
            </w:r>
          </w:p>
          <w:p w14:paraId="534A17E0" w14:textId="77777777" w:rsidR="009175BB" w:rsidRPr="002723CF" w:rsidRDefault="009175BB" w:rsidP="00ED02B5">
            <w:pPr>
              <w:rPr>
                <w:rFonts w:cstheme="minorHAnsi"/>
                <w:b/>
                <w:szCs w:val="24"/>
              </w:rPr>
            </w:pPr>
          </w:p>
        </w:tc>
        <w:tc>
          <w:tcPr>
            <w:tcW w:w="6521" w:type="dxa"/>
          </w:tcPr>
          <w:p w14:paraId="5C82C2EA" w14:textId="77777777" w:rsidR="009175BB" w:rsidRPr="002723CF" w:rsidRDefault="00131B30" w:rsidP="00ED02B5">
            <w:pPr>
              <w:rPr>
                <w:rFonts w:cstheme="minorHAnsi"/>
                <w:szCs w:val="24"/>
              </w:rPr>
            </w:pPr>
            <w:r w:rsidRPr="00131B30">
              <w:rPr>
                <w:rFonts w:ascii="Calibri" w:eastAsia="Calibri" w:hAnsi="Calibri" w:cs="Calibri"/>
                <w:szCs w:val="24"/>
              </w:rPr>
              <w:t>Not applicable.</w:t>
            </w:r>
          </w:p>
        </w:tc>
      </w:tr>
      <w:tr w:rsidR="00131B30" w:rsidRPr="00215D69" w14:paraId="2B933E5E" w14:textId="77777777" w:rsidTr="009175BB">
        <w:tc>
          <w:tcPr>
            <w:tcW w:w="3085" w:type="dxa"/>
          </w:tcPr>
          <w:p w14:paraId="06C795DF" w14:textId="77777777" w:rsidR="00131B30" w:rsidRPr="002723CF" w:rsidRDefault="00131B30" w:rsidP="00ED02B5">
            <w:pPr>
              <w:rPr>
                <w:rFonts w:cstheme="minorHAnsi"/>
                <w:b/>
                <w:szCs w:val="24"/>
              </w:rPr>
            </w:pPr>
            <w:r w:rsidRPr="00131B30">
              <w:rPr>
                <w:rFonts w:ascii="Calibri" w:eastAsia="Calibri" w:hAnsi="Calibri" w:cs="Calibri"/>
                <w:b/>
                <w:szCs w:val="24"/>
              </w:rPr>
              <w:t>Voluntary Withdrawal Date:</w:t>
            </w:r>
          </w:p>
        </w:tc>
        <w:tc>
          <w:tcPr>
            <w:tcW w:w="6521" w:type="dxa"/>
          </w:tcPr>
          <w:p w14:paraId="31CD49C1" w14:textId="5F6200C3" w:rsidR="00131B30" w:rsidRPr="00131B30" w:rsidRDefault="000F5525" w:rsidP="00131B30">
            <w:pPr>
              <w:spacing w:line="480" w:lineRule="auto"/>
              <w:rPr>
                <w:rFonts w:ascii="Calibri" w:eastAsia="Calibri" w:hAnsi="Calibri" w:cs="Calibri"/>
                <w:sz w:val="24"/>
                <w:szCs w:val="24"/>
              </w:rPr>
            </w:pPr>
            <w:r>
              <w:rPr>
                <w:rFonts w:ascii="Calibri" w:eastAsia="Calibri" w:hAnsi="Calibri" w:cs="Calibri"/>
                <w:sz w:val="24"/>
                <w:szCs w:val="24"/>
              </w:rPr>
              <w:t>March 20</w:t>
            </w:r>
            <w:r w:rsidR="0068469A">
              <w:rPr>
                <w:rFonts w:ascii="Calibri" w:eastAsia="Calibri" w:hAnsi="Calibri" w:cs="Calibri"/>
                <w:sz w:val="24"/>
                <w:szCs w:val="24"/>
              </w:rPr>
              <w:t>, 202</w:t>
            </w:r>
            <w:r>
              <w:rPr>
                <w:rFonts w:ascii="Calibri" w:eastAsia="Calibri" w:hAnsi="Calibri" w:cs="Calibri"/>
                <w:sz w:val="24"/>
                <w:szCs w:val="24"/>
              </w:rPr>
              <w:t>4</w:t>
            </w:r>
          </w:p>
        </w:tc>
      </w:tr>
    </w:tbl>
    <w:p w14:paraId="4ACC5A0A" w14:textId="2E4F2D75" w:rsidR="00131B30" w:rsidRDefault="00131B30" w:rsidP="00CC483E">
      <w:pPr>
        <w:pStyle w:val="Heading1"/>
        <w:rPr>
          <w:rFonts w:ascii="Calibri" w:eastAsia="Calibri" w:hAnsi="Calibri" w:cs="Calibri"/>
          <w:b w:val="0"/>
          <w:bCs w:val="0"/>
          <w:sz w:val="22"/>
          <w:szCs w:val="24"/>
        </w:rPr>
      </w:pPr>
      <w:bookmarkStart w:id="4" w:name="_Toc468103005"/>
      <w:r w:rsidRPr="00131B30">
        <w:rPr>
          <w:rFonts w:ascii="Calibri" w:eastAsia="Calibri" w:hAnsi="Calibri" w:cs="Calibri"/>
          <w:bCs w:val="0"/>
          <w:sz w:val="22"/>
          <w:szCs w:val="24"/>
        </w:rPr>
        <w:t>No classes:</w:t>
      </w:r>
      <w:r w:rsidRPr="00131B30">
        <w:rPr>
          <w:rFonts w:ascii="Calibri" w:eastAsia="Calibri" w:hAnsi="Calibri" w:cs="Calibri"/>
          <w:bCs w:val="0"/>
          <w:sz w:val="22"/>
          <w:szCs w:val="24"/>
        </w:rPr>
        <w:tab/>
      </w:r>
      <w:r w:rsidRPr="00131B30">
        <w:rPr>
          <w:rFonts w:ascii="Calibri" w:eastAsia="Calibri" w:hAnsi="Calibri" w:cs="Calibri"/>
          <w:bCs w:val="0"/>
          <w:sz w:val="22"/>
          <w:szCs w:val="24"/>
        </w:rPr>
        <w:tab/>
      </w:r>
      <w:r w:rsidRPr="00131B30">
        <w:rPr>
          <w:rFonts w:ascii="Calibri" w:eastAsia="Calibri" w:hAnsi="Calibri" w:cs="Calibri"/>
          <w:bCs w:val="0"/>
          <w:sz w:val="22"/>
          <w:szCs w:val="24"/>
        </w:rPr>
        <w:tab/>
        <w:t xml:space="preserve">    </w:t>
      </w:r>
      <w:r w:rsidR="000F5525">
        <w:rPr>
          <w:rFonts w:ascii="Calibri" w:eastAsia="Calibri" w:hAnsi="Calibri" w:cs="Calibri"/>
          <w:b w:val="0"/>
          <w:bCs w:val="0"/>
          <w:sz w:val="22"/>
          <w:szCs w:val="24"/>
        </w:rPr>
        <w:t>February</w:t>
      </w:r>
      <w:r w:rsidR="000B3E6A">
        <w:rPr>
          <w:rFonts w:ascii="Calibri" w:eastAsia="Calibri" w:hAnsi="Calibri" w:cs="Calibri"/>
          <w:b w:val="0"/>
          <w:bCs w:val="0"/>
          <w:sz w:val="22"/>
          <w:szCs w:val="24"/>
        </w:rPr>
        <w:t xml:space="preserve"> 1</w:t>
      </w:r>
      <w:r w:rsidR="000F5525">
        <w:rPr>
          <w:rFonts w:ascii="Calibri" w:eastAsia="Calibri" w:hAnsi="Calibri" w:cs="Calibri"/>
          <w:b w:val="0"/>
          <w:bCs w:val="0"/>
          <w:sz w:val="22"/>
          <w:szCs w:val="24"/>
        </w:rPr>
        <w:t>9</w:t>
      </w:r>
      <w:r w:rsidR="000B3E6A">
        <w:rPr>
          <w:rFonts w:ascii="Calibri" w:eastAsia="Calibri" w:hAnsi="Calibri" w:cs="Calibri"/>
          <w:b w:val="0"/>
          <w:bCs w:val="0"/>
          <w:sz w:val="22"/>
          <w:szCs w:val="24"/>
        </w:rPr>
        <w:t>-</w:t>
      </w:r>
      <w:r w:rsidR="000F5525">
        <w:rPr>
          <w:rFonts w:ascii="Calibri" w:eastAsia="Calibri" w:hAnsi="Calibri" w:cs="Calibri"/>
          <w:b w:val="0"/>
          <w:bCs w:val="0"/>
          <w:sz w:val="22"/>
          <w:szCs w:val="24"/>
        </w:rPr>
        <w:t>23</w:t>
      </w:r>
      <w:r w:rsidRPr="00131B30">
        <w:rPr>
          <w:rFonts w:ascii="Calibri" w:eastAsia="Calibri" w:hAnsi="Calibri" w:cs="Calibri"/>
          <w:b w:val="0"/>
          <w:bCs w:val="0"/>
          <w:sz w:val="22"/>
          <w:szCs w:val="24"/>
        </w:rPr>
        <w:t xml:space="preserve"> Midterm Break</w:t>
      </w:r>
      <w:r w:rsidRPr="00131B30">
        <w:rPr>
          <w:rFonts w:ascii="Calibri" w:eastAsia="Calibri" w:hAnsi="Calibri" w:cs="Calibri"/>
          <w:b w:val="0"/>
          <w:bCs w:val="0"/>
          <w:sz w:val="22"/>
          <w:szCs w:val="24"/>
        </w:rPr>
        <w:tab/>
      </w:r>
    </w:p>
    <w:p w14:paraId="1CA70CD3" w14:textId="77777777" w:rsidR="00131B30" w:rsidRPr="00131B30" w:rsidRDefault="00131B30" w:rsidP="00131B30"/>
    <w:p w14:paraId="4FA3B04D" w14:textId="77777777" w:rsidR="009175BB" w:rsidRPr="00DC2BCA" w:rsidRDefault="009175BB" w:rsidP="00CC483E">
      <w:pPr>
        <w:pStyle w:val="Heading1"/>
      </w:pPr>
      <w:r w:rsidRPr="00DC2BCA">
        <w:t>Instructor Contact Information</w:t>
      </w:r>
      <w:bookmarkEnd w:id="4"/>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3"/>
        <w:gridCol w:w="6331"/>
      </w:tblGrid>
      <w:tr w:rsidR="00131B30" w:rsidRPr="00215D69" w14:paraId="2CDD2457" w14:textId="77777777" w:rsidTr="006A368B">
        <w:trPr>
          <w:trHeight w:val="539"/>
        </w:trPr>
        <w:tc>
          <w:tcPr>
            <w:tcW w:w="3053" w:type="dxa"/>
          </w:tcPr>
          <w:p w14:paraId="55AF55E9" w14:textId="77777777" w:rsidR="00131B30" w:rsidRDefault="00131B30" w:rsidP="00BA148F">
            <w:pPr>
              <w:rPr>
                <w:rFonts w:cstheme="minorHAnsi"/>
                <w:b/>
                <w:szCs w:val="24"/>
              </w:rPr>
            </w:pPr>
          </w:p>
          <w:p w14:paraId="427FA09D" w14:textId="77777777" w:rsidR="00131B30" w:rsidRPr="002723CF" w:rsidRDefault="00131B30" w:rsidP="00BA148F">
            <w:pPr>
              <w:rPr>
                <w:rFonts w:cstheme="minorHAnsi"/>
                <w:b/>
                <w:szCs w:val="24"/>
              </w:rPr>
            </w:pPr>
            <w:r w:rsidRPr="002723CF">
              <w:rPr>
                <w:rFonts w:cstheme="minorHAnsi"/>
                <w:b/>
                <w:szCs w:val="24"/>
              </w:rPr>
              <w:t>Instructor(s) Name</w:t>
            </w:r>
            <w:r>
              <w:rPr>
                <w:rFonts w:cstheme="minorHAnsi"/>
                <w:b/>
                <w:szCs w:val="24"/>
              </w:rPr>
              <w:t xml:space="preserve"> &amp; </w:t>
            </w:r>
            <w:r w:rsidRPr="002723CF">
              <w:rPr>
                <w:rFonts w:cstheme="minorHAnsi"/>
                <w:b/>
                <w:szCs w:val="24"/>
              </w:rPr>
              <w:t>Preferred Form of Address:</w:t>
            </w:r>
          </w:p>
        </w:tc>
        <w:tc>
          <w:tcPr>
            <w:tcW w:w="6331" w:type="dxa"/>
          </w:tcPr>
          <w:p w14:paraId="35418020" w14:textId="77777777" w:rsidR="00131B30" w:rsidRPr="002723CF" w:rsidRDefault="00131B30" w:rsidP="00ED02B5">
            <w:pPr>
              <w:rPr>
                <w:rFonts w:cstheme="minorHAnsi"/>
                <w:szCs w:val="24"/>
              </w:rPr>
            </w:pPr>
            <w:r>
              <w:rPr>
                <w:rFonts w:cstheme="minorHAnsi"/>
                <w:szCs w:val="24"/>
              </w:rPr>
              <w:t>Michael Eskin PhD</w:t>
            </w:r>
          </w:p>
        </w:tc>
      </w:tr>
      <w:tr w:rsidR="00131B30" w:rsidRPr="00215D69" w14:paraId="69E62750" w14:textId="77777777" w:rsidTr="006A368B">
        <w:trPr>
          <w:trHeight w:val="560"/>
        </w:trPr>
        <w:tc>
          <w:tcPr>
            <w:tcW w:w="3053" w:type="dxa"/>
          </w:tcPr>
          <w:p w14:paraId="3AC7F9D8" w14:textId="77777777" w:rsidR="00131B30" w:rsidRPr="002723CF" w:rsidRDefault="00131B30" w:rsidP="00ED02B5">
            <w:pPr>
              <w:rPr>
                <w:rFonts w:cstheme="minorHAnsi"/>
                <w:b/>
                <w:szCs w:val="24"/>
              </w:rPr>
            </w:pPr>
            <w:r w:rsidRPr="002723CF">
              <w:rPr>
                <w:rFonts w:cstheme="minorHAnsi"/>
                <w:b/>
                <w:szCs w:val="24"/>
              </w:rPr>
              <w:t>Office Location:</w:t>
            </w:r>
          </w:p>
          <w:p w14:paraId="24C89DF3" w14:textId="77777777" w:rsidR="00131B30" w:rsidRPr="002723CF" w:rsidRDefault="00131B30" w:rsidP="00ED02B5">
            <w:pPr>
              <w:rPr>
                <w:rFonts w:cstheme="minorHAnsi"/>
                <w:b/>
                <w:szCs w:val="24"/>
              </w:rPr>
            </w:pPr>
          </w:p>
        </w:tc>
        <w:tc>
          <w:tcPr>
            <w:tcW w:w="6331" w:type="dxa"/>
          </w:tcPr>
          <w:p w14:paraId="3F603BE2" w14:textId="77777777" w:rsidR="00131B30" w:rsidRPr="002723CF" w:rsidRDefault="00131B30" w:rsidP="00ED02B5">
            <w:pPr>
              <w:rPr>
                <w:rFonts w:cstheme="minorHAnsi"/>
                <w:szCs w:val="24"/>
              </w:rPr>
            </w:pPr>
            <w:r>
              <w:rPr>
                <w:rFonts w:cstheme="minorHAnsi"/>
                <w:szCs w:val="24"/>
              </w:rPr>
              <w:t>406 Human Ecology Building</w:t>
            </w:r>
          </w:p>
        </w:tc>
      </w:tr>
      <w:tr w:rsidR="00131B30" w:rsidRPr="00215D69" w14:paraId="3EA9454C" w14:textId="77777777" w:rsidTr="006A368B">
        <w:tc>
          <w:tcPr>
            <w:tcW w:w="3053" w:type="dxa"/>
          </w:tcPr>
          <w:p w14:paraId="3D7F1C94" w14:textId="77777777" w:rsidR="00131B30" w:rsidRPr="002723CF" w:rsidRDefault="00131B30" w:rsidP="00ED02B5">
            <w:pPr>
              <w:rPr>
                <w:rFonts w:cstheme="minorHAnsi"/>
                <w:b/>
                <w:szCs w:val="24"/>
              </w:rPr>
            </w:pPr>
            <w:r w:rsidRPr="002723CF">
              <w:rPr>
                <w:rFonts w:cstheme="minorHAnsi"/>
                <w:b/>
                <w:szCs w:val="24"/>
              </w:rPr>
              <w:t>Office Hours or Availability:</w:t>
            </w:r>
          </w:p>
          <w:p w14:paraId="50781E8D" w14:textId="77777777" w:rsidR="00131B30" w:rsidRPr="002723CF" w:rsidRDefault="00131B30" w:rsidP="00ED02B5">
            <w:pPr>
              <w:rPr>
                <w:rFonts w:cstheme="minorHAnsi"/>
                <w:b/>
                <w:szCs w:val="24"/>
              </w:rPr>
            </w:pPr>
          </w:p>
        </w:tc>
        <w:tc>
          <w:tcPr>
            <w:tcW w:w="6331" w:type="dxa"/>
          </w:tcPr>
          <w:p w14:paraId="2B38D753" w14:textId="3AAF6803" w:rsidR="00131B30" w:rsidRPr="002723CF" w:rsidRDefault="00CE3AB0" w:rsidP="0071485C">
            <w:pPr>
              <w:rPr>
                <w:rFonts w:cstheme="minorHAnsi"/>
                <w:szCs w:val="24"/>
              </w:rPr>
            </w:pPr>
            <w:r>
              <w:rPr>
                <w:rFonts w:cstheme="minorHAnsi"/>
                <w:szCs w:val="24"/>
              </w:rPr>
              <w:t>Monday/Wednesday :1</w:t>
            </w:r>
            <w:r w:rsidR="005A0A8A">
              <w:rPr>
                <w:rFonts w:cstheme="minorHAnsi"/>
                <w:szCs w:val="24"/>
              </w:rPr>
              <w:t>0</w:t>
            </w:r>
            <w:r w:rsidR="0009451D">
              <w:rPr>
                <w:rFonts w:cstheme="minorHAnsi"/>
                <w:szCs w:val="24"/>
              </w:rPr>
              <w:t>:</w:t>
            </w:r>
            <w:r w:rsidR="005A0A8A">
              <w:rPr>
                <w:rFonts w:cstheme="minorHAnsi"/>
                <w:szCs w:val="24"/>
              </w:rPr>
              <w:t>3</w:t>
            </w:r>
            <w:r w:rsidR="0009451D">
              <w:rPr>
                <w:rFonts w:cstheme="minorHAnsi"/>
                <w:szCs w:val="24"/>
              </w:rPr>
              <w:t xml:space="preserve">0 a.m.-12:00. </w:t>
            </w:r>
            <w:r w:rsidR="000B3E6A">
              <w:rPr>
                <w:rFonts w:cstheme="minorHAnsi"/>
                <w:szCs w:val="24"/>
              </w:rPr>
              <w:t>p</w:t>
            </w:r>
            <w:r w:rsidR="0009451D">
              <w:rPr>
                <w:rFonts w:cstheme="minorHAnsi"/>
                <w:szCs w:val="24"/>
              </w:rPr>
              <w:t>.m.</w:t>
            </w:r>
            <w:r w:rsidR="00131B30">
              <w:rPr>
                <w:rFonts w:cstheme="minorHAnsi"/>
                <w:szCs w:val="24"/>
              </w:rPr>
              <w:t xml:space="preserve">. </w:t>
            </w:r>
          </w:p>
        </w:tc>
      </w:tr>
      <w:tr w:rsidR="00131B30" w:rsidRPr="00215D69" w14:paraId="6B43D6B8" w14:textId="77777777" w:rsidTr="006A368B">
        <w:tc>
          <w:tcPr>
            <w:tcW w:w="3053" w:type="dxa"/>
          </w:tcPr>
          <w:p w14:paraId="7ED44CA6" w14:textId="77777777" w:rsidR="00131B30" w:rsidRPr="002723CF" w:rsidRDefault="00131B30" w:rsidP="00ED02B5">
            <w:pPr>
              <w:rPr>
                <w:rFonts w:cstheme="minorHAnsi"/>
                <w:b/>
                <w:szCs w:val="24"/>
              </w:rPr>
            </w:pPr>
            <w:r w:rsidRPr="002723CF">
              <w:rPr>
                <w:rFonts w:cstheme="minorHAnsi"/>
                <w:b/>
                <w:szCs w:val="24"/>
              </w:rPr>
              <w:t>Office Phone No.</w:t>
            </w:r>
          </w:p>
          <w:p w14:paraId="318D668E" w14:textId="77777777" w:rsidR="00131B30" w:rsidRPr="002723CF" w:rsidRDefault="00131B30" w:rsidP="00ED02B5">
            <w:pPr>
              <w:rPr>
                <w:rFonts w:cstheme="minorHAnsi"/>
                <w:b/>
                <w:szCs w:val="24"/>
              </w:rPr>
            </w:pPr>
          </w:p>
        </w:tc>
        <w:tc>
          <w:tcPr>
            <w:tcW w:w="6331" w:type="dxa"/>
          </w:tcPr>
          <w:p w14:paraId="18A41EF2" w14:textId="77777777" w:rsidR="00131B30" w:rsidRPr="002723CF" w:rsidRDefault="00131B30" w:rsidP="00ED02B5">
            <w:pPr>
              <w:rPr>
                <w:rFonts w:cstheme="minorHAnsi"/>
                <w:szCs w:val="24"/>
              </w:rPr>
            </w:pPr>
            <w:r>
              <w:rPr>
                <w:rFonts w:cstheme="minorHAnsi"/>
                <w:szCs w:val="24"/>
              </w:rPr>
              <w:t>204-474-8078 (you may leave a message at this number)</w:t>
            </w:r>
          </w:p>
        </w:tc>
      </w:tr>
      <w:tr w:rsidR="00131B30" w:rsidRPr="00215D69" w14:paraId="3AB5D081" w14:textId="77777777" w:rsidTr="006A368B">
        <w:tc>
          <w:tcPr>
            <w:tcW w:w="3053" w:type="dxa"/>
          </w:tcPr>
          <w:p w14:paraId="24914283" w14:textId="77777777" w:rsidR="00131B30" w:rsidRPr="002723CF" w:rsidRDefault="00131B30" w:rsidP="00ED02B5">
            <w:pPr>
              <w:rPr>
                <w:rFonts w:cstheme="minorHAnsi"/>
                <w:b/>
                <w:szCs w:val="24"/>
              </w:rPr>
            </w:pPr>
            <w:r w:rsidRPr="002723CF">
              <w:rPr>
                <w:rFonts w:cstheme="minorHAnsi"/>
                <w:b/>
                <w:szCs w:val="24"/>
              </w:rPr>
              <w:t>Email:</w:t>
            </w:r>
          </w:p>
          <w:p w14:paraId="73B16431" w14:textId="77777777" w:rsidR="00131B30" w:rsidRPr="002723CF" w:rsidRDefault="00131B30" w:rsidP="00ED02B5">
            <w:pPr>
              <w:rPr>
                <w:rFonts w:cstheme="minorHAnsi"/>
                <w:b/>
                <w:szCs w:val="24"/>
              </w:rPr>
            </w:pPr>
          </w:p>
        </w:tc>
        <w:tc>
          <w:tcPr>
            <w:tcW w:w="6331" w:type="dxa"/>
          </w:tcPr>
          <w:p w14:paraId="775DAC60" w14:textId="77777777" w:rsidR="00131B30" w:rsidRDefault="00131B30">
            <w:pPr>
              <w:rPr>
                <w:rFonts w:cstheme="minorHAnsi"/>
                <w:sz w:val="24"/>
                <w:szCs w:val="24"/>
              </w:rPr>
            </w:pPr>
            <w:r>
              <w:t>Michael.Eskin@UManitoba.ca</w:t>
            </w:r>
            <w:r>
              <w:rPr>
                <w:rFonts w:cstheme="minorHAnsi"/>
                <w:szCs w:val="24"/>
              </w:rPr>
              <w:t xml:space="preserve"> (preferred mode of communication)</w:t>
            </w:r>
          </w:p>
          <w:p w14:paraId="5FAAD363" w14:textId="77777777" w:rsidR="00131B30" w:rsidRDefault="00131B30">
            <w:pPr>
              <w:rPr>
                <w:rFonts w:cstheme="minorHAnsi"/>
                <w:szCs w:val="24"/>
              </w:rPr>
            </w:pPr>
            <w:r>
              <w:rPr>
                <w:rFonts w:cstheme="minorHAnsi"/>
                <w:szCs w:val="24"/>
              </w:rPr>
              <w:t xml:space="preserve">All email communication must conform to the </w:t>
            </w:r>
            <w:hyperlink r:id="rId9" w:history="1">
              <w:r>
                <w:rPr>
                  <w:rStyle w:val="Hyperlink"/>
                  <w:rFonts w:cstheme="minorHAnsi"/>
                  <w:szCs w:val="24"/>
                </w:rPr>
                <w:t>Communicating with Students</w:t>
              </w:r>
            </w:hyperlink>
            <w:r>
              <w:rPr>
                <w:rFonts w:cstheme="minorHAnsi"/>
                <w:szCs w:val="24"/>
              </w:rPr>
              <w:t xml:space="preserve"> university policy. </w:t>
            </w:r>
          </w:p>
          <w:p w14:paraId="377C6830" w14:textId="77777777" w:rsidR="00131B30" w:rsidRPr="002723CF" w:rsidRDefault="00131B30" w:rsidP="00ED02B5">
            <w:pPr>
              <w:rPr>
                <w:rFonts w:cstheme="minorHAnsi"/>
                <w:szCs w:val="24"/>
              </w:rPr>
            </w:pPr>
          </w:p>
        </w:tc>
      </w:tr>
    </w:tbl>
    <w:p w14:paraId="6C0CC13F" w14:textId="77777777" w:rsidR="00D20CCC" w:rsidRPr="00D20CCC" w:rsidRDefault="00D20CCC" w:rsidP="00D20CCC"/>
    <w:p w14:paraId="405E8CAA" w14:textId="77777777" w:rsidR="00D20CCC" w:rsidRDefault="00D20CCC" w:rsidP="00D20CCC"/>
    <w:p w14:paraId="06473C7D" w14:textId="77777777" w:rsidR="00290AA0" w:rsidRDefault="00290AA0" w:rsidP="00D20CCC"/>
    <w:p w14:paraId="75E83C02" w14:textId="77777777" w:rsidR="00290AA0" w:rsidRDefault="00290AA0" w:rsidP="00D20CCC"/>
    <w:p w14:paraId="69530632" w14:textId="77777777" w:rsidR="00131B30" w:rsidRDefault="00131B30" w:rsidP="00D20CCC"/>
    <w:p w14:paraId="3121948A" w14:textId="77777777" w:rsidR="00D24A8F" w:rsidRDefault="00D24A8F" w:rsidP="00D20CCC"/>
    <w:p w14:paraId="704C4CF1" w14:textId="77777777" w:rsidR="00D20CCC" w:rsidRPr="00D20CCC" w:rsidRDefault="00D20CCC" w:rsidP="00D20CCC"/>
    <w:p w14:paraId="3A30BF73" w14:textId="77777777" w:rsidR="009175BB" w:rsidRPr="00215D69" w:rsidRDefault="009175BB" w:rsidP="00CC483E">
      <w:pPr>
        <w:pStyle w:val="Heading1"/>
      </w:pPr>
      <w:bookmarkStart w:id="5" w:name="_Toc468103006"/>
      <w:r>
        <w:lastRenderedPageBreak/>
        <w:t xml:space="preserve">Course </w:t>
      </w:r>
      <w:r w:rsidR="00A43D30">
        <w:t>Description</w:t>
      </w:r>
      <w:bookmarkEnd w:id="5"/>
    </w:p>
    <w:p w14:paraId="7B2D6907" w14:textId="77777777" w:rsidR="00D378F5" w:rsidRPr="00821A74" w:rsidRDefault="00D378F5" w:rsidP="00D20CCC">
      <w:pPr>
        <w:spacing w:after="0" w:line="240" w:lineRule="auto"/>
        <w:jc w:val="both"/>
        <w:rPr>
          <w:rFonts w:cstheme="minorHAnsi"/>
          <w:b/>
          <w:sz w:val="28"/>
          <w:szCs w:val="28"/>
        </w:rPr>
      </w:pPr>
      <w:r w:rsidRPr="00821A74">
        <w:rPr>
          <w:rFonts w:cstheme="minorHAnsi"/>
          <w:b/>
          <w:sz w:val="28"/>
          <w:szCs w:val="28"/>
        </w:rPr>
        <w:t>U of M Course Ca</w:t>
      </w:r>
      <w:r w:rsidR="00D20CCC" w:rsidRPr="00821A74">
        <w:rPr>
          <w:rFonts w:cstheme="minorHAnsi"/>
          <w:b/>
          <w:sz w:val="28"/>
          <w:szCs w:val="28"/>
        </w:rPr>
        <w:t>lendar Description</w:t>
      </w:r>
    </w:p>
    <w:p w14:paraId="182331F9" w14:textId="77777777" w:rsidR="00A43D30" w:rsidRDefault="00A43D30" w:rsidP="00845BBB">
      <w:pPr>
        <w:spacing w:after="0" w:line="240" w:lineRule="auto"/>
        <w:jc w:val="both"/>
        <w:rPr>
          <w:rFonts w:cstheme="minorHAnsi"/>
          <w:szCs w:val="24"/>
        </w:rPr>
      </w:pPr>
      <w:r w:rsidRPr="00A43D30">
        <w:rPr>
          <w:rFonts w:cstheme="minorHAnsi"/>
          <w:szCs w:val="24"/>
        </w:rPr>
        <w:t>In this area duplicate the content from the U of M course catalogue. It provides continuity for the students who choose to take your course based on the descript</w:t>
      </w:r>
      <w:r w:rsidR="00447E18">
        <w:rPr>
          <w:rFonts w:cstheme="minorHAnsi"/>
          <w:szCs w:val="24"/>
        </w:rPr>
        <w:t>ion they read in the calendar. Also, a</w:t>
      </w:r>
      <w:r w:rsidRPr="00A43D30">
        <w:rPr>
          <w:rFonts w:cstheme="minorHAnsi"/>
          <w:szCs w:val="24"/>
        </w:rPr>
        <w:t xml:space="preserve">dd in any explicit or implicit requirements for the course. </w:t>
      </w:r>
    </w:p>
    <w:p w14:paraId="1940DDD3" w14:textId="77777777" w:rsidR="00845BBB" w:rsidRDefault="00845BBB" w:rsidP="00845BBB">
      <w:pPr>
        <w:spacing w:after="0" w:line="240" w:lineRule="auto"/>
        <w:jc w:val="both"/>
        <w:rPr>
          <w:rFonts w:cstheme="minorHAnsi"/>
          <w:szCs w:val="24"/>
        </w:rPr>
      </w:pPr>
    </w:p>
    <w:p w14:paraId="688A9C40" w14:textId="77777777" w:rsidR="00D378F5" w:rsidRPr="00821A74" w:rsidRDefault="00D378F5" w:rsidP="00845BBB">
      <w:pPr>
        <w:spacing w:after="0" w:line="240" w:lineRule="auto"/>
        <w:jc w:val="both"/>
        <w:rPr>
          <w:rFonts w:cstheme="minorHAnsi"/>
          <w:b/>
          <w:sz w:val="28"/>
          <w:szCs w:val="28"/>
        </w:rPr>
      </w:pPr>
      <w:r w:rsidRPr="00821A74">
        <w:rPr>
          <w:rFonts w:cstheme="minorHAnsi"/>
          <w:b/>
          <w:sz w:val="28"/>
          <w:szCs w:val="28"/>
        </w:rPr>
        <w:t>General Course Description</w:t>
      </w:r>
    </w:p>
    <w:p w14:paraId="289930B9" w14:textId="77777777" w:rsidR="003F6E07" w:rsidRDefault="00BE5D7D" w:rsidP="00BE5D7D">
      <w:pPr>
        <w:spacing w:after="0" w:line="240" w:lineRule="auto"/>
        <w:jc w:val="both"/>
        <w:rPr>
          <w:rFonts w:cstheme="minorHAnsi"/>
          <w:szCs w:val="24"/>
        </w:rPr>
      </w:pPr>
      <w:r w:rsidRPr="00BE5D7D">
        <w:rPr>
          <w:rFonts w:cstheme="minorHAnsi"/>
          <w:szCs w:val="24"/>
        </w:rPr>
        <w:t xml:space="preserve">This course addresses the relationship between nutrition and health.  The focus is on healthy eating and strategies for modifying food patterns within the context of lifestyle and health states.  </w:t>
      </w:r>
    </w:p>
    <w:p w14:paraId="17EEEB26" w14:textId="120FA57E" w:rsidR="00BE5D7D" w:rsidRPr="003F6E07" w:rsidRDefault="003F0991" w:rsidP="00BE5D7D">
      <w:pPr>
        <w:spacing w:after="0" w:line="240" w:lineRule="auto"/>
        <w:jc w:val="both"/>
        <w:rPr>
          <w:rFonts w:cstheme="minorHAnsi"/>
          <w:color w:val="FF0000"/>
          <w:szCs w:val="24"/>
        </w:rPr>
      </w:pPr>
      <w:r>
        <w:rPr>
          <w:rFonts w:cstheme="minorHAnsi"/>
          <w:color w:val="FF0000"/>
          <w:szCs w:val="24"/>
        </w:rPr>
        <w:t xml:space="preserve">Reminder: no classes on </w:t>
      </w:r>
      <w:r w:rsidR="000F5525">
        <w:rPr>
          <w:rFonts w:cstheme="minorHAnsi"/>
          <w:color w:val="FF0000"/>
          <w:szCs w:val="24"/>
        </w:rPr>
        <w:t>February 19-</w:t>
      </w:r>
      <w:r>
        <w:rPr>
          <w:rFonts w:cstheme="minorHAnsi"/>
          <w:color w:val="FF0000"/>
          <w:szCs w:val="24"/>
        </w:rPr>
        <w:t xml:space="preserve"> to 13</w:t>
      </w:r>
      <w:r w:rsidR="000F5525">
        <w:rPr>
          <w:rFonts w:cstheme="minorHAnsi"/>
          <w:color w:val="FF0000"/>
          <w:szCs w:val="24"/>
        </w:rPr>
        <w:t>23</w:t>
      </w:r>
      <w:r>
        <w:rPr>
          <w:rFonts w:cstheme="minorHAnsi"/>
          <w:color w:val="FF0000"/>
          <w:szCs w:val="24"/>
        </w:rPr>
        <w:t xml:space="preserve"> (</w:t>
      </w:r>
      <w:r w:rsidR="000F5525">
        <w:rPr>
          <w:rFonts w:cstheme="minorHAnsi"/>
          <w:color w:val="FF0000"/>
          <w:szCs w:val="24"/>
        </w:rPr>
        <w:t>winter</w:t>
      </w:r>
      <w:r>
        <w:rPr>
          <w:rFonts w:cstheme="minorHAnsi"/>
          <w:color w:val="FF0000"/>
          <w:szCs w:val="24"/>
        </w:rPr>
        <w:t>l term break).</w:t>
      </w:r>
      <w:r w:rsidR="00BE5D7D" w:rsidRPr="003F6E07">
        <w:rPr>
          <w:rFonts w:cstheme="minorHAnsi"/>
          <w:color w:val="FF0000"/>
          <w:szCs w:val="24"/>
        </w:rPr>
        <w:t xml:space="preserve"> </w:t>
      </w:r>
    </w:p>
    <w:p w14:paraId="43BFBE49" w14:textId="77777777" w:rsidR="00994169" w:rsidRPr="00215D69" w:rsidRDefault="00994169" w:rsidP="00994169">
      <w:pPr>
        <w:pStyle w:val="Heading1"/>
      </w:pPr>
      <w:bookmarkStart w:id="6" w:name="_Toc468103007"/>
      <w:r>
        <w:t>Course Goals</w:t>
      </w:r>
      <w:bookmarkEnd w:id="6"/>
    </w:p>
    <w:p w14:paraId="2DF3DA2D" w14:textId="77777777" w:rsidR="00BE5D7D" w:rsidRDefault="00BE5D7D" w:rsidP="000904CC">
      <w:pPr>
        <w:spacing w:after="0" w:line="240" w:lineRule="auto"/>
        <w:jc w:val="both"/>
        <w:rPr>
          <w:rFonts w:cstheme="minorHAnsi"/>
          <w:szCs w:val="24"/>
        </w:rPr>
      </w:pPr>
      <w:r w:rsidRPr="00BE5D7D">
        <w:rPr>
          <w:rFonts w:cstheme="minorHAnsi"/>
          <w:szCs w:val="24"/>
        </w:rPr>
        <w:t xml:space="preserve">This course addresses the relationship between nutrition and health.  The focus is on healthy eating and strategies for modifying food patterns within the context of lifestyle and health states.  </w:t>
      </w:r>
    </w:p>
    <w:p w14:paraId="7F05BA26" w14:textId="77777777" w:rsidR="003F6E07" w:rsidRPr="000904CC" w:rsidRDefault="003F6E07" w:rsidP="000904CC">
      <w:pPr>
        <w:spacing w:after="0" w:line="240" w:lineRule="auto"/>
        <w:jc w:val="both"/>
        <w:rPr>
          <w:rFonts w:cstheme="minorHAnsi"/>
          <w:szCs w:val="24"/>
        </w:rPr>
      </w:pPr>
    </w:p>
    <w:p w14:paraId="19C340CA" w14:textId="77777777" w:rsidR="009175BB" w:rsidRPr="00E056E0" w:rsidRDefault="00546F58" w:rsidP="00CC483E">
      <w:pPr>
        <w:pStyle w:val="Heading1"/>
      </w:pPr>
      <w:bookmarkStart w:id="7" w:name="_Toc468103008"/>
      <w:r>
        <w:t xml:space="preserve">Course </w:t>
      </w:r>
      <w:r w:rsidR="00A74026">
        <w:t xml:space="preserve">Learning </w:t>
      </w:r>
      <w:r>
        <w:t>Objectives</w:t>
      </w:r>
      <w:bookmarkEnd w:id="7"/>
    </w:p>
    <w:p w14:paraId="729937F5" w14:textId="77777777" w:rsidR="000555CA" w:rsidRDefault="00BE5D7D" w:rsidP="00BE5D7D">
      <w:pPr>
        <w:spacing w:after="0" w:line="240" w:lineRule="auto"/>
        <w:jc w:val="both"/>
        <w:rPr>
          <w:rFonts w:cstheme="minorHAnsi"/>
          <w:szCs w:val="24"/>
        </w:rPr>
      </w:pPr>
      <w:bookmarkStart w:id="8" w:name="_Toc304879735"/>
      <w:bookmarkStart w:id="9" w:name="_Toc468103009"/>
      <w:r w:rsidRPr="0071485C">
        <w:rPr>
          <w:rFonts w:cstheme="minorHAnsi"/>
          <w:szCs w:val="24"/>
        </w:rPr>
        <w:t>To provide an introduction to the basis of nutrition science and its relationship t</w:t>
      </w:r>
      <w:r w:rsidR="00290AA0">
        <w:rPr>
          <w:rFonts w:cstheme="minorHAnsi"/>
          <w:szCs w:val="24"/>
        </w:rPr>
        <w:t xml:space="preserve">o nutrition and health status. </w:t>
      </w:r>
      <w:r w:rsidRPr="0071485C">
        <w:rPr>
          <w:rFonts w:cstheme="minorHAnsi"/>
          <w:szCs w:val="24"/>
        </w:rPr>
        <w:t>To provide students with information to help understand their own nutritional needs and concerns and how to modify food intake patterns when necessary.</w:t>
      </w:r>
    </w:p>
    <w:p w14:paraId="7B04A324" w14:textId="77777777" w:rsidR="000D16E4" w:rsidRDefault="000D16E4" w:rsidP="00BE5D7D">
      <w:pPr>
        <w:spacing w:after="0" w:line="240" w:lineRule="auto"/>
        <w:jc w:val="both"/>
        <w:rPr>
          <w:rFonts w:cstheme="minorHAnsi"/>
          <w:szCs w:val="24"/>
        </w:rPr>
      </w:pPr>
    </w:p>
    <w:p w14:paraId="7BF3A711" w14:textId="77777777" w:rsidR="000D16E4" w:rsidRPr="000D16E4" w:rsidRDefault="000D16E4" w:rsidP="000D16E4">
      <w:pPr>
        <w:spacing w:after="0" w:line="240" w:lineRule="auto"/>
        <w:jc w:val="both"/>
        <w:rPr>
          <w:rFonts w:cstheme="minorHAnsi"/>
          <w:b/>
          <w:szCs w:val="24"/>
          <w:lang w:val="en-GB"/>
        </w:rPr>
      </w:pPr>
      <w:r w:rsidRPr="000D16E4">
        <w:rPr>
          <w:rFonts w:cstheme="minorHAnsi"/>
          <w:b/>
          <w:szCs w:val="24"/>
          <w:lang w:val="en-GB"/>
        </w:rPr>
        <w:t>Foundational Knowledge Content Areas for Dietetics Education:</w:t>
      </w:r>
    </w:p>
    <w:p w14:paraId="4D5D3548" w14:textId="77777777" w:rsidR="000D16E4" w:rsidRPr="000D16E4" w:rsidRDefault="000D16E4" w:rsidP="000D16E4">
      <w:pPr>
        <w:spacing w:after="0" w:line="240" w:lineRule="auto"/>
        <w:jc w:val="both"/>
        <w:rPr>
          <w:rFonts w:cstheme="minorHAnsi"/>
          <w:bCs/>
          <w:szCs w:val="24"/>
        </w:rPr>
      </w:pPr>
      <w:r w:rsidRPr="000D16E4">
        <w:rPr>
          <w:rFonts w:cstheme="minorHAnsi"/>
          <w:bCs/>
          <w:szCs w:val="24"/>
        </w:rPr>
        <w:t>This dietetic education program is an accredited program recognized by the Partnership for Dietetic Education and Practice (PDEP) and prepares students for eligibility for registration with a provincial dietetics regulatory body.</w:t>
      </w:r>
    </w:p>
    <w:p w14:paraId="0BD1D99C" w14:textId="77777777" w:rsidR="000D16E4" w:rsidRPr="000D16E4" w:rsidRDefault="000D16E4" w:rsidP="000D16E4">
      <w:pPr>
        <w:spacing w:after="0" w:line="240" w:lineRule="auto"/>
        <w:jc w:val="both"/>
        <w:rPr>
          <w:rFonts w:cstheme="minorHAnsi"/>
          <w:szCs w:val="24"/>
        </w:rPr>
      </w:pPr>
    </w:p>
    <w:p w14:paraId="0C95EFF8" w14:textId="77777777" w:rsidR="000D16E4" w:rsidRPr="000D16E4" w:rsidRDefault="000D16E4" w:rsidP="000D16E4">
      <w:pPr>
        <w:spacing w:after="0" w:line="240" w:lineRule="auto"/>
        <w:jc w:val="both"/>
        <w:rPr>
          <w:rFonts w:cstheme="minorHAnsi"/>
          <w:i/>
          <w:szCs w:val="24"/>
        </w:rPr>
      </w:pPr>
      <w:r w:rsidRPr="000D16E4">
        <w:rPr>
          <w:rFonts w:cstheme="minorHAnsi"/>
          <w:i/>
          <w:szCs w:val="24"/>
        </w:rPr>
        <w:t>Highest level achieved: 1= demonstrate broad knowledge; 2= demonstrate comprehension; 3 =</w:t>
      </w:r>
    </w:p>
    <w:p w14:paraId="6F23BCB5" w14:textId="77777777" w:rsidR="000D16E4" w:rsidRPr="000D16E4" w:rsidRDefault="000D16E4" w:rsidP="000D16E4">
      <w:pPr>
        <w:spacing w:after="0" w:line="240" w:lineRule="auto"/>
        <w:jc w:val="both"/>
        <w:rPr>
          <w:rFonts w:cstheme="minorHAnsi"/>
          <w:i/>
          <w:szCs w:val="24"/>
        </w:rPr>
      </w:pPr>
      <w:r w:rsidRPr="000D16E4">
        <w:rPr>
          <w:rFonts w:cstheme="minorHAnsi"/>
          <w:i/>
          <w:szCs w:val="24"/>
        </w:rPr>
        <w:t>analyze, interpret and apply knowledge</w:t>
      </w:r>
    </w:p>
    <w:p w14:paraId="490B4DC3" w14:textId="77777777" w:rsidR="000D16E4" w:rsidRDefault="000904CC" w:rsidP="00BE5D7D">
      <w:pPr>
        <w:spacing w:after="0" w:line="240" w:lineRule="auto"/>
        <w:jc w:val="both"/>
        <w:rPr>
          <w:rFonts w:cstheme="minorHAnsi"/>
          <w:szCs w:val="24"/>
        </w:rPr>
      </w:pPr>
      <w:r w:rsidRPr="005226D0">
        <w:rPr>
          <w:rFonts w:cstheme="minorHAnsi"/>
          <w:noProof/>
          <w:lang w:eastAsia="en-CA"/>
        </w:rPr>
        <w:drawing>
          <wp:inline distT="0" distB="0" distL="0" distR="0" wp14:anchorId="0956C009" wp14:editId="6011CF5E">
            <wp:extent cx="5940831" cy="3121573"/>
            <wp:effectExtent l="0" t="0" r="317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l="25481" t="37179" r="26282" b="16667"/>
                    <a:stretch>
                      <a:fillRect/>
                    </a:stretch>
                  </pic:blipFill>
                  <pic:spPr bwMode="auto">
                    <a:xfrm>
                      <a:off x="0" y="0"/>
                      <a:ext cx="5943600" cy="3123028"/>
                    </a:xfrm>
                    <a:prstGeom prst="rect">
                      <a:avLst/>
                    </a:prstGeom>
                    <a:noFill/>
                    <a:ln w="9525">
                      <a:noFill/>
                      <a:miter lim="800000"/>
                      <a:headEnd/>
                      <a:tailEnd/>
                    </a:ln>
                  </pic:spPr>
                </pic:pic>
              </a:graphicData>
            </a:graphic>
          </wp:inline>
        </w:drawing>
      </w:r>
    </w:p>
    <w:p w14:paraId="51B2FBCB" w14:textId="77777777" w:rsidR="000555CA" w:rsidRPr="00E056E0" w:rsidRDefault="000555CA" w:rsidP="000555CA">
      <w:pPr>
        <w:pStyle w:val="Heading1"/>
      </w:pPr>
      <w:r>
        <w:lastRenderedPageBreak/>
        <w:t>Textbook, Readings, and Course Materials</w:t>
      </w:r>
    </w:p>
    <w:p w14:paraId="5A727F4C" w14:textId="77777777" w:rsidR="00BE5D7D" w:rsidRPr="00BE5D7D" w:rsidRDefault="00BE5D7D" w:rsidP="00D24A8F">
      <w:pPr>
        <w:pStyle w:val="Heading1"/>
        <w:jc w:val="both"/>
        <w:rPr>
          <w:rFonts w:eastAsiaTheme="minorHAnsi"/>
          <w:b w:val="0"/>
          <w:bCs w:val="0"/>
          <w:sz w:val="22"/>
          <w:szCs w:val="24"/>
        </w:rPr>
      </w:pPr>
      <w:bookmarkStart w:id="10" w:name="_Toc468103010"/>
      <w:bookmarkEnd w:id="8"/>
      <w:bookmarkEnd w:id="9"/>
      <w:r w:rsidRPr="00BE5D7D">
        <w:rPr>
          <w:rFonts w:eastAsiaTheme="minorHAnsi"/>
          <w:b w:val="0"/>
          <w:bCs w:val="0"/>
          <w:sz w:val="22"/>
          <w:szCs w:val="24"/>
        </w:rPr>
        <w:t xml:space="preserve">Required Text: </w:t>
      </w:r>
      <w:r w:rsidR="0096218C">
        <w:rPr>
          <w:rFonts w:eastAsiaTheme="minorHAnsi"/>
          <w:b w:val="0"/>
          <w:bCs w:val="0"/>
          <w:sz w:val="22"/>
          <w:szCs w:val="24"/>
        </w:rPr>
        <w:t>Sizer, F., Whitney, E. &amp;  Piche, L. (2021)Nutrition concepts and c</w:t>
      </w:r>
      <w:r w:rsidRPr="00BE5D7D">
        <w:rPr>
          <w:rFonts w:eastAsiaTheme="minorHAnsi"/>
          <w:b w:val="0"/>
          <w:bCs w:val="0"/>
          <w:sz w:val="22"/>
          <w:szCs w:val="24"/>
        </w:rPr>
        <w:t>ontroversies</w:t>
      </w:r>
      <w:r w:rsidR="0096218C">
        <w:rPr>
          <w:rFonts w:eastAsiaTheme="minorHAnsi"/>
          <w:b w:val="0"/>
          <w:bCs w:val="0"/>
          <w:sz w:val="22"/>
          <w:szCs w:val="24"/>
        </w:rPr>
        <w:t xml:space="preserve"> and Mintap</w:t>
      </w:r>
      <w:r w:rsidRPr="00BE5D7D">
        <w:rPr>
          <w:rFonts w:eastAsiaTheme="minorHAnsi"/>
          <w:b w:val="0"/>
          <w:bCs w:val="0"/>
          <w:sz w:val="22"/>
          <w:szCs w:val="24"/>
        </w:rPr>
        <w:t xml:space="preserve">. </w:t>
      </w:r>
      <w:r w:rsidR="0096218C">
        <w:rPr>
          <w:rFonts w:eastAsiaTheme="minorHAnsi"/>
          <w:b w:val="0"/>
          <w:bCs w:val="0"/>
          <w:sz w:val="22"/>
          <w:szCs w:val="24"/>
        </w:rPr>
        <w:t>(</w:t>
      </w:r>
      <w:r w:rsidR="00D60A5C">
        <w:rPr>
          <w:rFonts w:eastAsiaTheme="minorHAnsi"/>
          <w:b w:val="0"/>
          <w:bCs w:val="0"/>
          <w:sz w:val="22"/>
          <w:szCs w:val="24"/>
        </w:rPr>
        <w:t>Fifth</w:t>
      </w:r>
      <w:r w:rsidR="0096218C">
        <w:rPr>
          <w:rFonts w:eastAsiaTheme="minorHAnsi"/>
          <w:b w:val="0"/>
          <w:bCs w:val="0"/>
          <w:sz w:val="22"/>
          <w:szCs w:val="24"/>
        </w:rPr>
        <w:t xml:space="preserve"> Canadian Ed</w:t>
      </w:r>
      <w:r w:rsidRPr="00BE5D7D">
        <w:rPr>
          <w:rFonts w:eastAsiaTheme="minorHAnsi"/>
          <w:b w:val="0"/>
          <w:bCs w:val="0"/>
          <w:sz w:val="22"/>
          <w:szCs w:val="24"/>
        </w:rPr>
        <w:t>. Nelson Edu</w:t>
      </w:r>
      <w:r w:rsidR="00D60A5C">
        <w:rPr>
          <w:rFonts w:eastAsiaTheme="minorHAnsi"/>
          <w:b w:val="0"/>
          <w:bCs w:val="0"/>
          <w:sz w:val="22"/>
          <w:szCs w:val="24"/>
        </w:rPr>
        <w:t>ca</w:t>
      </w:r>
      <w:r w:rsidR="0096218C">
        <w:rPr>
          <w:rFonts w:eastAsiaTheme="minorHAnsi"/>
          <w:b w:val="0"/>
          <w:bCs w:val="0"/>
          <w:sz w:val="22"/>
          <w:szCs w:val="24"/>
        </w:rPr>
        <w:t>tion Ltd. ISBN 9780176911720 (Paper Copy) of ISBN: 978176892999 (E-book). The required textbook is available from University of Masnitoba Bookstore (</w:t>
      </w:r>
      <w:hyperlink r:id="rId11" w:history="1">
        <w:r w:rsidR="00927B41" w:rsidRPr="00D96D76">
          <w:rPr>
            <w:rStyle w:val="Hyperlink"/>
            <w:rFonts w:eastAsiaTheme="minorHAnsi"/>
            <w:b w:val="0"/>
            <w:bCs w:val="0"/>
            <w:sz w:val="22"/>
            <w:szCs w:val="24"/>
          </w:rPr>
          <w:t>https://umanitoba.ca/bookstore/</w:t>
        </w:r>
      </w:hyperlink>
      <w:r w:rsidR="00927B41">
        <w:rPr>
          <w:rFonts w:eastAsiaTheme="minorHAnsi"/>
          <w:b w:val="0"/>
          <w:bCs w:val="0"/>
          <w:sz w:val="22"/>
          <w:szCs w:val="24"/>
        </w:rPr>
        <w:t>) in both paper and e-book format. Please order your materials immediately, if you have not already done so. NOTE: It is more expensive to purchjase the e-book  via the publisher than the bookstore.</w:t>
      </w:r>
    </w:p>
    <w:p w14:paraId="23798919" w14:textId="77777777" w:rsidR="001544E2" w:rsidRDefault="00BE5D7D" w:rsidP="002C0FCB">
      <w:pPr>
        <w:spacing w:after="0" w:line="240" w:lineRule="auto"/>
        <w:rPr>
          <w:rFonts w:ascii="Arial" w:hAnsi="Arial" w:cs="Arial"/>
          <w:color w:val="000000"/>
        </w:rPr>
      </w:pPr>
      <w:r w:rsidRPr="00BE5D7D">
        <w:rPr>
          <w:szCs w:val="24"/>
        </w:rPr>
        <w:t xml:space="preserve">Mindtap – The MindTap component of the textbook is required for this course. You will be using Mindtap for your Assignment </w:t>
      </w:r>
      <w:r w:rsidR="00CD1BEF">
        <w:rPr>
          <w:szCs w:val="24"/>
        </w:rPr>
        <w:t>1/</w:t>
      </w:r>
      <w:r w:rsidRPr="00BE5D7D">
        <w:rPr>
          <w:szCs w:val="24"/>
        </w:rPr>
        <w:t>2. You will be provided a code when you purchase the book textbook. To access our course on MindTap, you need to go to the following web link</w:t>
      </w:r>
      <w:r w:rsidR="0097415C">
        <w:rPr>
          <w:rStyle w:val="Strong"/>
          <w:rFonts w:ascii="Arial" w:hAnsi="Arial" w:cs="Arial"/>
          <w:color w:val="000000"/>
          <w:bdr w:val="none" w:sz="0" w:space="0" w:color="auto" w:frame="1"/>
          <w:shd w:val="clear" w:color="auto" w:fill="FFFFFF"/>
        </w:rPr>
        <w:t xml:space="preserve"> </w:t>
      </w:r>
      <w:r w:rsidR="0097415C">
        <w:rPr>
          <w:rFonts w:ascii="Arial" w:hAnsi="Arial" w:cs="Arial"/>
          <w:color w:val="000000"/>
        </w:rPr>
        <w:t xml:space="preserve"> </w:t>
      </w:r>
    </w:p>
    <w:p w14:paraId="470C54E2" w14:textId="77777777" w:rsidR="000F5525" w:rsidRPr="002C0FCB" w:rsidRDefault="0097415C" w:rsidP="000F5525">
      <w:pPr>
        <w:spacing w:after="0" w:line="240" w:lineRule="auto"/>
        <w:rPr>
          <w:b/>
          <w:bCs/>
          <w:szCs w:val="24"/>
          <w:u w:val="single"/>
        </w:rPr>
      </w:pPr>
      <w:r>
        <w:rPr>
          <w:rStyle w:val="Strong"/>
          <w:rFonts w:ascii="Arial" w:hAnsi="Arial" w:cs="Arial"/>
          <w:color w:val="000000"/>
          <w:bdr w:val="none" w:sz="0" w:space="0" w:color="auto" w:frame="1"/>
          <w:shd w:val="clear" w:color="auto" w:fill="FFFFFF"/>
        </w:rPr>
        <w:t xml:space="preserve">Course Link </w:t>
      </w:r>
      <w:r w:rsidR="001544E2">
        <w:rPr>
          <w:rStyle w:val="Strong"/>
          <w:rFonts w:ascii="Arial" w:hAnsi="Arial" w:cs="Arial"/>
          <w:color w:val="000000"/>
          <w:sz w:val="18"/>
          <w:szCs w:val="18"/>
          <w:bdr w:val="none" w:sz="0" w:space="0" w:color="auto" w:frame="1"/>
          <w:shd w:val="clear" w:color="auto" w:fill="FFFFFF"/>
        </w:rPr>
        <w:t>Course Link URL:</w:t>
      </w:r>
      <w:r w:rsidR="001544E2">
        <w:rPr>
          <w:rFonts w:ascii="Arial" w:hAnsi="Arial" w:cs="Arial"/>
          <w:color w:val="000000"/>
          <w:sz w:val="18"/>
          <w:szCs w:val="18"/>
          <w:shd w:val="clear" w:color="auto" w:fill="FFFFFF"/>
        </w:rPr>
        <w:t> </w:t>
      </w:r>
      <w:r w:rsidR="000F5525">
        <w:rPr>
          <w:rFonts w:ascii="Arial" w:hAnsi="Arial" w:cs="Arial"/>
          <w:color w:val="000000"/>
          <w:sz w:val="18"/>
          <w:szCs w:val="18"/>
        </w:rPr>
        <w:t xml:space="preserve"> </w:t>
      </w:r>
      <w:r w:rsidR="000F5525">
        <w:t xml:space="preserve">of M email address for </w:t>
      </w:r>
      <w:r w:rsidR="000F5525" w:rsidRPr="0097415C">
        <w:rPr>
          <w:u w:val="single"/>
        </w:rPr>
        <w:t>your account</w:t>
      </w:r>
      <w:r w:rsidR="000F5525">
        <w:t>.</w:t>
      </w:r>
    </w:p>
    <w:p w14:paraId="69B78F8B" w14:textId="705AC8AF" w:rsidR="008156D6" w:rsidRDefault="000F5525" w:rsidP="000F5525">
      <w:pPr>
        <w:rPr>
          <w:rFonts w:ascii="Arial" w:hAnsi="Arial" w:cs="Arial"/>
          <w:sz w:val="24"/>
          <w:szCs w:val="24"/>
          <w:shd w:val="clear" w:color="auto" w:fill="FFFFFF"/>
        </w:rPr>
      </w:pPr>
      <w:r w:rsidRPr="00D24A8F">
        <w:rPr>
          <w:bCs/>
          <w:szCs w:val="24"/>
        </w:rPr>
        <w:t xml:space="preserve">To familiarize yourself with Mindtap, the following link is strongly recommended: </w:t>
      </w:r>
      <w:hyperlink r:id="rId12" w:history="1">
        <w:r w:rsidR="008156D6" w:rsidRPr="00F00323">
          <w:rPr>
            <w:rStyle w:val="Hyperlink"/>
            <w:rFonts w:ascii="Arial" w:hAnsi="Arial" w:cs="Arial"/>
            <w:sz w:val="24"/>
            <w:szCs w:val="24"/>
            <w:shd w:val="clear" w:color="auto" w:fill="FFFFFF"/>
          </w:rPr>
          <w:t>https://student.cengage.com/course-link/MTPNXGC3RVZJ</w:t>
        </w:r>
      </w:hyperlink>
      <w:r w:rsidRPr="00D24A8F">
        <w:rPr>
          <w:rFonts w:ascii="Arial" w:hAnsi="Arial" w:cs="Arial"/>
          <w:sz w:val="24"/>
          <w:szCs w:val="24"/>
          <w:shd w:val="clear" w:color="auto" w:fill="FFFFFF"/>
        </w:rPr>
        <w:t xml:space="preserve"> </w:t>
      </w:r>
    </w:p>
    <w:p w14:paraId="2854F35F" w14:textId="4D569E9E" w:rsidR="001544E2" w:rsidRPr="000F5525" w:rsidRDefault="001544E2" w:rsidP="000F5525">
      <w:pPr>
        <w:rPr>
          <w:rFonts w:ascii="Arial" w:hAnsi="Arial" w:cs="Arial"/>
          <w:sz w:val="24"/>
          <w:szCs w:val="24"/>
          <w:shd w:val="clear" w:color="auto" w:fill="FFFFFF"/>
        </w:rPr>
      </w:pPr>
      <w:r>
        <w:rPr>
          <w:rFonts w:ascii="Arial" w:hAnsi="Arial" w:cs="Arial"/>
          <w:color w:val="000000"/>
          <w:sz w:val="18"/>
          <w:szCs w:val="18"/>
        </w:rPr>
        <w:br/>
      </w:r>
      <w:r>
        <w:rPr>
          <w:rStyle w:val="Strong"/>
          <w:rFonts w:ascii="Arial" w:hAnsi="Arial" w:cs="Arial"/>
          <w:color w:val="000000"/>
          <w:sz w:val="18"/>
          <w:szCs w:val="18"/>
          <w:bdr w:val="none" w:sz="0" w:space="0" w:color="auto" w:frame="1"/>
          <w:shd w:val="clear" w:color="auto" w:fill="FFFFFF"/>
        </w:rPr>
        <w:t>Course Key:</w:t>
      </w:r>
      <w:r>
        <w:rPr>
          <w:rFonts w:ascii="Arial" w:hAnsi="Arial" w:cs="Arial"/>
          <w:color w:val="000000"/>
          <w:sz w:val="18"/>
          <w:szCs w:val="18"/>
          <w:shd w:val="clear" w:color="auto" w:fill="FFFFFF"/>
        </w:rPr>
        <w:t> MTPP-</w:t>
      </w:r>
      <w:r w:rsidR="008156D6">
        <w:rPr>
          <w:rFonts w:ascii="Arial" w:hAnsi="Arial" w:cs="Arial"/>
          <w:color w:val="000000"/>
          <w:sz w:val="18"/>
          <w:szCs w:val="18"/>
          <w:shd w:val="clear" w:color="auto" w:fill="FFFFFF"/>
        </w:rPr>
        <w:t>XGC3-RVZJ</w:t>
      </w:r>
      <w:r w:rsidR="0097415C">
        <w:t xml:space="preserve"> </w:t>
      </w:r>
    </w:p>
    <w:p w14:paraId="758A7DAB" w14:textId="05B41715" w:rsidR="00BE5D7D" w:rsidRPr="002C0FCB" w:rsidRDefault="001544E2" w:rsidP="002C0FCB">
      <w:pPr>
        <w:spacing w:after="0" w:line="240" w:lineRule="auto"/>
        <w:rPr>
          <w:b/>
          <w:bCs/>
          <w:szCs w:val="24"/>
          <w:u w:val="single"/>
        </w:rPr>
      </w:pPr>
      <w:r>
        <w:t>E</w:t>
      </w:r>
      <w:r w:rsidR="0097415C">
        <w:t>ither create a NelsonBrain account or log into your existing NelsonBrain account. You should use</w:t>
      </w:r>
      <w:r>
        <w:t xml:space="preserve"> </w:t>
      </w:r>
      <w:r w:rsidR="0097415C">
        <w:t xml:space="preserve">your U of M email address for </w:t>
      </w:r>
      <w:r w:rsidR="0097415C" w:rsidRPr="0097415C">
        <w:rPr>
          <w:u w:val="single"/>
        </w:rPr>
        <w:t>your account</w:t>
      </w:r>
      <w:r w:rsidR="0097415C">
        <w:t>.</w:t>
      </w:r>
    </w:p>
    <w:p w14:paraId="5D03FB03" w14:textId="77777777" w:rsidR="00D24A8F" w:rsidRDefault="00BE5D7D" w:rsidP="00F86369">
      <w:pPr>
        <w:rPr>
          <w:rFonts w:ascii="Arial" w:hAnsi="Arial" w:cs="Arial"/>
          <w:sz w:val="24"/>
          <w:szCs w:val="24"/>
          <w:shd w:val="clear" w:color="auto" w:fill="FFFFFF"/>
        </w:rPr>
      </w:pPr>
      <w:r w:rsidRPr="00D24A8F">
        <w:rPr>
          <w:bCs/>
          <w:szCs w:val="24"/>
        </w:rPr>
        <w:t>To familiarize yourself with Mindtap,</w:t>
      </w:r>
      <w:r w:rsidR="00290AA0" w:rsidRPr="00D24A8F">
        <w:rPr>
          <w:bCs/>
          <w:szCs w:val="24"/>
        </w:rPr>
        <w:t xml:space="preserve"> </w:t>
      </w:r>
      <w:r w:rsidRPr="00D24A8F">
        <w:rPr>
          <w:bCs/>
          <w:szCs w:val="24"/>
        </w:rPr>
        <w:t xml:space="preserve">the following </w:t>
      </w:r>
      <w:r w:rsidR="00F86369" w:rsidRPr="00D24A8F">
        <w:rPr>
          <w:bCs/>
          <w:szCs w:val="24"/>
        </w:rPr>
        <w:t>link</w:t>
      </w:r>
      <w:r w:rsidRPr="00D24A8F">
        <w:rPr>
          <w:bCs/>
          <w:szCs w:val="24"/>
        </w:rPr>
        <w:t xml:space="preserve"> is strongly recommended: </w:t>
      </w:r>
      <w:hyperlink r:id="rId13" w:history="1">
        <w:r w:rsidR="00F86369" w:rsidRPr="00D24A8F">
          <w:rPr>
            <w:rStyle w:val="Hyperlink"/>
            <w:rFonts w:ascii="Arial" w:hAnsi="Arial" w:cs="Arial"/>
            <w:sz w:val="24"/>
            <w:szCs w:val="24"/>
            <w:shd w:val="clear" w:color="auto" w:fill="FFFFFF"/>
          </w:rPr>
          <w:t>https://www.cengage.com/help/</w:t>
        </w:r>
      </w:hyperlink>
      <w:r w:rsidR="00F86369" w:rsidRPr="00D24A8F">
        <w:rPr>
          <w:rFonts w:ascii="Arial" w:hAnsi="Arial" w:cs="Arial"/>
          <w:sz w:val="24"/>
          <w:szCs w:val="24"/>
          <w:shd w:val="clear" w:color="auto" w:fill="FFFFFF"/>
        </w:rPr>
        <w:t xml:space="preserve"> </w:t>
      </w:r>
    </w:p>
    <w:p w14:paraId="264624ED" w14:textId="68E6432A" w:rsidR="00290AA0" w:rsidRPr="0079733A" w:rsidRDefault="00BE5D7D" w:rsidP="001544E2">
      <w:pPr>
        <w:rPr>
          <w:bCs/>
          <w:szCs w:val="24"/>
          <w:lang w:val="fr-FR"/>
        </w:rPr>
      </w:pPr>
      <w:r w:rsidRPr="0079733A">
        <w:rPr>
          <w:bCs/>
          <w:szCs w:val="24"/>
          <w:lang w:val="fr-FR"/>
        </w:rPr>
        <w:t xml:space="preserve">Internet Sites (Examples):  www.hc-sc.gc.ca  www.dietitians.ca  www.eatright.org  www.healthyeatingisinstore.ca www.heartandstroke.ca  www.diabetes.ca  www.cancer.ca  www.osteoporosis.ca  www.nedic.ca  www.canadian-health-network.ca   </w:t>
      </w:r>
      <w:hyperlink r:id="rId14" w:history="1">
        <w:r w:rsidRPr="0079733A">
          <w:rPr>
            <w:rStyle w:val="Hyperlink"/>
            <w:bCs/>
            <w:szCs w:val="24"/>
            <w:lang w:val="fr-FR"/>
          </w:rPr>
          <w:t>www.wellnessletter.com</w:t>
        </w:r>
      </w:hyperlink>
    </w:p>
    <w:p w14:paraId="6C036BA4" w14:textId="77777777" w:rsidR="002A63CE" w:rsidRPr="00215D69" w:rsidRDefault="002A63CE" w:rsidP="00290AA0">
      <w:pPr>
        <w:pStyle w:val="Heading1"/>
        <w:jc w:val="both"/>
      </w:pPr>
      <w:r>
        <w:t>Using Copyrighted Material</w:t>
      </w:r>
      <w:bookmarkEnd w:id="10"/>
    </w:p>
    <w:p w14:paraId="5A4560B9" w14:textId="77777777" w:rsidR="007A1E57" w:rsidRDefault="007A1E57" w:rsidP="00290AA0">
      <w:pPr>
        <w:pStyle w:val="Heading1"/>
        <w:jc w:val="both"/>
        <w:rPr>
          <w:rFonts w:eastAsiaTheme="minorHAnsi"/>
          <w:b w:val="0"/>
          <w:bCs w:val="0"/>
          <w:sz w:val="22"/>
          <w:szCs w:val="24"/>
        </w:rPr>
      </w:pPr>
      <w:bookmarkStart w:id="11" w:name="_Toc468103011"/>
      <w:r w:rsidRPr="007A1E57">
        <w:rPr>
          <w:rFonts w:eastAsiaTheme="minorHAnsi"/>
          <w:b w:val="0"/>
          <w:bCs w:val="0"/>
          <w:sz w:val="22"/>
          <w:szCs w:val="24"/>
        </w:rPr>
        <w:t xml:space="preserve">Please respect copyright. We will use copyrighted content in this course. I have ensured that the content I use is appropriately acknowledged and is copied in accordance with copyright laws and University guidelines. Copyrighted works, including those created by me, are made available for private study and research and must not be distributed in any format without permission. Do not upload copyrighted works to a learning management system (such as UM Learn), or any website, unless an exception to the Copyright Act applies or written permission has been confirmed. For more information, see the University’s Copyright Office website at http://umanitoba.ca/copyright/ or contact um_copyright@umanitoba.ca. </w:t>
      </w:r>
    </w:p>
    <w:p w14:paraId="329C73A6" w14:textId="77777777" w:rsidR="00290AA0" w:rsidRDefault="00290AA0" w:rsidP="003907A2">
      <w:pPr>
        <w:pStyle w:val="Heading1"/>
      </w:pPr>
    </w:p>
    <w:p w14:paraId="370D63FF" w14:textId="77777777" w:rsidR="003907A2" w:rsidRPr="009074C6" w:rsidRDefault="003907A2" w:rsidP="003907A2">
      <w:pPr>
        <w:pStyle w:val="Heading1"/>
        <w:rPr>
          <w:rFonts w:ascii="Times New Roman" w:eastAsiaTheme="minorHAnsi" w:hAnsi="Times New Roman" w:cstheme="minorBidi"/>
          <w:sz w:val="24"/>
          <w:szCs w:val="22"/>
        </w:rPr>
      </w:pPr>
      <w:r w:rsidRPr="00FD525A">
        <w:t>Course Technology</w:t>
      </w:r>
      <w:bookmarkEnd w:id="11"/>
    </w:p>
    <w:p w14:paraId="17C20C6C" w14:textId="77777777" w:rsidR="00CD1BEF" w:rsidRPr="00CD1BEF" w:rsidRDefault="00CD1BEF" w:rsidP="00CD1BEF">
      <w:pPr>
        <w:keepNext/>
        <w:tabs>
          <w:tab w:val="left" w:pos="-720"/>
        </w:tabs>
        <w:suppressAutoHyphens/>
        <w:spacing w:after="0" w:line="240" w:lineRule="auto"/>
        <w:outlineLvl w:val="0"/>
        <w:rPr>
          <w:rFonts w:ascii="Times New Roman" w:eastAsia="Times New Roman" w:hAnsi="Times New Roman" w:cs="Times New Roman"/>
        </w:rPr>
      </w:pPr>
      <w:bookmarkStart w:id="12" w:name="_Toc468103012"/>
      <w:r w:rsidRPr="00CD1BEF">
        <w:rPr>
          <w:rFonts w:ascii="Times New Roman" w:eastAsia="Times New Roman" w:hAnsi="Times New Roman" w:cs="Times New Roman"/>
        </w:rPr>
        <w:t xml:space="preserve">It is the general University of Manitoba policy that all technology resources are to be used in a responsible, efficient, ethical and legal manner. The student can use all technology in classroom setting </w:t>
      </w:r>
      <w:r w:rsidRPr="00CD1BEF">
        <w:rPr>
          <w:rFonts w:ascii="Times New Roman" w:eastAsia="Times New Roman" w:hAnsi="Times New Roman" w:cs="Times New Roman"/>
        </w:rPr>
        <w:lastRenderedPageBreak/>
        <w:t xml:space="preserve">only for educational purposes approved by instructor and/or the University of Manitoba Disability Services. </w:t>
      </w:r>
    </w:p>
    <w:p w14:paraId="0A635C76" w14:textId="77777777" w:rsidR="00CD1BEF" w:rsidRPr="00CD1BEF" w:rsidRDefault="00CD1BEF" w:rsidP="00CD1BEF">
      <w:pPr>
        <w:keepNext/>
        <w:tabs>
          <w:tab w:val="left" w:pos="-720"/>
        </w:tabs>
        <w:suppressAutoHyphens/>
        <w:spacing w:after="0" w:line="240" w:lineRule="auto"/>
        <w:outlineLvl w:val="0"/>
        <w:rPr>
          <w:rFonts w:ascii="Times New Roman" w:eastAsia="Times New Roman" w:hAnsi="Times New Roman" w:cs="Times New Roman"/>
        </w:rPr>
      </w:pPr>
      <w:r w:rsidRPr="00CD1BEF">
        <w:rPr>
          <w:rFonts w:ascii="Times New Roman" w:eastAsia="Times New Roman" w:hAnsi="Times New Roman" w:cs="Times New Roman"/>
        </w:rPr>
        <w:t xml:space="preserve">This course uses UM Learn, to gain access or learn how to navigate in these technologies please contact the </w:t>
      </w:r>
      <w:hyperlink r:id="rId15" w:history="1">
        <w:r w:rsidRPr="00CD1BEF">
          <w:rPr>
            <w:rFonts w:ascii="Times New Roman" w:eastAsia="Times New Roman" w:hAnsi="Times New Roman" w:cs="Times New Roman"/>
            <w:color w:val="0000FF"/>
            <w:u w:val="single"/>
          </w:rPr>
          <w:t>Centre For The Advancement Of Teaching &amp; Learning</w:t>
        </w:r>
      </w:hyperlink>
      <w:r w:rsidRPr="00CD1BEF">
        <w:rPr>
          <w:rFonts w:ascii="Times New Roman" w:eastAsia="Times New Roman" w:hAnsi="Times New Roman" w:cs="Times New Roman"/>
        </w:rPr>
        <w:t xml:space="preserve"> or </w:t>
      </w:r>
      <w:hyperlink r:id="rId16" w:history="1">
        <w:r w:rsidRPr="00CD1BEF">
          <w:rPr>
            <w:rFonts w:ascii="Times New Roman" w:eastAsia="Times New Roman" w:hAnsi="Times New Roman" w:cs="Times New Roman"/>
            <w:color w:val="0000FF"/>
            <w:u w:val="single"/>
          </w:rPr>
          <w:t>http://intranet.umanitoba.ca/academic_support/catl/resources/umlearn.html</w:t>
        </w:r>
      </w:hyperlink>
      <w:r w:rsidRPr="00CD1BEF">
        <w:rPr>
          <w:rFonts w:ascii="Times New Roman" w:eastAsia="Times New Roman" w:hAnsi="Times New Roman" w:cs="Times New Roman"/>
        </w:rPr>
        <w:t xml:space="preserve"> for details. </w:t>
      </w:r>
    </w:p>
    <w:p w14:paraId="20DECA73" w14:textId="77777777" w:rsidR="00290AA0" w:rsidRDefault="00290AA0" w:rsidP="00676606">
      <w:pPr>
        <w:pStyle w:val="Heading1"/>
      </w:pPr>
    </w:p>
    <w:p w14:paraId="1E095E5E" w14:textId="77777777" w:rsidR="00676606" w:rsidRDefault="006365CC" w:rsidP="00676606">
      <w:pPr>
        <w:pStyle w:val="Heading1"/>
      </w:pPr>
      <w:r>
        <w:t>Expectations: I Expect You To</w:t>
      </w:r>
      <w:bookmarkEnd w:id="12"/>
    </w:p>
    <w:p w14:paraId="687605A7" w14:textId="77777777" w:rsidR="00601D9C" w:rsidRPr="00601D9C" w:rsidRDefault="00601D9C" w:rsidP="00601D9C">
      <w:pPr>
        <w:spacing w:after="0" w:line="240" w:lineRule="auto"/>
        <w:rPr>
          <w:rFonts w:ascii="Times New Roman" w:eastAsia="Times New Roman" w:hAnsi="Times New Roman" w:cs="Times New Roman"/>
        </w:rPr>
      </w:pPr>
      <w:r w:rsidRPr="00601D9C">
        <w:rPr>
          <w:rFonts w:ascii="Times New Roman" w:eastAsia="Times New Roman" w:hAnsi="Times New Roman" w:cs="Times New Roman"/>
        </w:rPr>
        <w:t>I will be in class for 10 minutes prior to and after the class time. I will treat you with respect and would appreciate the same courtesy in return.</w:t>
      </w:r>
    </w:p>
    <w:p w14:paraId="12C3B8C7" w14:textId="77777777" w:rsidR="00601D9C" w:rsidRDefault="00601D9C" w:rsidP="00601D9C">
      <w:pPr>
        <w:spacing w:line="240" w:lineRule="auto"/>
        <w:jc w:val="both"/>
        <w:rPr>
          <w:rFonts w:ascii="Times New Roman" w:eastAsia="Times New Roman" w:hAnsi="Times New Roman" w:cs="Times New Roman"/>
        </w:rPr>
      </w:pPr>
      <w:r w:rsidRPr="00601D9C">
        <w:rPr>
          <w:rFonts w:ascii="Times New Roman" w:eastAsia="Times New Roman" w:hAnsi="Times New Roman" w:cs="Times New Roman"/>
        </w:rPr>
        <w:t>I will make regular (important) announcements in class now and then. It is your responsibility to access these announcements</w:t>
      </w:r>
    </w:p>
    <w:p w14:paraId="79946D5A" w14:textId="77777777" w:rsidR="00676606" w:rsidRDefault="00676606" w:rsidP="00601D9C">
      <w:pPr>
        <w:spacing w:line="240" w:lineRule="auto"/>
        <w:jc w:val="both"/>
        <w:rPr>
          <w:rFonts w:cstheme="minorHAnsi"/>
          <w:szCs w:val="24"/>
        </w:rPr>
      </w:pPr>
      <w:r w:rsidRPr="002723CF">
        <w:rPr>
          <w:rFonts w:cstheme="minorHAnsi"/>
          <w:szCs w:val="24"/>
        </w:rPr>
        <w:t xml:space="preserve">I will treat you with respect and would appreciate the same courtesy in return. See </w:t>
      </w:r>
      <w:hyperlink r:id="rId17" w:history="1">
        <w:r w:rsidRPr="002723CF">
          <w:rPr>
            <w:rStyle w:val="Hyperlink"/>
            <w:rFonts w:cstheme="minorHAnsi"/>
            <w:szCs w:val="24"/>
          </w:rPr>
          <w:t>Respectful Work and Learning Environment Policy.</w:t>
        </w:r>
      </w:hyperlink>
      <w:r w:rsidRPr="002723CF">
        <w:rPr>
          <w:rFonts w:cstheme="minorHAnsi"/>
          <w:szCs w:val="24"/>
        </w:rPr>
        <w:t xml:space="preserve"> </w:t>
      </w:r>
    </w:p>
    <w:p w14:paraId="4E340557" w14:textId="77777777" w:rsidR="00EB3C93" w:rsidRDefault="00821A74" w:rsidP="00676606">
      <w:pPr>
        <w:spacing w:line="240" w:lineRule="auto"/>
        <w:jc w:val="both"/>
        <w:rPr>
          <w:rFonts w:cstheme="minorHAnsi"/>
          <w:szCs w:val="24"/>
        </w:rPr>
      </w:pPr>
      <w:r>
        <w:rPr>
          <w:rFonts w:cstheme="minorHAnsi"/>
          <w:szCs w:val="24"/>
        </w:rPr>
        <w:t xml:space="preserve">At the end of </w:t>
      </w:r>
      <w:r w:rsidR="00EB3C93">
        <w:rPr>
          <w:rFonts w:cstheme="minorHAnsi"/>
          <w:szCs w:val="24"/>
        </w:rPr>
        <w:t xml:space="preserve">this section, </w:t>
      </w:r>
      <w:r w:rsidR="008B2790">
        <w:rPr>
          <w:rFonts w:cstheme="minorHAnsi"/>
          <w:szCs w:val="24"/>
        </w:rPr>
        <w:t xml:space="preserve">the policies and services </w:t>
      </w:r>
      <w:r>
        <w:rPr>
          <w:rFonts w:cstheme="minorHAnsi"/>
          <w:szCs w:val="24"/>
        </w:rPr>
        <w:t>students are expected to follow/utilize</w:t>
      </w:r>
      <w:r w:rsidR="00A065FB">
        <w:rPr>
          <w:rFonts w:cstheme="minorHAnsi"/>
          <w:szCs w:val="24"/>
        </w:rPr>
        <w:t xml:space="preserve"> need to be included (</w:t>
      </w:r>
      <w:hyperlink r:id="rId18" w:history="1">
        <w:r w:rsidR="00A74026" w:rsidRPr="00A74026">
          <w:rPr>
            <w:rStyle w:val="Hyperlink"/>
            <w:rFonts w:cstheme="minorHAnsi"/>
            <w:szCs w:val="24"/>
          </w:rPr>
          <w:t xml:space="preserve">Section 2.5 </w:t>
        </w:r>
        <w:r w:rsidR="00A065FB" w:rsidRPr="00A74026">
          <w:rPr>
            <w:rStyle w:val="Hyperlink"/>
            <w:rFonts w:cstheme="minorHAnsi"/>
            <w:szCs w:val="24"/>
          </w:rPr>
          <w:t>ROASS</w:t>
        </w:r>
      </w:hyperlink>
      <w:r w:rsidR="00A065FB">
        <w:rPr>
          <w:rFonts w:cstheme="minorHAnsi"/>
          <w:szCs w:val="24"/>
        </w:rPr>
        <w:t>)</w:t>
      </w:r>
      <w:r>
        <w:rPr>
          <w:rFonts w:cstheme="minorHAnsi"/>
          <w:szCs w:val="24"/>
        </w:rPr>
        <w:t xml:space="preserve">. </w:t>
      </w:r>
    </w:p>
    <w:p w14:paraId="3CBDA6F5" w14:textId="77777777" w:rsidR="00BD3C93" w:rsidRPr="00BD3C93" w:rsidRDefault="00EB3C93" w:rsidP="00BD3C93">
      <w:pPr>
        <w:spacing w:line="240" w:lineRule="auto"/>
        <w:jc w:val="both"/>
        <w:rPr>
          <w:rFonts w:cstheme="minorHAnsi"/>
          <w:szCs w:val="24"/>
        </w:rPr>
      </w:pPr>
      <w:r>
        <w:rPr>
          <w:rFonts w:cstheme="minorHAnsi"/>
          <w:szCs w:val="24"/>
        </w:rPr>
        <w:t xml:space="preserve">I expect you to follow </w:t>
      </w:r>
      <w:r w:rsidR="00821A74">
        <w:rPr>
          <w:rFonts w:cstheme="minorHAnsi"/>
          <w:szCs w:val="24"/>
        </w:rPr>
        <w:t xml:space="preserve">these </w:t>
      </w:r>
      <w:r>
        <w:rPr>
          <w:rFonts w:cstheme="minorHAnsi"/>
          <w:szCs w:val="24"/>
        </w:rPr>
        <w:t>policies around</w:t>
      </w:r>
      <w:r w:rsidR="00503741">
        <w:rPr>
          <w:rFonts w:cstheme="minorHAnsi"/>
          <w:szCs w:val="24"/>
        </w:rPr>
        <w:t xml:space="preserve"> </w:t>
      </w:r>
      <w:r>
        <w:rPr>
          <w:rFonts w:cstheme="minorHAnsi"/>
          <w:szCs w:val="24"/>
        </w:rPr>
        <w:t xml:space="preserve">Class Communication, </w:t>
      </w:r>
      <w:r w:rsidR="00503741">
        <w:rPr>
          <w:rFonts w:cstheme="minorHAnsi"/>
          <w:szCs w:val="24"/>
        </w:rPr>
        <w:t xml:space="preserve">Academic Integrity, and Recording Class Lectures. </w:t>
      </w:r>
    </w:p>
    <w:p w14:paraId="52BAE25D" w14:textId="77777777" w:rsidR="00503741" w:rsidRPr="008375A1" w:rsidRDefault="00503741" w:rsidP="00503741">
      <w:pPr>
        <w:spacing w:after="0" w:line="240" w:lineRule="auto"/>
        <w:jc w:val="both"/>
        <w:rPr>
          <w:rFonts w:cstheme="minorHAnsi"/>
          <w:b/>
          <w:szCs w:val="24"/>
        </w:rPr>
      </w:pPr>
      <w:r w:rsidRPr="008375A1">
        <w:rPr>
          <w:rFonts w:cstheme="minorHAnsi"/>
          <w:b/>
          <w:szCs w:val="24"/>
        </w:rPr>
        <w:t xml:space="preserve">Class Communication: </w:t>
      </w:r>
    </w:p>
    <w:p w14:paraId="668AF00F" w14:textId="77777777" w:rsidR="00503741" w:rsidRDefault="00503741" w:rsidP="00A016D6">
      <w:pPr>
        <w:spacing w:after="0" w:line="240" w:lineRule="auto"/>
      </w:pPr>
      <w:r w:rsidRPr="000A5DF6">
        <w:rPr>
          <w:rFonts w:cstheme="minorHAnsi"/>
          <w:szCs w:val="24"/>
        </w:rPr>
        <w:t>You are r</w:t>
      </w:r>
      <w:r>
        <w:rPr>
          <w:rFonts w:cstheme="minorHAnsi"/>
          <w:szCs w:val="24"/>
        </w:rPr>
        <w:t>equired to obtain and use your University of Manitoba</w:t>
      </w:r>
      <w:r w:rsidRPr="000A5DF6">
        <w:rPr>
          <w:rFonts w:cstheme="minorHAnsi"/>
          <w:szCs w:val="24"/>
        </w:rPr>
        <w:t xml:space="preserve"> email account for all communication between yourself and the university.</w:t>
      </w:r>
      <w:r>
        <w:rPr>
          <w:rFonts w:cstheme="minorHAnsi"/>
          <w:szCs w:val="24"/>
        </w:rPr>
        <w:t xml:space="preserve"> All communication must comply with the Electronic Communication with Student Policy: </w:t>
      </w:r>
      <w:hyperlink r:id="rId19" w:history="1">
        <w:r>
          <w:rPr>
            <w:rStyle w:val="Hyperlink"/>
          </w:rPr>
          <w:t>http://umanitoba.ca/admin/governance/governing_documents/community/electronic_communication_with_students_policy.html</w:t>
        </w:r>
      </w:hyperlink>
      <w:r>
        <w:t xml:space="preserve">. </w:t>
      </w:r>
    </w:p>
    <w:p w14:paraId="7B286D53" w14:textId="77777777" w:rsidR="00A016D6" w:rsidRDefault="00A016D6" w:rsidP="00821A74">
      <w:pPr>
        <w:spacing w:after="0" w:line="240" w:lineRule="auto"/>
        <w:jc w:val="both"/>
        <w:rPr>
          <w:rFonts w:cstheme="minorHAnsi"/>
          <w:b/>
          <w:szCs w:val="24"/>
        </w:rPr>
      </w:pPr>
    </w:p>
    <w:p w14:paraId="58F70F59" w14:textId="77777777" w:rsidR="00821A74" w:rsidRPr="00821A74" w:rsidRDefault="00821A74" w:rsidP="00821A74">
      <w:pPr>
        <w:spacing w:after="0" w:line="240" w:lineRule="auto"/>
        <w:jc w:val="both"/>
        <w:rPr>
          <w:rFonts w:cstheme="minorHAnsi"/>
          <w:b/>
          <w:szCs w:val="24"/>
        </w:rPr>
      </w:pPr>
      <w:r w:rsidRPr="00821A74">
        <w:rPr>
          <w:rFonts w:cstheme="minorHAnsi"/>
          <w:b/>
          <w:szCs w:val="24"/>
        </w:rPr>
        <w:t xml:space="preserve">Academic Integrity: </w:t>
      </w:r>
    </w:p>
    <w:p w14:paraId="1914AF76" w14:textId="77777777" w:rsidR="00BF3A32" w:rsidRDefault="00BF3A32" w:rsidP="00BF3A32">
      <w:pPr>
        <w:spacing w:after="0" w:line="240" w:lineRule="auto"/>
        <w:jc w:val="both"/>
        <w:rPr>
          <w:rFonts w:cstheme="minorHAnsi"/>
        </w:rPr>
      </w:pPr>
      <w:r w:rsidRPr="007F2E46">
        <w:rPr>
          <w:rFonts w:eastAsia="Times New Roman"/>
          <w:color w:val="000000"/>
          <w:szCs w:val="24"/>
        </w:rPr>
        <w:t xml:space="preserve">Each student in this course is expected to abide by </w:t>
      </w:r>
      <w:r>
        <w:rPr>
          <w:rFonts w:eastAsia="Times New Roman"/>
          <w:color w:val="000000"/>
          <w:szCs w:val="24"/>
        </w:rPr>
        <w:t xml:space="preserve">the University of Manitoba </w:t>
      </w:r>
      <w:hyperlink r:id="rId20" w:history="1">
        <w:r w:rsidRPr="002257AE">
          <w:rPr>
            <w:rStyle w:val="Hyperlink"/>
            <w:rFonts w:cstheme="minorHAnsi"/>
          </w:rPr>
          <w:t xml:space="preserve">Academic Integrity </w:t>
        </w:r>
        <w:r w:rsidRPr="002257AE">
          <w:rPr>
            <w:rStyle w:val="Hyperlink"/>
            <w:rFonts w:eastAsia="Times New Roman"/>
            <w:szCs w:val="24"/>
          </w:rPr>
          <w:t>principles</w:t>
        </w:r>
      </w:hyperlink>
      <w:r>
        <w:rPr>
          <w:rFonts w:cstheme="minorHAnsi"/>
        </w:rPr>
        <w:t xml:space="preserve">. </w:t>
      </w:r>
      <w:r w:rsidRPr="000C174B">
        <w:rPr>
          <w:rFonts w:cstheme="minorHAnsi"/>
        </w:rPr>
        <w:t>Always</w:t>
      </w:r>
      <w:r>
        <w:rPr>
          <w:rFonts w:cstheme="minorHAnsi"/>
        </w:rPr>
        <w:t xml:space="preserve"> remember to</w:t>
      </w:r>
      <w:r w:rsidRPr="000C174B">
        <w:rPr>
          <w:rFonts w:cstheme="minorHAnsi"/>
        </w:rPr>
        <w:t xml:space="preserve"> reference the work of </w:t>
      </w:r>
      <w:r>
        <w:rPr>
          <w:rFonts w:cstheme="minorHAnsi"/>
        </w:rPr>
        <w:t xml:space="preserve">others that you have </w:t>
      </w:r>
      <w:r w:rsidR="00492901">
        <w:rPr>
          <w:rFonts w:cstheme="minorHAnsi"/>
        </w:rPr>
        <w:t>used. A</w:t>
      </w:r>
      <w:r>
        <w:rPr>
          <w:rFonts w:cstheme="minorHAnsi"/>
        </w:rPr>
        <w:t xml:space="preserve">lso </w:t>
      </w:r>
      <w:r w:rsidR="00492901">
        <w:rPr>
          <w:rFonts w:cstheme="minorHAnsi"/>
        </w:rPr>
        <w:t xml:space="preserve">be </w:t>
      </w:r>
      <w:r>
        <w:rPr>
          <w:rFonts w:cstheme="minorHAnsi"/>
        </w:rPr>
        <w:t>advised that you are required to complete your assignments independently</w:t>
      </w:r>
      <w:r w:rsidR="00601D9C">
        <w:rPr>
          <w:rFonts w:eastAsia="Times New Roman"/>
          <w:szCs w:val="24"/>
        </w:rPr>
        <w:t xml:space="preserve">. </w:t>
      </w:r>
      <w:r>
        <w:rPr>
          <w:rFonts w:cstheme="minorHAnsi"/>
        </w:rPr>
        <w:t xml:space="preserve">Inappropriate  </w:t>
      </w:r>
      <w:r w:rsidRPr="009204B5">
        <w:rPr>
          <w:rFonts w:cstheme="minorHAnsi"/>
        </w:rPr>
        <w:t>collaborative behavior</w:t>
      </w:r>
      <w:r>
        <w:rPr>
          <w:rFonts w:cstheme="minorHAnsi"/>
        </w:rPr>
        <w:t xml:space="preserve"> and violation of other Academic Integrity principles, will lead to the serious</w:t>
      </w:r>
      <w:r w:rsidRPr="009204B5">
        <w:rPr>
          <w:rFonts w:cstheme="minorHAnsi"/>
        </w:rPr>
        <w:t xml:space="preserve"> </w:t>
      </w:r>
      <w:hyperlink r:id="rId21" w:history="1">
        <w:r w:rsidRPr="00A27785">
          <w:rPr>
            <w:rStyle w:val="Hyperlink"/>
            <w:rFonts w:cstheme="minorHAnsi"/>
          </w:rPr>
          <w:t>disciplinary action</w:t>
        </w:r>
      </w:hyperlink>
      <w:r>
        <w:rPr>
          <w:rFonts w:cstheme="minorHAnsi"/>
        </w:rPr>
        <w:t xml:space="preserve">.  </w:t>
      </w:r>
      <w:r w:rsidRPr="00C34D28">
        <w:rPr>
          <w:rFonts w:cstheme="minorHAnsi"/>
        </w:rPr>
        <w:t xml:space="preserve">Visit the </w:t>
      </w:r>
      <w:hyperlink r:id="rId22" w:history="1">
        <w:r w:rsidRPr="0066060E">
          <w:rPr>
            <w:rStyle w:val="Hyperlink"/>
            <w:rFonts w:cstheme="minorHAnsi"/>
          </w:rPr>
          <w:t>Academic Calendar</w:t>
        </w:r>
      </w:hyperlink>
      <w:r>
        <w:rPr>
          <w:rFonts w:cstheme="minorHAnsi"/>
        </w:rPr>
        <w:t xml:space="preserve">, </w:t>
      </w:r>
      <w:hyperlink r:id="rId23" w:history="1">
        <w:r w:rsidRPr="007259BF">
          <w:rPr>
            <w:rStyle w:val="Hyperlink"/>
            <w:rFonts w:cstheme="minorHAnsi"/>
          </w:rPr>
          <w:t>Student Advocacy</w:t>
        </w:r>
      </w:hyperlink>
      <w:r>
        <w:rPr>
          <w:rFonts w:cstheme="minorHAnsi"/>
        </w:rPr>
        <w:t>, and</w:t>
      </w:r>
      <w:r w:rsidRPr="00C34D28">
        <w:rPr>
          <w:rFonts w:cstheme="minorHAnsi"/>
        </w:rPr>
        <w:t xml:space="preserve"> </w:t>
      </w:r>
      <w:hyperlink r:id="rId24" w:history="1">
        <w:r w:rsidRPr="007E1045">
          <w:rPr>
            <w:rStyle w:val="Hyperlink"/>
            <w:rFonts w:cstheme="minorHAnsi"/>
          </w:rPr>
          <w:t>Academic Integrity</w:t>
        </w:r>
      </w:hyperlink>
      <w:r w:rsidRPr="00C34D28">
        <w:rPr>
          <w:rFonts w:cstheme="minorHAnsi"/>
        </w:rPr>
        <w:t xml:space="preserve"> </w:t>
      </w:r>
      <w:r>
        <w:rPr>
          <w:rFonts w:cstheme="minorHAnsi"/>
        </w:rPr>
        <w:t>web pages</w:t>
      </w:r>
      <w:r w:rsidRPr="00C34D28">
        <w:rPr>
          <w:rFonts w:cstheme="minorHAnsi"/>
        </w:rPr>
        <w:t xml:space="preserve"> for </w:t>
      </w:r>
      <w:r>
        <w:rPr>
          <w:rFonts w:cstheme="minorHAnsi"/>
        </w:rPr>
        <w:t>more information</w:t>
      </w:r>
      <w:r w:rsidRPr="00C34D28">
        <w:rPr>
          <w:rFonts w:cstheme="minorHAnsi"/>
        </w:rPr>
        <w:t xml:space="preserve"> and support</w:t>
      </w:r>
      <w:r>
        <w:rPr>
          <w:rFonts w:cstheme="minorHAnsi"/>
        </w:rPr>
        <w:t xml:space="preserve">. </w:t>
      </w:r>
      <w:r w:rsidRPr="00C34D28">
        <w:rPr>
          <w:rFonts w:cstheme="minorHAnsi"/>
        </w:rPr>
        <w:t xml:space="preserve"> </w:t>
      </w:r>
    </w:p>
    <w:p w14:paraId="499C0B72" w14:textId="77777777" w:rsidR="00BF3A32" w:rsidRDefault="00BF3A32" w:rsidP="00821A74">
      <w:pPr>
        <w:spacing w:after="0" w:line="240" w:lineRule="auto"/>
        <w:jc w:val="both"/>
        <w:rPr>
          <w:rFonts w:cstheme="minorHAnsi"/>
          <w:szCs w:val="24"/>
        </w:rPr>
      </w:pPr>
    </w:p>
    <w:p w14:paraId="026FFC7E" w14:textId="77777777" w:rsidR="00821A74" w:rsidRDefault="00821A74" w:rsidP="00821A74">
      <w:pPr>
        <w:spacing w:after="0" w:line="240" w:lineRule="auto"/>
        <w:jc w:val="both"/>
        <w:rPr>
          <w:rFonts w:cstheme="minorHAnsi"/>
          <w:szCs w:val="24"/>
        </w:rPr>
      </w:pPr>
      <w:r>
        <w:rPr>
          <w:rFonts w:cstheme="minorHAnsi"/>
          <w:szCs w:val="24"/>
        </w:rPr>
        <w:t>Refer to specific course requirements for academic integrity for individual and group work such as:</w:t>
      </w:r>
    </w:p>
    <w:p w14:paraId="1D362CB7" w14:textId="77777777" w:rsidR="00EB3C93" w:rsidRDefault="00821A74" w:rsidP="00821A74">
      <w:pPr>
        <w:pStyle w:val="ListParagraph"/>
        <w:numPr>
          <w:ilvl w:val="0"/>
          <w:numId w:val="10"/>
        </w:numPr>
        <w:spacing w:after="0" w:line="240" w:lineRule="auto"/>
        <w:jc w:val="both"/>
        <w:rPr>
          <w:rFonts w:cstheme="minorHAnsi"/>
          <w:szCs w:val="24"/>
        </w:rPr>
      </w:pPr>
      <w:r>
        <w:rPr>
          <w:rFonts w:cstheme="minorHAnsi"/>
          <w:szCs w:val="24"/>
        </w:rPr>
        <w:t>Group projects are subject to the rules of academic dishonest</w:t>
      </w:r>
      <w:r w:rsidR="00492901">
        <w:rPr>
          <w:rFonts w:cstheme="minorHAnsi"/>
          <w:szCs w:val="24"/>
        </w:rPr>
        <w:t>y</w:t>
      </w:r>
      <w:r>
        <w:rPr>
          <w:rFonts w:cstheme="minorHAnsi"/>
          <w:szCs w:val="24"/>
        </w:rPr>
        <w:t>;</w:t>
      </w:r>
    </w:p>
    <w:p w14:paraId="425E3223" w14:textId="77777777" w:rsidR="00821A74" w:rsidRDefault="00821A74" w:rsidP="00821A74">
      <w:pPr>
        <w:pStyle w:val="ListParagraph"/>
        <w:numPr>
          <w:ilvl w:val="0"/>
          <w:numId w:val="10"/>
        </w:numPr>
        <w:spacing w:after="0" w:line="240" w:lineRule="auto"/>
        <w:jc w:val="both"/>
        <w:rPr>
          <w:rFonts w:cstheme="minorHAnsi"/>
          <w:szCs w:val="24"/>
        </w:rPr>
      </w:pPr>
      <w:r>
        <w:rPr>
          <w:rFonts w:cstheme="minorHAnsi"/>
          <w:szCs w:val="24"/>
        </w:rPr>
        <w:t>G</w:t>
      </w:r>
      <w:r w:rsidR="00492901">
        <w:rPr>
          <w:rFonts w:cstheme="minorHAnsi"/>
          <w:szCs w:val="24"/>
        </w:rPr>
        <w:t>roup members must ensure that a</w:t>
      </w:r>
      <w:r>
        <w:rPr>
          <w:rFonts w:cstheme="minorHAnsi"/>
          <w:szCs w:val="24"/>
        </w:rPr>
        <w:t xml:space="preserve"> group project adheres to the principles of academic integrity;</w:t>
      </w:r>
    </w:p>
    <w:p w14:paraId="32B64866" w14:textId="77777777" w:rsidR="00821A74" w:rsidRDefault="00821A74" w:rsidP="00821A74">
      <w:pPr>
        <w:pStyle w:val="ListParagraph"/>
        <w:numPr>
          <w:ilvl w:val="0"/>
          <w:numId w:val="10"/>
        </w:numPr>
        <w:spacing w:after="0" w:line="240" w:lineRule="auto"/>
        <w:jc w:val="both"/>
        <w:rPr>
          <w:rFonts w:cstheme="minorHAnsi"/>
          <w:szCs w:val="24"/>
        </w:rPr>
      </w:pPr>
      <w:r>
        <w:rPr>
          <w:rFonts w:cstheme="minorHAnsi"/>
          <w:szCs w:val="24"/>
        </w:rPr>
        <w:t>Students should also be made aware of any specific instructions concerning study groups and individual assignments;</w:t>
      </w:r>
    </w:p>
    <w:p w14:paraId="1604492C" w14:textId="77777777" w:rsidR="00821A74" w:rsidRDefault="00821A74" w:rsidP="00821A74">
      <w:pPr>
        <w:pStyle w:val="ListParagraph"/>
        <w:numPr>
          <w:ilvl w:val="0"/>
          <w:numId w:val="10"/>
        </w:numPr>
        <w:spacing w:after="0" w:line="240" w:lineRule="auto"/>
        <w:jc w:val="both"/>
        <w:rPr>
          <w:rFonts w:cstheme="minorHAnsi"/>
          <w:szCs w:val="24"/>
        </w:rPr>
      </w:pPr>
      <w:r>
        <w:rPr>
          <w:rFonts w:cstheme="minorHAnsi"/>
          <w:szCs w:val="24"/>
        </w:rPr>
        <w:t>The limits of collaboration on assignments should be defined as explicitly as possible; and</w:t>
      </w:r>
    </w:p>
    <w:p w14:paraId="3D77E7D7" w14:textId="77777777" w:rsidR="00821A74" w:rsidRPr="00821A74" w:rsidRDefault="00821A74" w:rsidP="00821A74">
      <w:pPr>
        <w:pStyle w:val="ListParagraph"/>
        <w:numPr>
          <w:ilvl w:val="0"/>
          <w:numId w:val="10"/>
        </w:numPr>
        <w:spacing w:after="0" w:line="240" w:lineRule="auto"/>
        <w:jc w:val="both"/>
        <w:rPr>
          <w:rFonts w:cstheme="minorHAnsi"/>
          <w:szCs w:val="24"/>
        </w:rPr>
      </w:pPr>
      <w:r>
        <w:rPr>
          <w:rFonts w:cstheme="minorHAnsi"/>
          <w:szCs w:val="24"/>
        </w:rPr>
        <w:t xml:space="preserve">All work </w:t>
      </w:r>
      <w:r w:rsidR="00492901">
        <w:rPr>
          <w:rFonts w:cstheme="minorHAnsi"/>
          <w:szCs w:val="24"/>
        </w:rPr>
        <w:t>should</w:t>
      </w:r>
      <w:r>
        <w:rPr>
          <w:rFonts w:cstheme="minorHAnsi"/>
          <w:szCs w:val="24"/>
        </w:rPr>
        <w:t xml:space="preserve"> be completed independently unless otherwise specified.</w:t>
      </w:r>
    </w:p>
    <w:p w14:paraId="3C05E831" w14:textId="77777777" w:rsidR="008B2790" w:rsidRDefault="008B2790" w:rsidP="00821A74">
      <w:pPr>
        <w:spacing w:after="0" w:line="240" w:lineRule="auto"/>
        <w:jc w:val="both"/>
        <w:rPr>
          <w:rFonts w:cstheme="minorHAnsi"/>
          <w:szCs w:val="24"/>
        </w:rPr>
      </w:pPr>
    </w:p>
    <w:p w14:paraId="49A96569" w14:textId="77777777" w:rsidR="0071240E" w:rsidRPr="006A36A7" w:rsidRDefault="006A36A7" w:rsidP="006A36A7">
      <w:pPr>
        <w:spacing w:after="0" w:line="240" w:lineRule="auto"/>
        <w:jc w:val="both"/>
        <w:rPr>
          <w:rFonts w:cstheme="minorHAnsi"/>
          <w:b/>
          <w:szCs w:val="24"/>
        </w:rPr>
      </w:pPr>
      <w:r>
        <w:rPr>
          <w:rFonts w:cstheme="minorHAnsi"/>
          <w:b/>
          <w:szCs w:val="24"/>
        </w:rPr>
        <w:t>Recording Class Lectures:</w:t>
      </w:r>
    </w:p>
    <w:p w14:paraId="02A43D2C" w14:textId="77777777" w:rsidR="00503741" w:rsidRDefault="00D24A8F" w:rsidP="0071240E">
      <w:pPr>
        <w:autoSpaceDE w:val="0"/>
        <w:autoSpaceDN w:val="0"/>
        <w:spacing w:after="0" w:line="240" w:lineRule="auto"/>
        <w:jc w:val="both"/>
        <w:rPr>
          <w:rFonts w:cstheme="minorHAnsi"/>
          <w:szCs w:val="24"/>
        </w:rPr>
      </w:pPr>
      <w:r>
        <w:rPr>
          <w:rFonts w:cstheme="minorHAnsi"/>
          <w:szCs w:val="24"/>
        </w:rPr>
        <w:t>Michael Eskin</w:t>
      </w:r>
      <w:r w:rsidR="0071240E" w:rsidRPr="0071240E">
        <w:rPr>
          <w:rFonts w:cstheme="minorHAnsi"/>
          <w:szCs w:val="24"/>
        </w:rPr>
        <w:t xml:space="preserve"> and the University of Manitoba hold copyright over the course materials, presentations and lectures which form part of this course.  No audio, snapshots, photos or video recording of lectures or presentations is allowed in any format, openly or surreptitiously, in whole or in part without permission.  Course materials (both paper and digital) are for the participant’s private study and research.</w:t>
      </w:r>
    </w:p>
    <w:p w14:paraId="71CB7428" w14:textId="77777777" w:rsidR="006A36A7" w:rsidRDefault="006A36A7" w:rsidP="0071240E">
      <w:pPr>
        <w:autoSpaceDE w:val="0"/>
        <w:autoSpaceDN w:val="0"/>
        <w:spacing w:after="0" w:line="240" w:lineRule="auto"/>
        <w:jc w:val="both"/>
        <w:rPr>
          <w:color w:val="000000"/>
        </w:rPr>
      </w:pPr>
    </w:p>
    <w:p w14:paraId="25342510" w14:textId="77777777" w:rsidR="00503741" w:rsidRPr="00503741" w:rsidRDefault="00503741" w:rsidP="00503741">
      <w:pPr>
        <w:autoSpaceDE w:val="0"/>
        <w:autoSpaceDN w:val="0"/>
        <w:spacing w:after="0" w:line="240" w:lineRule="auto"/>
        <w:jc w:val="both"/>
        <w:rPr>
          <w:b/>
          <w:color w:val="000000"/>
        </w:rPr>
      </w:pPr>
      <w:r w:rsidRPr="00503741">
        <w:rPr>
          <w:b/>
          <w:color w:val="000000"/>
        </w:rPr>
        <w:t xml:space="preserve">Student Accessibility Services: </w:t>
      </w:r>
    </w:p>
    <w:p w14:paraId="5C7E8B09" w14:textId="77777777" w:rsidR="00503741" w:rsidRPr="00BB662A" w:rsidRDefault="00503741" w:rsidP="00503741">
      <w:pPr>
        <w:autoSpaceDE w:val="0"/>
        <w:autoSpaceDN w:val="0"/>
        <w:spacing w:after="0" w:line="240" w:lineRule="auto"/>
        <w:jc w:val="both"/>
      </w:pPr>
      <w:r w:rsidRPr="0003180B">
        <w:rPr>
          <w:color w:val="000000"/>
        </w:rPr>
        <w:t xml:space="preserve">The </w:t>
      </w:r>
      <w:r>
        <w:rPr>
          <w:color w:val="000000"/>
        </w:rPr>
        <w:t>University of Manitoba</w:t>
      </w:r>
      <w:r w:rsidRPr="0003180B">
        <w:rPr>
          <w:color w:val="000000"/>
        </w:rPr>
        <w:t xml:space="preserve"> is committed to providing an accessible academic community. </w:t>
      </w:r>
      <w:hyperlink r:id="rId25" w:history="1">
        <w:r w:rsidRPr="00A016D6">
          <w:rPr>
            <w:rStyle w:val="Hyperlink"/>
          </w:rPr>
          <w:t>Students Accessibility Services (SAS)</w:t>
        </w:r>
      </w:hyperlink>
      <w:r w:rsidRPr="00D77778">
        <w:rPr>
          <w:color w:val="000000"/>
        </w:rPr>
        <w:t xml:space="preserve"> </w:t>
      </w:r>
      <w:r w:rsidRPr="0003180B">
        <w:rPr>
          <w:color w:val="000000"/>
        </w:rPr>
        <w:t>offers</w:t>
      </w:r>
      <w:r>
        <w:rPr>
          <w:color w:val="000000"/>
        </w:rPr>
        <w:t xml:space="preserve"> </w:t>
      </w:r>
      <w:r w:rsidRPr="00BB662A">
        <w:rPr>
          <w:color w:val="000000"/>
        </w:rPr>
        <w:t>academic accommodation supports and services such as note-taking, interpreting</w:t>
      </w:r>
      <w:r>
        <w:rPr>
          <w:color w:val="000000"/>
        </w:rPr>
        <w:t xml:space="preserve">, assistive technology and exam </w:t>
      </w:r>
      <w:r w:rsidRPr="00BB662A">
        <w:rPr>
          <w:color w:val="000000"/>
        </w:rPr>
        <w:t>accommodations.  Students who have, or think they may have, a disability (e.g. mental illness, learning, medical, hearing, injury-related, visual) are invited to contact SAS to arrange a confidential consultation.</w:t>
      </w:r>
      <w:r>
        <w:rPr>
          <w:color w:val="000000"/>
        </w:rPr>
        <w:t xml:space="preserve"> </w:t>
      </w:r>
    </w:p>
    <w:p w14:paraId="7DA8C942" w14:textId="77777777" w:rsidR="00503741" w:rsidRPr="0026307D" w:rsidRDefault="00503741" w:rsidP="00503741">
      <w:pPr>
        <w:autoSpaceDE w:val="0"/>
        <w:autoSpaceDN w:val="0"/>
        <w:spacing w:after="0" w:line="240" w:lineRule="auto"/>
        <w:ind w:firstLine="720"/>
      </w:pPr>
      <w:r>
        <w:rPr>
          <w:iCs/>
          <w:color w:val="000000"/>
        </w:rPr>
        <w:t>Student Accessibility Services</w:t>
      </w:r>
    </w:p>
    <w:p w14:paraId="4F3DE5E2" w14:textId="77777777" w:rsidR="00503741" w:rsidRPr="00BB662A" w:rsidRDefault="00503741" w:rsidP="00503741">
      <w:pPr>
        <w:autoSpaceDE w:val="0"/>
        <w:autoSpaceDN w:val="0"/>
        <w:spacing w:after="0" w:line="240" w:lineRule="auto"/>
        <w:ind w:left="720"/>
      </w:pPr>
      <w:r w:rsidRPr="00BB662A">
        <w:rPr>
          <w:color w:val="000000"/>
        </w:rPr>
        <w:t>520 University Centre</w:t>
      </w:r>
    </w:p>
    <w:p w14:paraId="14A8E127" w14:textId="77777777" w:rsidR="00503741" w:rsidRDefault="00503741" w:rsidP="00503741">
      <w:pPr>
        <w:autoSpaceDE w:val="0"/>
        <w:autoSpaceDN w:val="0"/>
        <w:spacing w:after="0" w:line="240" w:lineRule="auto"/>
        <w:ind w:left="720"/>
        <w:rPr>
          <w:color w:val="000000"/>
        </w:rPr>
      </w:pPr>
      <w:r>
        <w:rPr>
          <w:color w:val="000000"/>
        </w:rPr>
        <w:t>Phone: (</w:t>
      </w:r>
      <w:r w:rsidRPr="00BB662A">
        <w:rPr>
          <w:color w:val="000000"/>
        </w:rPr>
        <w:t>204</w:t>
      </w:r>
      <w:r>
        <w:rPr>
          <w:color w:val="000000"/>
        </w:rPr>
        <w:t>) 474-</w:t>
      </w:r>
      <w:r w:rsidRPr="00BB662A">
        <w:rPr>
          <w:color w:val="000000"/>
        </w:rPr>
        <w:t>7423</w:t>
      </w:r>
    </w:p>
    <w:p w14:paraId="2DD244AD" w14:textId="77777777" w:rsidR="006365CC" w:rsidRDefault="00503741" w:rsidP="00BD3C93">
      <w:pPr>
        <w:autoSpaceDE w:val="0"/>
        <w:autoSpaceDN w:val="0"/>
        <w:spacing w:after="0" w:line="240" w:lineRule="auto"/>
        <w:ind w:left="720"/>
      </w:pPr>
      <w:r>
        <w:rPr>
          <w:color w:val="000000"/>
        </w:rPr>
        <w:t xml:space="preserve">Email: </w:t>
      </w:r>
      <w:hyperlink r:id="rId26" w:history="1">
        <w:r w:rsidRPr="00BB662A">
          <w:rPr>
            <w:rStyle w:val="Hyperlink"/>
          </w:rPr>
          <w:t>Student_accessibility@umanitoba.ca</w:t>
        </w:r>
      </w:hyperlink>
    </w:p>
    <w:p w14:paraId="76A15A77" w14:textId="77777777" w:rsidR="00BF3A32" w:rsidRDefault="00BF3A32" w:rsidP="006365CC">
      <w:pPr>
        <w:spacing w:after="0" w:line="240" w:lineRule="auto"/>
        <w:jc w:val="both"/>
      </w:pPr>
    </w:p>
    <w:p w14:paraId="27187B39" w14:textId="77777777" w:rsidR="00290AA0" w:rsidRDefault="00290AA0" w:rsidP="006365CC">
      <w:pPr>
        <w:pStyle w:val="Heading1"/>
      </w:pPr>
      <w:bookmarkStart w:id="13" w:name="_Toc468103013"/>
    </w:p>
    <w:p w14:paraId="713BF413" w14:textId="77777777" w:rsidR="006365CC" w:rsidRPr="00215D69" w:rsidRDefault="006365CC" w:rsidP="006365CC">
      <w:pPr>
        <w:pStyle w:val="Heading1"/>
      </w:pPr>
      <w:r>
        <w:t>Expectations: You Can Expect Me To</w:t>
      </w:r>
      <w:bookmarkEnd w:id="13"/>
    </w:p>
    <w:p w14:paraId="240F69DA" w14:textId="77777777" w:rsidR="00601D9C" w:rsidRPr="00601D9C" w:rsidRDefault="00601D9C" w:rsidP="00601D9C">
      <w:pPr>
        <w:spacing w:after="0" w:line="240" w:lineRule="auto"/>
        <w:rPr>
          <w:rFonts w:ascii="Times New Roman" w:eastAsia="Times New Roman" w:hAnsi="Times New Roman" w:cs="Times New Roman"/>
        </w:rPr>
      </w:pPr>
      <w:r w:rsidRPr="00601D9C">
        <w:rPr>
          <w:rFonts w:ascii="Times New Roman" w:eastAsia="Times New Roman" w:hAnsi="Times New Roman" w:cs="Times New Roman"/>
        </w:rPr>
        <w:t xml:space="preserve">A large part of my teaching practice includes the use of questions in class. I expect students to respond but I do not expect perfection. </w:t>
      </w:r>
    </w:p>
    <w:p w14:paraId="7E5C87DD" w14:textId="77777777" w:rsidR="00601D9C" w:rsidRPr="00601D9C" w:rsidRDefault="00601D9C" w:rsidP="00601D9C">
      <w:pPr>
        <w:spacing w:after="0" w:line="240" w:lineRule="auto"/>
        <w:rPr>
          <w:rFonts w:ascii="Times New Roman" w:eastAsia="Times New Roman" w:hAnsi="Times New Roman" w:cs="Times New Roman"/>
        </w:rPr>
      </w:pPr>
    </w:p>
    <w:p w14:paraId="3ED527EA" w14:textId="77777777" w:rsidR="00A016D6" w:rsidRDefault="00A016D6" w:rsidP="00A065FB">
      <w:pPr>
        <w:spacing w:after="0" w:line="240" w:lineRule="auto"/>
        <w:jc w:val="both"/>
        <w:rPr>
          <w:rFonts w:cstheme="minorHAnsi"/>
          <w:szCs w:val="24"/>
        </w:rPr>
      </w:pPr>
      <w:r>
        <w:rPr>
          <w:rFonts w:cstheme="minorHAnsi"/>
          <w:szCs w:val="24"/>
        </w:rPr>
        <w:t xml:space="preserve">I will be in class for 10 minutes prior to and after the class time </w:t>
      </w:r>
      <w:r w:rsidR="004A1F23">
        <w:rPr>
          <w:rFonts w:cstheme="minorHAnsi"/>
          <w:szCs w:val="24"/>
        </w:rPr>
        <w:t>to discuss</w:t>
      </w:r>
      <w:r w:rsidR="00F10D53">
        <w:rPr>
          <w:rFonts w:cstheme="minorHAnsi"/>
          <w:szCs w:val="24"/>
        </w:rPr>
        <w:t xml:space="preserve"> </w:t>
      </w:r>
      <w:r>
        <w:rPr>
          <w:rFonts w:cstheme="minorHAnsi"/>
          <w:szCs w:val="24"/>
        </w:rPr>
        <w:t xml:space="preserve">any questions or comments you </w:t>
      </w:r>
      <w:r w:rsidR="004A1F23">
        <w:rPr>
          <w:rFonts w:cstheme="minorHAnsi"/>
          <w:szCs w:val="24"/>
        </w:rPr>
        <w:t>may have</w:t>
      </w:r>
      <w:r>
        <w:rPr>
          <w:rFonts w:cstheme="minorHAnsi"/>
          <w:szCs w:val="24"/>
        </w:rPr>
        <w:t xml:space="preserve">. </w:t>
      </w:r>
    </w:p>
    <w:p w14:paraId="126914F3" w14:textId="77777777" w:rsidR="00181A13" w:rsidRDefault="00A97E8E" w:rsidP="00A065FB">
      <w:pPr>
        <w:pStyle w:val="Heading1"/>
      </w:pPr>
      <w:bookmarkStart w:id="14" w:name="_Toc465072563"/>
      <w:bookmarkStart w:id="15" w:name="_Toc465074839"/>
      <w:bookmarkStart w:id="16" w:name="_Toc465087345"/>
      <w:bookmarkStart w:id="17" w:name="_Toc465951710"/>
      <w:bookmarkStart w:id="18" w:name="_Toc468101750"/>
      <w:bookmarkStart w:id="19" w:name="_Toc468103014"/>
      <w:r>
        <w:t>___________________________________________________________________</w:t>
      </w:r>
      <w:bookmarkEnd w:id="14"/>
      <w:bookmarkEnd w:id="15"/>
      <w:bookmarkEnd w:id="16"/>
      <w:bookmarkEnd w:id="17"/>
      <w:bookmarkEnd w:id="18"/>
      <w:bookmarkEnd w:id="19"/>
    </w:p>
    <w:p w14:paraId="6455790E" w14:textId="77777777" w:rsidR="009175BB" w:rsidRPr="00215D69" w:rsidRDefault="009175BB" w:rsidP="00CC483E">
      <w:pPr>
        <w:pStyle w:val="Heading1"/>
      </w:pPr>
      <w:bookmarkStart w:id="20" w:name="_Toc468103015"/>
      <w:r>
        <w:t>C</w:t>
      </w:r>
      <w:r w:rsidR="004B7A6A">
        <w:t>LASS SCHEDULE AND COURSE EVALUATION</w:t>
      </w:r>
      <w:bookmarkEnd w:id="20"/>
      <w:r w:rsidR="003F668F" w:rsidRPr="00215D69">
        <w:t xml:space="preserve"> </w:t>
      </w:r>
    </w:p>
    <w:p w14:paraId="3E11F291" w14:textId="77777777" w:rsidR="00EA0F6E" w:rsidRDefault="009175BB" w:rsidP="00033B1B">
      <w:pPr>
        <w:spacing w:line="240" w:lineRule="auto"/>
        <w:jc w:val="both"/>
        <w:rPr>
          <w:rFonts w:cstheme="minorHAnsi"/>
          <w:szCs w:val="24"/>
        </w:rPr>
      </w:pPr>
      <w:r w:rsidRPr="002723CF">
        <w:rPr>
          <w:rFonts w:cstheme="minorHAnsi"/>
          <w:szCs w:val="24"/>
        </w:rPr>
        <w:t>This schedule is subject to change at the discretion of the instructor and/or based on the learning needs of the students</w:t>
      </w:r>
      <w:r>
        <w:rPr>
          <w:rFonts w:cstheme="minorHAnsi"/>
          <w:szCs w:val="24"/>
        </w:rPr>
        <w:t xml:space="preserve"> but such changes are subject to </w:t>
      </w:r>
      <w:hyperlink r:id="rId27" w:history="1">
        <w:r w:rsidR="00307362">
          <w:rPr>
            <w:rStyle w:val="Hyperlink"/>
            <w:rFonts w:cstheme="minorHAnsi"/>
            <w:szCs w:val="24"/>
          </w:rPr>
          <w:t>Section 2.8</w:t>
        </w:r>
        <w:r w:rsidR="000C60F0">
          <w:rPr>
            <w:rStyle w:val="Hyperlink"/>
            <w:rFonts w:cstheme="minorHAnsi"/>
            <w:szCs w:val="24"/>
          </w:rPr>
          <w:t xml:space="preserve"> of</w:t>
        </w:r>
        <w:r w:rsidR="00307362">
          <w:rPr>
            <w:rStyle w:val="Hyperlink"/>
            <w:rFonts w:cstheme="minorHAnsi"/>
            <w:szCs w:val="24"/>
          </w:rPr>
          <w:t xml:space="preserve"> </w:t>
        </w:r>
        <w:r w:rsidR="00EA0F6E" w:rsidRPr="00307362">
          <w:rPr>
            <w:rStyle w:val="Hyperlink"/>
            <w:rFonts w:cstheme="minorHAnsi"/>
            <w:szCs w:val="24"/>
          </w:rPr>
          <w:t>ROASS</w:t>
        </w:r>
      </w:hyperlink>
      <w:r w:rsidRPr="002723CF">
        <w:rPr>
          <w:rFonts w:cstheme="minorHAnsi"/>
          <w:szCs w:val="24"/>
        </w:rPr>
        <w:t xml:space="preserve">. </w:t>
      </w:r>
    </w:p>
    <w:p w14:paraId="51936E68" w14:textId="77777777" w:rsidR="007A1E57" w:rsidRPr="007A1E57" w:rsidRDefault="007A1E57" w:rsidP="007A1E57">
      <w:pPr>
        <w:spacing w:after="0" w:line="240" w:lineRule="auto"/>
        <w:rPr>
          <w:rFonts w:ascii="Calibri" w:eastAsia="Calibri" w:hAnsi="Calibri" w:cs="Calibri"/>
          <w:sz w:val="24"/>
          <w:szCs w:val="24"/>
        </w:rPr>
      </w:pPr>
    </w:p>
    <w:tbl>
      <w:tblPr>
        <w:tblStyle w:val="TableGrid1"/>
        <w:tblW w:w="0" w:type="auto"/>
        <w:tblInd w:w="-34" w:type="dxa"/>
        <w:tblLook w:val="04A0" w:firstRow="1" w:lastRow="0" w:firstColumn="1" w:lastColumn="0" w:noHBand="0" w:noVBand="1"/>
      </w:tblPr>
      <w:tblGrid>
        <w:gridCol w:w="1097"/>
        <w:gridCol w:w="3393"/>
        <w:gridCol w:w="2365"/>
        <w:gridCol w:w="2529"/>
      </w:tblGrid>
      <w:tr w:rsidR="007A1E57" w:rsidRPr="007A1E57" w14:paraId="67A6D452" w14:textId="77777777" w:rsidTr="000E287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FF5B6F" w14:textId="77777777" w:rsidR="007A1E57" w:rsidRPr="007A1E57" w:rsidRDefault="007A1E57" w:rsidP="007A1E57">
            <w:pPr>
              <w:rPr>
                <w:rFonts w:cs="Calibri"/>
                <w:b/>
                <w:sz w:val="24"/>
                <w:szCs w:val="24"/>
              </w:rPr>
            </w:pPr>
            <w:r w:rsidRPr="007A1E57">
              <w:rPr>
                <w:rFonts w:cs="Calibri"/>
                <w:b/>
                <w:sz w:val="24"/>
                <w:szCs w:val="24"/>
              </w:rPr>
              <w:t>Date</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636806" w14:textId="77777777" w:rsidR="007A1E57" w:rsidRPr="007A1E57" w:rsidRDefault="007A1E57" w:rsidP="007A1E57">
            <w:pPr>
              <w:rPr>
                <w:rFonts w:cs="Calibri"/>
                <w:b/>
                <w:sz w:val="24"/>
                <w:szCs w:val="24"/>
              </w:rPr>
            </w:pPr>
            <w:r w:rsidRPr="007A1E57">
              <w:rPr>
                <w:rFonts w:cs="Calibri"/>
                <w:b/>
                <w:sz w:val="24"/>
                <w:szCs w:val="24"/>
              </w:rPr>
              <w:t>Class Content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9A7895" w14:textId="77777777" w:rsidR="007A1E57" w:rsidRPr="007A1E57" w:rsidRDefault="007A1E57" w:rsidP="007A1E57">
            <w:pPr>
              <w:rPr>
                <w:rFonts w:cs="Calibri"/>
                <w:b/>
                <w:sz w:val="24"/>
                <w:szCs w:val="24"/>
              </w:rPr>
            </w:pPr>
            <w:r w:rsidRPr="007A1E57">
              <w:rPr>
                <w:rFonts w:cs="Calibri"/>
                <w:b/>
                <w:sz w:val="24"/>
                <w:szCs w:val="24"/>
              </w:rPr>
              <w:t>Required Readings or any Pre-class Preparation</w:t>
            </w:r>
          </w:p>
        </w:tc>
        <w:tc>
          <w:tcPr>
            <w:tcW w:w="2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0D420" w14:textId="77777777" w:rsidR="007A1E57" w:rsidRPr="007A1E57" w:rsidRDefault="007A1E57" w:rsidP="007A1E57">
            <w:pPr>
              <w:rPr>
                <w:rFonts w:cs="Calibri"/>
                <w:b/>
                <w:sz w:val="24"/>
                <w:szCs w:val="24"/>
              </w:rPr>
            </w:pPr>
            <w:r w:rsidRPr="007A1E57">
              <w:rPr>
                <w:rFonts w:cs="Calibri"/>
                <w:b/>
                <w:sz w:val="24"/>
                <w:szCs w:val="24"/>
              </w:rPr>
              <w:t>Evaluation</w:t>
            </w:r>
          </w:p>
        </w:tc>
      </w:tr>
      <w:tr w:rsidR="007A1E57" w:rsidRPr="007A1E57" w14:paraId="4CA74A03" w14:textId="77777777" w:rsidTr="000E287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2C4202" w14:textId="17517890" w:rsidR="007A1E57" w:rsidRPr="007A1E57" w:rsidRDefault="007A1E57" w:rsidP="007A1E57">
            <w:pPr>
              <w:rPr>
                <w:rFonts w:cs="Calibri"/>
                <w:color w:val="000000"/>
                <w:sz w:val="24"/>
                <w:szCs w:val="24"/>
              </w:rPr>
            </w:pPr>
            <w:r w:rsidRPr="007A1E57">
              <w:rPr>
                <w:rFonts w:cs="Calibri"/>
                <w:color w:val="000000"/>
                <w:sz w:val="24"/>
                <w:szCs w:val="24"/>
              </w:rPr>
              <w:t xml:space="preserve">Week of </w:t>
            </w:r>
            <w:r w:rsidR="00CE3AB0">
              <w:rPr>
                <w:rFonts w:cs="Calibri"/>
                <w:color w:val="000000"/>
                <w:sz w:val="24"/>
                <w:szCs w:val="24"/>
              </w:rPr>
              <w:t xml:space="preserve"> </w:t>
            </w:r>
            <w:r w:rsidR="008156D6">
              <w:rPr>
                <w:rFonts w:cs="Calibri"/>
                <w:color w:val="000000"/>
                <w:sz w:val="24"/>
                <w:szCs w:val="24"/>
              </w:rPr>
              <w:t>Jan 8</w:t>
            </w:r>
            <w:r w:rsidR="00FF693A" w:rsidRPr="00CE3AB0">
              <w:rPr>
                <w:rFonts w:cs="Calibri"/>
                <w:color w:val="000000"/>
                <w:sz w:val="24"/>
                <w:szCs w:val="24"/>
                <w:vertAlign w:val="superscript"/>
              </w:rPr>
              <w:t>th</w:t>
            </w:r>
            <w:r w:rsidR="00CE3AB0">
              <w:rPr>
                <w:rFonts w:cs="Calibri"/>
                <w:color w:val="000000"/>
                <w:sz w:val="24"/>
                <w:szCs w:val="24"/>
              </w:rPr>
              <w:t xml:space="preserve"> </w:t>
            </w:r>
            <w:r w:rsidRPr="007A1E57">
              <w:rPr>
                <w:rFonts w:cs="Calibri"/>
                <w:color w:val="000000"/>
                <w:sz w:val="24"/>
                <w:szCs w:val="24"/>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CEFA3" w14:textId="77777777" w:rsidR="007A1E57" w:rsidRPr="007A1E57" w:rsidRDefault="007A1E57" w:rsidP="007A1E57">
            <w:pPr>
              <w:rPr>
                <w:rFonts w:cs="Calibri"/>
                <w:color w:val="000000"/>
                <w:sz w:val="24"/>
                <w:szCs w:val="24"/>
              </w:rPr>
            </w:pPr>
            <w:r w:rsidRPr="007A1E57">
              <w:rPr>
                <w:rFonts w:cs="Calibri"/>
                <w:color w:val="000000"/>
                <w:sz w:val="24"/>
                <w:szCs w:val="24"/>
              </w:rPr>
              <w:t xml:space="preserve">Introduction &amp; Nutrition &amp; health promotion </w:t>
            </w:r>
          </w:p>
          <w:p w14:paraId="1EB220CD" w14:textId="77777777" w:rsidR="007A1E57" w:rsidRPr="007A1E57" w:rsidRDefault="007A1E57" w:rsidP="007A1E57">
            <w:pPr>
              <w:rPr>
                <w:rFonts w:cs="Calibri"/>
                <w:color w:val="000000"/>
                <w:sz w:val="24"/>
                <w:szCs w:val="24"/>
              </w:rPr>
            </w:pPr>
            <w:r w:rsidRPr="007A1E57">
              <w:rPr>
                <w:rFonts w:cs="Calibri"/>
                <w:color w:val="000000"/>
                <w:sz w:val="24"/>
                <w:szCs w:val="24"/>
              </w:rPr>
              <w:t>Introduction of assignment #1</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11132" w14:textId="77777777" w:rsidR="007A1E57" w:rsidRPr="007A1E57" w:rsidRDefault="007A1E57" w:rsidP="007A1E57">
            <w:pPr>
              <w:rPr>
                <w:rFonts w:cs="Calibri"/>
                <w:color w:val="000000"/>
                <w:sz w:val="24"/>
                <w:szCs w:val="24"/>
              </w:rPr>
            </w:pPr>
            <w:r w:rsidRPr="007A1E57">
              <w:rPr>
                <w:rFonts w:cs="Calibri"/>
                <w:color w:val="000000"/>
                <w:sz w:val="24"/>
                <w:szCs w:val="24"/>
              </w:rPr>
              <w:t>Chapter 1 – Food choices and human health</w:t>
            </w:r>
          </w:p>
        </w:tc>
        <w:tc>
          <w:tcPr>
            <w:tcW w:w="2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1D71E5" w14:textId="77777777" w:rsidR="007A1E57" w:rsidRPr="007A1E57" w:rsidRDefault="007A1E57" w:rsidP="007A1E57">
            <w:pPr>
              <w:rPr>
                <w:rFonts w:cs="Calibri"/>
                <w:color w:val="000000"/>
                <w:sz w:val="24"/>
                <w:szCs w:val="24"/>
              </w:rPr>
            </w:pPr>
          </w:p>
        </w:tc>
      </w:tr>
      <w:tr w:rsidR="007A1E57" w:rsidRPr="007A1E57" w14:paraId="1E9F6DF6" w14:textId="77777777" w:rsidTr="000E287C">
        <w:trPr>
          <w:trHeight w:val="858"/>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CF3D8A" w14:textId="2FBB4F23" w:rsidR="007A1E57" w:rsidRPr="007A1E57" w:rsidRDefault="007A1E57" w:rsidP="007A1E57">
            <w:pPr>
              <w:rPr>
                <w:rFonts w:cs="Calibri"/>
                <w:color w:val="000000"/>
                <w:sz w:val="24"/>
                <w:szCs w:val="24"/>
              </w:rPr>
            </w:pPr>
            <w:r w:rsidRPr="007A1E57">
              <w:rPr>
                <w:rFonts w:cs="Calibri"/>
                <w:color w:val="000000"/>
                <w:sz w:val="24"/>
                <w:szCs w:val="24"/>
              </w:rPr>
              <w:t xml:space="preserve">Week of </w:t>
            </w:r>
            <w:r w:rsidR="00934E4C">
              <w:rPr>
                <w:rFonts w:cs="Calibri"/>
                <w:color w:val="000000"/>
                <w:sz w:val="24"/>
                <w:szCs w:val="24"/>
              </w:rPr>
              <w:t>Jan</w:t>
            </w:r>
            <w:r w:rsidR="00FF693A">
              <w:rPr>
                <w:rFonts w:cs="Calibri"/>
                <w:color w:val="000000"/>
                <w:sz w:val="24"/>
                <w:szCs w:val="24"/>
              </w:rPr>
              <w:t xml:space="preserve">. </w:t>
            </w:r>
            <w:r w:rsidR="001C11CB">
              <w:rPr>
                <w:rFonts w:cs="Calibri"/>
                <w:color w:val="000000"/>
                <w:sz w:val="24"/>
                <w:szCs w:val="24"/>
              </w:rPr>
              <w:t>1</w:t>
            </w:r>
            <w:r w:rsidR="00934E4C">
              <w:rPr>
                <w:rFonts w:cs="Calibri"/>
                <w:color w:val="000000"/>
                <w:sz w:val="24"/>
                <w:szCs w:val="24"/>
              </w:rPr>
              <w:t>5</w:t>
            </w:r>
            <w:r w:rsidRPr="007A1E57">
              <w:rPr>
                <w:rFonts w:cs="Calibri"/>
                <w:color w:val="000000"/>
                <w:sz w:val="24"/>
                <w:szCs w:val="24"/>
                <w:vertAlign w:val="superscript"/>
              </w:rPr>
              <w:t>th</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78B8EA" w14:textId="77777777" w:rsidR="007A1E57" w:rsidRPr="007A1E57" w:rsidRDefault="007A1E57" w:rsidP="007A1E57">
            <w:pPr>
              <w:rPr>
                <w:rFonts w:cs="Calibri"/>
                <w:color w:val="000000"/>
                <w:sz w:val="24"/>
                <w:szCs w:val="24"/>
              </w:rPr>
            </w:pPr>
            <w:r w:rsidRPr="007A1E57">
              <w:rPr>
                <w:rFonts w:cs="Calibri"/>
                <w:color w:val="000000"/>
                <w:sz w:val="24"/>
                <w:szCs w:val="24"/>
              </w:rPr>
              <w:t xml:space="preserve">Evaluating the nutritional adequacy of a diet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AC46C" w14:textId="77777777" w:rsidR="007A1E57" w:rsidRPr="007A1E57" w:rsidRDefault="007A1E57" w:rsidP="007A1E57">
            <w:pPr>
              <w:rPr>
                <w:rFonts w:cs="Calibri"/>
                <w:color w:val="000000"/>
                <w:sz w:val="24"/>
                <w:szCs w:val="24"/>
              </w:rPr>
            </w:pPr>
            <w:r w:rsidRPr="007A1E57">
              <w:rPr>
                <w:rFonts w:cs="Calibri"/>
                <w:color w:val="000000"/>
                <w:sz w:val="24"/>
                <w:szCs w:val="24"/>
              </w:rPr>
              <w:t>Chapter 2 – Nutrition tools – Standards &amp; guidelines</w:t>
            </w:r>
          </w:p>
        </w:tc>
        <w:tc>
          <w:tcPr>
            <w:tcW w:w="2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E2DC9" w14:textId="77777777" w:rsidR="007A1E57" w:rsidRPr="007A1E57" w:rsidRDefault="007A1E57" w:rsidP="007A1E57">
            <w:pPr>
              <w:rPr>
                <w:rFonts w:cs="Calibri"/>
                <w:color w:val="000000"/>
                <w:sz w:val="24"/>
                <w:szCs w:val="24"/>
              </w:rPr>
            </w:pPr>
          </w:p>
        </w:tc>
      </w:tr>
      <w:tr w:rsidR="007A1E57" w:rsidRPr="007A1E57" w14:paraId="518DFE54" w14:textId="77777777" w:rsidTr="000E287C">
        <w:trPr>
          <w:trHeight w:val="558"/>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C5662" w14:textId="77777777" w:rsidR="001C11CB" w:rsidRDefault="00CE3AB0" w:rsidP="007A1E57">
            <w:pPr>
              <w:rPr>
                <w:rFonts w:cs="Calibri"/>
                <w:color w:val="000000"/>
                <w:sz w:val="24"/>
                <w:szCs w:val="24"/>
              </w:rPr>
            </w:pPr>
            <w:r>
              <w:rPr>
                <w:rFonts w:cs="Calibri"/>
                <w:color w:val="000000"/>
                <w:sz w:val="24"/>
                <w:szCs w:val="24"/>
              </w:rPr>
              <w:t xml:space="preserve">Week of   </w:t>
            </w:r>
          </w:p>
          <w:p w14:paraId="654A263F" w14:textId="047D37E5" w:rsidR="00876DA4" w:rsidRPr="007A1E57" w:rsidRDefault="00934E4C" w:rsidP="007A1E57">
            <w:pPr>
              <w:rPr>
                <w:rFonts w:cs="Calibri"/>
                <w:color w:val="000000"/>
                <w:sz w:val="24"/>
                <w:szCs w:val="24"/>
              </w:rPr>
            </w:pPr>
            <w:r>
              <w:rPr>
                <w:rFonts w:cs="Calibri"/>
                <w:color w:val="000000"/>
                <w:sz w:val="24"/>
                <w:szCs w:val="24"/>
              </w:rPr>
              <w:t>Jan</w:t>
            </w:r>
            <w:r w:rsidR="00876DA4">
              <w:rPr>
                <w:rFonts w:cs="Calibri"/>
                <w:color w:val="000000"/>
                <w:sz w:val="24"/>
                <w:szCs w:val="24"/>
              </w:rPr>
              <w:t>.</w:t>
            </w:r>
            <w:r>
              <w:rPr>
                <w:rFonts w:cs="Calibri"/>
                <w:color w:val="000000"/>
                <w:sz w:val="24"/>
                <w:szCs w:val="24"/>
              </w:rPr>
              <w:t xml:space="preserve"> 22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AA1B59" w14:textId="77777777" w:rsidR="007A1E57" w:rsidRPr="007A1E57" w:rsidRDefault="007A1E57" w:rsidP="007A1E57">
            <w:pPr>
              <w:rPr>
                <w:rFonts w:cs="Calibri"/>
                <w:color w:val="000000"/>
                <w:sz w:val="24"/>
                <w:szCs w:val="24"/>
              </w:rPr>
            </w:pPr>
            <w:r w:rsidRPr="007A1E57">
              <w:rPr>
                <w:rFonts w:cs="Calibri"/>
                <w:color w:val="000000"/>
                <w:sz w:val="24"/>
                <w:szCs w:val="24"/>
              </w:rPr>
              <w:t>Utilization of nutrients by the body</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804B7" w14:textId="77777777" w:rsidR="007A1E57" w:rsidRPr="007A1E57" w:rsidRDefault="007A1E57" w:rsidP="007A1E57">
            <w:pPr>
              <w:rPr>
                <w:rFonts w:cs="Calibri"/>
                <w:color w:val="000000"/>
                <w:sz w:val="24"/>
                <w:szCs w:val="24"/>
              </w:rPr>
            </w:pPr>
            <w:r w:rsidRPr="007A1E57">
              <w:rPr>
                <w:rFonts w:cs="Calibri"/>
                <w:color w:val="000000"/>
                <w:sz w:val="24"/>
                <w:szCs w:val="24"/>
              </w:rPr>
              <w:t>Chapter 3 – The remarkable body</w:t>
            </w:r>
          </w:p>
        </w:tc>
        <w:tc>
          <w:tcPr>
            <w:tcW w:w="2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9C316" w14:textId="77777777" w:rsidR="007A1E57" w:rsidRPr="007A1E57" w:rsidRDefault="007A1E57" w:rsidP="007A1E57">
            <w:pPr>
              <w:rPr>
                <w:rFonts w:cs="Calibri"/>
                <w:color w:val="000000"/>
                <w:sz w:val="24"/>
                <w:szCs w:val="24"/>
              </w:rPr>
            </w:pPr>
          </w:p>
        </w:tc>
      </w:tr>
      <w:tr w:rsidR="007A1E57" w:rsidRPr="007A1E57" w14:paraId="2E9B923C" w14:textId="77777777" w:rsidTr="000E287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62C677" w14:textId="60F9CFCC" w:rsidR="007A1E57" w:rsidRPr="007A1E57" w:rsidRDefault="007A1E57" w:rsidP="007A1E57">
            <w:pPr>
              <w:rPr>
                <w:rFonts w:cs="Calibri"/>
                <w:color w:val="000000"/>
                <w:sz w:val="24"/>
                <w:szCs w:val="24"/>
              </w:rPr>
            </w:pPr>
            <w:r w:rsidRPr="007A1E57">
              <w:rPr>
                <w:rFonts w:cs="Calibri"/>
                <w:color w:val="000000"/>
                <w:sz w:val="24"/>
                <w:szCs w:val="24"/>
              </w:rPr>
              <w:t xml:space="preserve">Week of </w:t>
            </w:r>
            <w:r w:rsidR="00934E4C">
              <w:rPr>
                <w:rFonts w:cs="Calibri"/>
                <w:color w:val="000000"/>
                <w:sz w:val="24"/>
                <w:szCs w:val="24"/>
              </w:rPr>
              <w:t>Jan</w:t>
            </w:r>
            <w:r w:rsidR="001C11CB">
              <w:rPr>
                <w:rFonts w:cs="Calibri"/>
                <w:color w:val="000000"/>
                <w:sz w:val="24"/>
                <w:szCs w:val="24"/>
              </w:rPr>
              <w:t xml:space="preserve">. </w:t>
            </w:r>
            <w:r w:rsidR="00876DA4">
              <w:rPr>
                <w:rFonts w:cs="Calibri"/>
                <w:color w:val="000000"/>
                <w:sz w:val="24"/>
                <w:szCs w:val="24"/>
              </w:rPr>
              <w:t>2</w:t>
            </w:r>
            <w:r w:rsidR="00934E4C">
              <w:rPr>
                <w:rFonts w:cs="Calibri"/>
                <w:color w:val="000000"/>
                <w:sz w:val="24"/>
                <w:szCs w:val="24"/>
              </w:rPr>
              <w:t>9</w:t>
            </w:r>
            <w:r w:rsidRPr="007A1E57">
              <w:rPr>
                <w:rFonts w:cs="Calibri"/>
                <w:color w:val="000000"/>
                <w:sz w:val="24"/>
                <w:szCs w:val="24"/>
                <w:vertAlign w:val="superscript"/>
              </w:rPr>
              <w:t>th</w:t>
            </w:r>
            <w:r w:rsidRPr="007A1E57">
              <w:rPr>
                <w:rFonts w:cs="Calibri"/>
                <w:color w:val="000000"/>
                <w:sz w:val="24"/>
                <w:szCs w:val="24"/>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496EE" w14:textId="77777777" w:rsidR="007A1E57" w:rsidRPr="007A1E57" w:rsidRDefault="007A1E57" w:rsidP="007A1E57">
            <w:pPr>
              <w:rPr>
                <w:rFonts w:cs="Calibri"/>
                <w:color w:val="000000"/>
                <w:sz w:val="24"/>
                <w:szCs w:val="24"/>
              </w:rPr>
            </w:pPr>
            <w:r w:rsidRPr="007A1E57">
              <w:rPr>
                <w:rFonts w:cs="Calibri"/>
                <w:color w:val="000000"/>
                <w:sz w:val="24"/>
                <w:szCs w:val="24"/>
              </w:rPr>
              <w:t>Carbohydrates</w:t>
            </w:r>
          </w:p>
          <w:p w14:paraId="7CFED7D0" w14:textId="77777777" w:rsidR="007A1E57" w:rsidRPr="007A1E57" w:rsidRDefault="007A1E57" w:rsidP="007A1E57">
            <w:pPr>
              <w:rPr>
                <w:rFonts w:cs="Calibri"/>
                <w:color w:val="000000"/>
                <w:sz w:val="24"/>
                <w:szCs w:val="24"/>
              </w:rPr>
            </w:pPr>
          </w:p>
          <w:p w14:paraId="57AA3EF9" w14:textId="77777777" w:rsidR="007A1E57" w:rsidRPr="007A1E57" w:rsidRDefault="007A1E57" w:rsidP="007A1E57">
            <w:pPr>
              <w:rPr>
                <w:rFonts w:cs="Calibri"/>
                <w:color w:val="000000"/>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EAC67" w14:textId="77777777" w:rsidR="007A1E57" w:rsidRPr="007A1E57" w:rsidRDefault="007A1E57" w:rsidP="007A1E57">
            <w:pPr>
              <w:rPr>
                <w:rFonts w:cs="Calibri"/>
                <w:color w:val="000000"/>
                <w:sz w:val="24"/>
                <w:szCs w:val="24"/>
              </w:rPr>
            </w:pPr>
            <w:r w:rsidRPr="007A1E57">
              <w:rPr>
                <w:rFonts w:cs="Calibri"/>
                <w:color w:val="000000"/>
                <w:sz w:val="24"/>
                <w:szCs w:val="24"/>
              </w:rPr>
              <w:t>Chapter 4 – The carbohydrates: Sugar, starch, glycogen and fibre</w:t>
            </w:r>
          </w:p>
        </w:tc>
        <w:tc>
          <w:tcPr>
            <w:tcW w:w="2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68AC02" w14:textId="77777777" w:rsidR="007A1E57" w:rsidRPr="007A1E57" w:rsidRDefault="007A1E57" w:rsidP="007A1E57">
            <w:pPr>
              <w:rPr>
                <w:rFonts w:cs="Calibri"/>
                <w:color w:val="000000"/>
                <w:sz w:val="24"/>
                <w:szCs w:val="24"/>
              </w:rPr>
            </w:pPr>
          </w:p>
        </w:tc>
      </w:tr>
      <w:tr w:rsidR="007A1E57" w:rsidRPr="007A1E57" w14:paraId="4A060123" w14:textId="77777777" w:rsidTr="000E287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76C8FA" w14:textId="030902A1" w:rsidR="00934E4C" w:rsidRDefault="007A1E57" w:rsidP="007A1E57">
            <w:pPr>
              <w:rPr>
                <w:rFonts w:cs="Calibri"/>
                <w:color w:val="000000"/>
                <w:sz w:val="24"/>
                <w:szCs w:val="24"/>
              </w:rPr>
            </w:pPr>
            <w:r w:rsidRPr="007A1E57">
              <w:rPr>
                <w:rFonts w:cs="Calibri"/>
                <w:color w:val="000000"/>
                <w:sz w:val="24"/>
                <w:szCs w:val="24"/>
              </w:rPr>
              <w:t xml:space="preserve">Week of </w:t>
            </w:r>
            <w:r w:rsidR="00934E4C">
              <w:rPr>
                <w:rFonts w:cs="Calibri"/>
                <w:color w:val="000000"/>
                <w:sz w:val="24"/>
                <w:szCs w:val="24"/>
              </w:rPr>
              <w:t>Feb</w:t>
            </w:r>
            <w:r w:rsidR="00CE3AB0">
              <w:rPr>
                <w:rFonts w:cs="Calibri"/>
                <w:color w:val="000000"/>
                <w:sz w:val="24"/>
                <w:szCs w:val="24"/>
              </w:rPr>
              <w:t xml:space="preserve">. </w:t>
            </w:r>
            <w:r w:rsidR="00934E4C">
              <w:rPr>
                <w:rFonts w:cs="Calibri"/>
                <w:color w:val="000000"/>
                <w:sz w:val="24"/>
                <w:szCs w:val="24"/>
              </w:rPr>
              <w:t>5</w:t>
            </w:r>
            <w:r w:rsidR="00934E4C" w:rsidRPr="00934E4C">
              <w:rPr>
                <w:rFonts w:cs="Calibri"/>
                <w:color w:val="000000"/>
                <w:sz w:val="24"/>
                <w:szCs w:val="24"/>
                <w:vertAlign w:val="superscript"/>
              </w:rPr>
              <w:t>th</w:t>
            </w:r>
          </w:p>
          <w:p w14:paraId="2145C28B" w14:textId="6B21622A" w:rsidR="007A1E57" w:rsidRPr="007A1E57" w:rsidRDefault="00FF693A" w:rsidP="007A1E57">
            <w:pPr>
              <w:rPr>
                <w:rFonts w:cs="Calibri"/>
                <w:color w:val="000000"/>
                <w:sz w:val="24"/>
                <w:szCs w:val="24"/>
              </w:rPr>
            </w:pPr>
            <w:r>
              <w:rPr>
                <w:rFonts w:cs="Calibri"/>
                <w:color w:val="000000"/>
                <w:sz w:val="24"/>
                <w:szCs w:val="24"/>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F643A" w14:textId="1EDA5A72" w:rsidR="007A1E57" w:rsidRPr="007A1E57" w:rsidRDefault="007A1E57" w:rsidP="007A1E57">
            <w:pPr>
              <w:rPr>
                <w:rFonts w:cs="Calibri"/>
                <w:color w:val="000000"/>
                <w:sz w:val="24"/>
                <w:szCs w:val="24"/>
              </w:rPr>
            </w:pPr>
            <w:r w:rsidRPr="007A1E57">
              <w:rPr>
                <w:rFonts w:cs="Calibri"/>
                <w:color w:val="000000"/>
                <w:sz w:val="24"/>
                <w:szCs w:val="24"/>
              </w:rPr>
              <w:t xml:space="preserve">Carbohydrates </w:t>
            </w:r>
            <w:r w:rsidR="00286ED2">
              <w:rPr>
                <w:rFonts w:cs="Calibri"/>
                <w:color w:val="000000"/>
                <w:sz w:val="24"/>
                <w:szCs w:val="24"/>
              </w:rPr>
              <w:t xml:space="preserve"> </w:t>
            </w:r>
          </w:p>
          <w:p w14:paraId="26478430" w14:textId="77777777" w:rsidR="007A1E57" w:rsidRDefault="00A42A32" w:rsidP="007A1E57">
            <w:pPr>
              <w:rPr>
                <w:rFonts w:cs="Calibri"/>
                <w:color w:val="000000"/>
                <w:sz w:val="24"/>
                <w:szCs w:val="24"/>
              </w:rPr>
            </w:pPr>
            <w:r>
              <w:rPr>
                <w:rFonts w:cs="Calibri"/>
                <w:color w:val="000000"/>
                <w:sz w:val="24"/>
                <w:szCs w:val="24"/>
              </w:rPr>
              <w:t>Review for Mid-Term</w:t>
            </w:r>
          </w:p>
          <w:p w14:paraId="5974F7A2" w14:textId="6E51CB0C" w:rsidR="00497614" w:rsidRPr="007A1E57" w:rsidRDefault="00497614" w:rsidP="007A1E57">
            <w:pPr>
              <w:rPr>
                <w:rFonts w:cs="Calibri"/>
                <w:color w:val="000000"/>
                <w:sz w:val="24"/>
                <w:szCs w:val="24"/>
              </w:rPr>
            </w:pPr>
            <w:r>
              <w:rPr>
                <w:rFonts w:cs="Calibri"/>
                <w:color w:val="000000"/>
                <w:sz w:val="24"/>
                <w:szCs w:val="24"/>
              </w:rPr>
              <w:t>Lipids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29D94" w14:textId="77777777" w:rsidR="007A1E57" w:rsidRDefault="00497614" w:rsidP="007A1E57">
            <w:pPr>
              <w:rPr>
                <w:rFonts w:cs="Calibri"/>
                <w:color w:val="000000"/>
                <w:sz w:val="24"/>
                <w:szCs w:val="24"/>
              </w:rPr>
            </w:pPr>
            <w:r>
              <w:rPr>
                <w:rFonts w:cs="Calibri"/>
                <w:color w:val="000000"/>
                <w:sz w:val="24"/>
                <w:szCs w:val="24"/>
              </w:rPr>
              <w:t>Chapter 4 CHO</w:t>
            </w:r>
          </w:p>
          <w:p w14:paraId="0EA112E0" w14:textId="77777777" w:rsidR="00497614" w:rsidRDefault="00497614" w:rsidP="007A1E57">
            <w:pPr>
              <w:rPr>
                <w:rFonts w:cs="Calibri"/>
                <w:color w:val="000000"/>
                <w:sz w:val="24"/>
                <w:szCs w:val="24"/>
              </w:rPr>
            </w:pPr>
          </w:p>
          <w:p w14:paraId="774CF7A3" w14:textId="202D3F2F" w:rsidR="00497614" w:rsidRPr="007A1E57" w:rsidRDefault="00497614" w:rsidP="007A1E57">
            <w:pPr>
              <w:rPr>
                <w:rFonts w:cs="Calibri"/>
                <w:color w:val="000000"/>
                <w:sz w:val="24"/>
                <w:szCs w:val="24"/>
              </w:rPr>
            </w:pPr>
            <w:r>
              <w:rPr>
                <w:rFonts w:cs="Calibri"/>
                <w:color w:val="000000"/>
                <w:sz w:val="24"/>
                <w:szCs w:val="24"/>
              </w:rPr>
              <w:t>Chapter 5 Lipids</w:t>
            </w:r>
          </w:p>
        </w:tc>
        <w:tc>
          <w:tcPr>
            <w:tcW w:w="2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C516BC" w14:textId="77777777" w:rsidR="007A1E57" w:rsidRPr="007A1E57" w:rsidRDefault="007A1E57" w:rsidP="007A1E57">
            <w:pPr>
              <w:rPr>
                <w:rFonts w:cs="Calibri"/>
                <w:color w:val="000000"/>
                <w:sz w:val="24"/>
                <w:szCs w:val="24"/>
              </w:rPr>
            </w:pPr>
            <w:r w:rsidRPr="007A1E57">
              <w:rPr>
                <w:rFonts w:cs="Calibri"/>
                <w:color w:val="000000"/>
                <w:sz w:val="24"/>
                <w:szCs w:val="24"/>
              </w:rPr>
              <w:t>Assignment #1 will be evaluated prior to VW date</w:t>
            </w:r>
          </w:p>
        </w:tc>
      </w:tr>
      <w:tr w:rsidR="007A1E57" w:rsidRPr="007A1E57" w14:paraId="6DF7FE85" w14:textId="77777777" w:rsidTr="000E287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66898F" w14:textId="45B1E802" w:rsidR="00CE3AB0" w:rsidRDefault="007A1E57" w:rsidP="007A1E57">
            <w:pPr>
              <w:rPr>
                <w:rFonts w:cs="Calibri"/>
                <w:color w:val="000000"/>
                <w:sz w:val="24"/>
                <w:szCs w:val="24"/>
              </w:rPr>
            </w:pPr>
            <w:r w:rsidRPr="007A1E57">
              <w:rPr>
                <w:rFonts w:cs="Calibri"/>
                <w:color w:val="000000"/>
                <w:sz w:val="24"/>
                <w:szCs w:val="24"/>
              </w:rPr>
              <w:t xml:space="preserve">Week of </w:t>
            </w:r>
            <w:r w:rsidR="00934E4C">
              <w:rPr>
                <w:rFonts w:cs="Calibri"/>
                <w:color w:val="000000"/>
                <w:sz w:val="24"/>
                <w:szCs w:val="24"/>
              </w:rPr>
              <w:t>Feb</w:t>
            </w:r>
            <w:r w:rsidR="00CE3AB0">
              <w:rPr>
                <w:rFonts w:cs="Calibri"/>
                <w:color w:val="000000"/>
                <w:sz w:val="24"/>
                <w:szCs w:val="24"/>
              </w:rPr>
              <w:t xml:space="preserve">. </w:t>
            </w:r>
            <w:r w:rsidR="00934E4C">
              <w:rPr>
                <w:rFonts w:cs="Calibri"/>
                <w:color w:val="000000"/>
                <w:sz w:val="24"/>
                <w:szCs w:val="24"/>
              </w:rPr>
              <w:t>12</w:t>
            </w:r>
            <w:r w:rsidR="001C11CB" w:rsidRPr="001C11CB">
              <w:rPr>
                <w:rFonts w:cs="Calibri"/>
                <w:color w:val="000000"/>
                <w:sz w:val="24"/>
                <w:szCs w:val="24"/>
                <w:vertAlign w:val="superscript"/>
              </w:rPr>
              <w:t>th</w:t>
            </w:r>
            <w:r w:rsidR="001C11CB">
              <w:rPr>
                <w:rFonts w:cs="Calibri"/>
                <w:color w:val="000000"/>
                <w:sz w:val="24"/>
                <w:szCs w:val="24"/>
              </w:rPr>
              <w:t xml:space="preserve"> </w:t>
            </w:r>
          </w:p>
          <w:p w14:paraId="6FB817BA" w14:textId="77777777" w:rsidR="007A1E57" w:rsidRPr="007A1E57" w:rsidRDefault="007A1E57" w:rsidP="007A1E57">
            <w:pPr>
              <w:rPr>
                <w:rFonts w:cs="Calibri"/>
                <w:color w:val="000000"/>
                <w:sz w:val="24"/>
                <w:szCs w:val="24"/>
              </w:rPr>
            </w:pPr>
            <w:r w:rsidRPr="007A1E57">
              <w:rPr>
                <w:rFonts w:cs="Calibri"/>
                <w:color w:val="000000"/>
                <w:sz w:val="24"/>
                <w:szCs w:val="24"/>
              </w:rPr>
              <w:lastRenderedPageBreak/>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73202D" w14:textId="06CA2256" w:rsidR="007A1E57" w:rsidRDefault="00FF693A" w:rsidP="007A1E57">
            <w:pPr>
              <w:rPr>
                <w:rFonts w:cs="Calibri"/>
                <w:color w:val="000000"/>
                <w:sz w:val="24"/>
                <w:szCs w:val="24"/>
              </w:rPr>
            </w:pPr>
            <w:r>
              <w:rPr>
                <w:rFonts w:cs="Calibri"/>
                <w:color w:val="000000"/>
                <w:sz w:val="24"/>
                <w:szCs w:val="24"/>
              </w:rPr>
              <w:lastRenderedPageBreak/>
              <w:t>Mid-term test</w:t>
            </w:r>
            <w:r w:rsidR="007A1E57" w:rsidRPr="007A1E57">
              <w:rPr>
                <w:rFonts w:cs="Calibri"/>
                <w:color w:val="000000"/>
                <w:sz w:val="24"/>
                <w:szCs w:val="24"/>
              </w:rPr>
              <w:t xml:space="preserve"> </w:t>
            </w:r>
            <w:r w:rsidR="00934E4C">
              <w:rPr>
                <w:rFonts w:cs="Calibri"/>
                <w:color w:val="000000"/>
                <w:sz w:val="24"/>
                <w:szCs w:val="24"/>
              </w:rPr>
              <w:t>Feb</w:t>
            </w:r>
            <w:r w:rsidR="005F7E7F">
              <w:rPr>
                <w:rFonts w:cs="Calibri"/>
                <w:color w:val="000000"/>
                <w:sz w:val="24"/>
                <w:szCs w:val="24"/>
              </w:rPr>
              <w:t>. 1</w:t>
            </w:r>
            <w:r w:rsidR="00934E4C">
              <w:rPr>
                <w:rFonts w:cs="Calibri"/>
                <w:color w:val="000000"/>
                <w:sz w:val="24"/>
                <w:szCs w:val="24"/>
              </w:rPr>
              <w:t>2</w:t>
            </w:r>
            <w:r w:rsidR="00934E4C" w:rsidRPr="00934E4C">
              <w:rPr>
                <w:rFonts w:cs="Calibri"/>
                <w:color w:val="000000"/>
                <w:sz w:val="24"/>
                <w:szCs w:val="24"/>
                <w:vertAlign w:val="superscript"/>
              </w:rPr>
              <w:t>t</w:t>
            </w:r>
            <w:r w:rsidR="00934E4C">
              <w:rPr>
                <w:rFonts w:cs="Calibri"/>
                <w:color w:val="000000"/>
                <w:sz w:val="24"/>
                <w:szCs w:val="24"/>
                <w:vertAlign w:val="superscript"/>
              </w:rPr>
              <w:t>h</w:t>
            </w:r>
          </w:p>
          <w:p w14:paraId="104F5C8B" w14:textId="68E834BD" w:rsidR="00F912A3" w:rsidRPr="007A1E57" w:rsidRDefault="00F912A3" w:rsidP="007A1E57">
            <w:pPr>
              <w:rPr>
                <w:rFonts w:cs="Calibri"/>
                <w:color w:val="000000"/>
                <w:sz w:val="24"/>
                <w:szCs w:val="24"/>
              </w:rPr>
            </w:pPr>
            <w:r>
              <w:rPr>
                <w:rFonts w:cs="Calibri"/>
                <w:color w:val="000000"/>
                <w:sz w:val="24"/>
                <w:szCs w:val="24"/>
              </w:rPr>
              <w:t xml:space="preserve">Assignment #1 due </w:t>
            </w:r>
            <w:r w:rsidR="00934E4C">
              <w:rPr>
                <w:rFonts w:cs="Calibri"/>
                <w:color w:val="000000"/>
                <w:sz w:val="24"/>
                <w:szCs w:val="24"/>
              </w:rPr>
              <w:t>Feb</w:t>
            </w:r>
            <w:r>
              <w:rPr>
                <w:rFonts w:cs="Calibri"/>
                <w:color w:val="000000"/>
                <w:sz w:val="24"/>
                <w:szCs w:val="24"/>
              </w:rPr>
              <w:t>. 1</w:t>
            </w:r>
            <w:r w:rsidR="002918E0">
              <w:rPr>
                <w:rFonts w:cs="Calibri"/>
                <w:color w:val="000000"/>
                <w:sz w:val="24"/>
                <w:szCs w:val="24"/>
              </w:rPr>
              <w:t>6</w:t>
            </w:r>
            <w:r w:rsidRPr="00F912A3">
              <w:rPr>
                <w:rFonts w:cs="Calibri"/>
                <w:color w:val="000000"/>
                <w:sz w:val="24"/>
                <w:szCs w:val="24"/>
                <w:vertAlign w:val="superscript"/>
              </w:rPr>
              <w:t>th</w:t>
            </w:r>
          </w:p>
          <w:p w14:paraId="4FA61D83" w14:textId="77777777" w:rsidR="007A1E57" w:rsidRPr="007A1E57" w:rsidRDefault="007A1E57" w:rsidP="007A1E57">
            <w:pPr>
              <w:rPr>
                <w:rFonts w:cs="Calibri"/>
                <w:color w:val="000000"/>
                <w:sz w:val="24"/>
                <w:szCs w:val="24"/>
              </w:rPr>
            </w:pPr>
            <w:r w:rsidRPr="007A1E57">
              <w:rPr>
                <w:rFonts w:cs="Calibri"/>
                <w:color w:val="000000"/>
                <w:sz w:val="24"/>
                <w:szCs w:val="24"/>
              </w:rPr>
              <w:lastRenderedPageBreak/>
              <w:t xml:space="preserve">Lipids </w:t>
            </w:r>
          </w:p>
          <w:p w14:paraId="32C70927" w14:textId="77777777" w:rsidR="007A1E57" w:rsidRPr="007A1E57" w:rsidRDefault="007A1E57" w:rsidP="007A1E57">
            <w:pPr>
              <w:rPr>
                <w:rFonts w:cs="Calibri"/>
                <w:color w:val="000000"/>
                <w:sz w:val="24"/>
                <w:szCs w:val="24"/>
              </w:rPr>
            </w:pPr>
            <w:r w:rsidRPr="007A1E57">
              <w:rPr>
                <w:rFonts w:cs="Calibri"/>
                <w:color w:val="000000"/>
                <w:sz w:val="24"/>
                <w:szCs w:val="24"/>
              </w:rPr>
              <w:t>Introduction of assignment #2</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B6D97D" w14:textId="77777777" w:rsidR="007A1E57" w:rsidRPr="007A1E57" w:rsidRDefault="007A1E57" w:rsidP="007A1E57">
            <w:pPr>
              <w:rPr>
                <w:rFonts w:cs="Calibri"/>
                <w:color w:val="000000"/>
                <w:sz w:val="24"/>
                <w:szCs w:val="24"/>
              </w:rPr>
            </w:pPr>
            <w:r w:rsidRPr="007A1E57">
              <w:rPr>
                <w:rFonts w:cs="Calibri"/>
                <w:color w:val="000000"/>
                <w:sz w:val="24"/>
                <w:szCs w:val="24"/>
              </w:rPr>
              <w:lastRenderedPageBreak/>
              <w:t xml:space="preserve">Chapter 5 – The lipids: Fats, oils, </w:t>
            </w:r>
            <w:r w:rsidRPr="007A1E57">
              <w:rPr>
                <w:rFonts w:cs="Calibri"/>
                <w:color w:val="000000"/>
                <w:sz w:val="24"/>
                <w:szCs w:val="24"/>
              </w:rPr>
              <w:lastRenderedPageBreak/>
              <w:t>phospholipids and sterols</w:t>
            </w:r>
          </w:p>
        </w:tc>
        <w:tc>
          <w:tcPr>
            <w:tcW w:w="2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24C5A" w14:textId="77777777" w:rsidR="007A1E57" w:rsidRPr="007A1E57" w:rsidRDefault="00372E18" w:rsidP="007A1E57">
            <w:pPr>
              <w:rPr>
                <w:rFonts w:cs="Calibri"/>
                <w:color w:val="000000"/>
                <w:sz w:val="24"/>
                <w:szCs w:val="24"/>
              </w:rPr>
            </w:pPr>
            <w:r>
              <w:rPr>
                <w:rFonts w:cs="Calibri"/>
                <w:color w:val="000000"/>
                <w:sz w:val="24"/>
                <w:szCs w:val="24"/>
              </w:rPr>
              <w:lastRenderedPageBreak/>
              <w:t>50 minutes; 4</w:t>
            </w:r>
            <w:r w:rsidR="007A1E57" w:rsidRPr="007A1E57">
              <w:rPr>
                <w:rFonts w:cs="Calibri"/>
                <w:color w:val="000000"/>
                <w:sz w:val="24"/>
                <w:szCs w:val="24"/>
              </w:rPr>
              <w:t xml:space="preserve">0 multiple choice </w:t>
            </w:r>
            <w:r w:rsidR="007A1E57" w:rsidRPr="007A1E57">
              <w:rPr>
                <w:rFonts w:cs="Calibri"/>
                <w:color w:val="000000"/>
                <w:sz w:val="24"/>
                <w:szCs w:val="24"/>
              </w:rPr>
              <w:lastRenderedPageBreak/>
              <w:t>questions covering Chapters 1-4. Results will be available prior to VW date</w:t>
            </w:r>
          </w:p>
        </w:tc>
      </w:tr>
      <w:tr w:rsidR="007A1E57" w:rsidRPr="007A1E57" w14:paraId="2AA48B46" w14:textId="77777777" w:rsidTr="000E287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C2EBF" w14:textId="296E226A" w:rsidR="007A1E57" w:rsidRPr="007A1E57" w:rsidRDefault="007A1E57" w:rsidP="007A1E57">
            <w:pPr>
              <w:rPr>
                <w:rFonts w:cs="Calibri"/>
                <w:color w:val="000000"/>
                <w:sz w:val="24"/>
                <w:szCs w:val="24"/>
              </w:rPr>
            </w:pPr>
            <w:r w:rsidRPr="007A1E57">
              <w:rPr>
                <w:rFonts w:cs="Calibri"/>
                <w:color w:val="000000"/>
                <w:sz w:val="24"/>
                <w:szCs w:val="24"/>
              </w:rPr>
              <w:lastRenderedPageBreak/>
              <w:t xml:space="preserve">Week of </w:t>
            </w:r>
            <w:r w:rsidR="00934E4C">
              <w:rPr>
                <w:rFonts w:cs="Calibri"/>
                <w:color w:val="000000"/>
                <w:sz w:val="24"/>
                <w:szCs w:val="24"/>
              </w:rPr>
              <w:t>Feb</w:t>
            </w:r>
            <w:r w:rsidR="00690BD0">
              <w:rPr>
                <w:rFonts w:cs="Calibri"/>
                <w:color w:val="000000"/>
                <w:sz w:val="24"/>
                <w:szCs w:val="24"/>
              </w:rPr>
              <w:t>. 1</w:t>
            </w:r>
            <w:r w:rsidR="00934E4C">
              <w:rPr>
                <w:rFonts w:cs="Calibri"/>
                <w:color w:val="000000"/>
                <w:sz w:val="24"/>
                <w:szCs w:val="24"/>
              </w:rPr>
              <w:t>9</w:t>
            </w:r>
            <w:r w:rsidR="00B03B1A" w:rsidRPr="00B03B1A">
              <w:rPr>
                <w:rFonts w:cs="Calibri"/>
                <w:color w:val="000000"/>
                <w:sz w:val="24"/>
                <w:szCs w:val="24"/>
                <w:vertAlign w:val="superscript"/>
              </w:rPr>
              <w:t>th</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CA4E19" w14:textId="1133EEDD" w:rsidR="007A1E57" w:rsidRPr="007A1E57" w:rsidRDefault="00934E4C" w:rsidP="007A1E57">
            <w:pPr>
              <w:rPr>
                <w:rFonts w:cs="Calibri"/>
                <w:color w:val="000000"/>
                <w:sz w:val="24"/>
                <w:szCs w:val="24"/>
              </w:rPr>
            </w:pPr>
            <w:r>
              <w:rPr>
                <w:rFonts w:cs="Calibri"/>
                <w:color w:val="000000"/>
                <w:sz w:val="24"/>
                <w:szCs w:val="24"/>
              </w:rPr>
              <w:t>Mid-term break</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2E077" w14:textId="279E5E92" w:rsidR="007A1E57" w:rsidRPr="007A1E57" w:rsidRDefault="00934E4C" w:rsidP="007A1E57">
            <w:pPr>
              <w:rPr>
                <w:rFonts w:cs="Calibri"/>
                <w:color w:val="000000"/>
                <w:sz w:val="24"/>
                <w:szCs w:val="24"/>
              </w:rPr>
            </w:pPr>
            <w:r>
              <w:rPr>
                <w:rFonts w:cs="Calibri"/>
                <w:color w:val="000000"/>
                <w:sz w:val="24"/>
                <w:szCs w:val="24"/>
              </w:rPr>
              <w:t>No classes</w:t>
            </w:r>
          </w:p>
        </w:tc>
        <w:tc>
          <w:tcPr>
            <w:tcW w:w="2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9DE5E" w14:textId="77777777" w:rsidR="007A1E57" w:rsidRPr="007A1E57" w:rsidRDefault="007A1E57" w:rsidP="007A1E57">
            <w:pPr>
              <w:rPr>
                <w:rFonts w:cs="Calibri"/>
                <w:color w:val="000000"/>
                <w:sz w:val="24"/>
                <w:szCs w:val="24"/>
              </w:rPr>
            </w:pPr>
          </w:p>
        </w:tc>
      </w:tr>
      <w:tr w:rsidR="007A1E57" w:rsidRPr="007A1E57" w14:paraId="579CE7F0" w14:textId="77777777" w:rsidTr="000E287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6D3C98" w14:textId="77777777" w:rsidR="00690BD0" w:rsidRDefault="007A1E57" w:rsidP="00286ED2">
            <w:pPr>
              <w:rPr>
                <w:rFonts w:cs="Calibri"/>
                <w:color w:val="000000"/>
                <w:sz w:val="24"/>
                <w:szCs w:val="24"/>
              </w:rPr>
            </w:pPr>
            <w:r w:rsidRPr="007A1E57">
              <w:rPr>
                <w:rFonts w:cs="Calibri"/>
                <w:color w:val="000000"/>
                <w:sz w:val="24"/>
                <w:szCs w:val="24"/>
              </w:rPr>
              <w:t xml:space="preserve">Week of </w:t>
            </w:r>
          </w:p>
          <w:p w14:paraId="057FCF14" w14:textId="0AB9AA70" w:rsidR="000E287C" w:rsidRPr="007A1E57" w:rsidRDefault="000E287C" w:rsidP="00286ED2">
            <w:pPr>
              <w:rPr>
                <w:rFonts w:cs="Calibri"/>
                <w:color w:val="000000"/>
                <w:sz w:val="24"/>
                <w:szCs w:val="24"/>
              </w:rPr>
            </w:pPr>
            <w:r>
              <w:rPr>
                <w:rFonts w:cs="Calibri"/>
                <w:color w:val="000000"/>
                <w:sz w:val="24"/>
                <w:szCs w:val="24"/>
              </w:rPr>
              <w:t>Feb. 26</w:t>
            </w:r>
            <w:r w:rsidRPr="000E287C">
              <w:rPr>
                <w:rFonts w:cs="Calibri"/>
                <w:color w:val="000000"/>
                <w:sz w:val="24"/>
                <w:szCs w:val="24"/>
                <w:vertAlign w:val="superscript"/>
              </w:rPr>
              <w:t>th</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D5D584" w14:textId="77777777" w:rsidR="00372E18" w:rsidRDefault="00934E4C" w:rsidP="007A1E57">
            <w:pPr>
              <w:rPr>
                <w:rFonts w:cs="Calibri"/>
                <w:color w:val="000000"/>
                <w:sz w:val="24"/>
                <w:szCs w:val="24"/>
              </w:rPr>
            </w:pPr>
            <w:r>
              <w:rPr>
                <w:rFonts w:cs="Calibri"/>
                <w:color w:val="000000"/>
                <w:sz w:val="24"/>
                <w:szCs w:val="24"/>
              </w:rPr>
              <w:t xml:space="preserve">   Lipids</w:t>
            </w:r>
          </w:p>
          <w:p w14:paraId="1337F328" w14:textId="36BEB54A" w:rsidR="00497614" w:rsidRPr="007A1E57" w:rsidRDefault="00497614" w:rsidP="007A1E57">
            <w:pPr>
              <w:rPr>
                <w:rFonts w:cs="Calibri"/>
                <w:color w:val="000000"/>
                <w:sz w:val="24"/>
                <w:szCs w:val="24"/>
              </w:rPr>
            </w:pPr>
            <w:r>
              <w:rPr>
                <w:rFonts w:cs="Calibri"/>
                <w:color w:val="000000"/>
                <w:sz w:val="24"/>
                <w:szCs w:val="24"/>
              </w:rPr>
              <w:t xml:space="preserve">   Protein</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8048B" w14:textId="0568FFA9" w:rsidR="007A1E57" w:rsidRDefault="009B453B" w:rsidP="00C27691">
            <w:pPr>
              <w:rPr>
                <w:rFonts w:cs="Calibri"/>
                <w:color w:val="000000"/>
                <w:sz w:val="24"/>
                <w:szCs w:val="24"/>
              </w:rPr>
            </w:pPr>
            <w:r>
              <w:rPr>
                <w:rFonts w:cs="Calibri"/>
                <w:color w:val="000000"/>
                <w:sz w:val="24"/>
                <w:szCs w:val="24"/>
              </w:rPr>
              <w:t xml:space="preserve">Chapter </w:t>
            </w:r>
            <w:r w:rsidR="00934E4C">
              <w:rPr>
                <w:rFonts w:cs="Calibri"/>
                <w:color w:val="000000"/>
                <w:sz w:val="24"/>
                <w:szCs w:val="24"/>
              </w:rPr>
              <w:t>5-lipid</w:t>
            </w:r>
          </w:p>
          <w:p w14:paraId="1F3F5690" w14:textId="5F74A4C8" w:rsidR="00497614" w:rsidRDefault="00497614" w:rsidP="00C27691">
            <w:pPr>
              <w:rPr>
                <w:rFonts w:cs="Calibri"/>
                <w:color w:val="000000"/>
                <w:sz w:val="24"/>
                <w:szCs w:val="24"/>
              </w:rPr>
            </w:pPr>
            <w:r>
              <w:rPr>
                <w:rFonts w:cs="Calibri"/>
                <w:color w:val="000000"/>
                <w:sz w:val="24"/>
                <w:szCs w:val="24"/>
              </w:rPr>
              <w:t>Chapter 6 Protein</w:t>
            </w:r>
          </w:p>
          <w:p w14:paraId="6B533F7B" w14:textId="37E7A91D" w:rsidR="005F7E7F" w:rsidRPr="007A1E57" w:rsidRDefault="005F7E7F" w:rsidP="00C27691">
            <w:pPr>
              <w:rPr>
                <w:rFonts w:cs="Calibri"/>
                <w:color w:val="000000"/>
                <w:sz w:val="24"/>
                <w:szCs w:val="24"/>
              </w:rPr>
            </w:pPr>
          </w:p>
        </w:tc>
        <w:tc>
          <w:tcPr>
            <w:tcW w:w="2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73C9A" w14:textId="77777777" w:rsidR="007A1E57" w:rsidRPr="007A1E57" w:rsidRDefault="007A1E57" w:rsidP="007A1E57">
            <w:pPr>
              <w:rPr>
                <w:rFonts w:cs="Calibri"/>
                <w:color w:val="000000"/>
                <w:sz w:val="24"/>
                <w:szCs w:val="24"/>
              </w:rPr>
            </w:pPr>
          </w:p>
        </w:tc>
      </w:tr>
      <w:tr w:rsidR="007A1E57" w:rsidRPr="007A1E57" w14:paraId="34D61EED" w14:textId="77777777" w:rsidTr="000E287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747D36" w14:textId="04DA8C3F" w:rsidR="000E287C" w:rsidRPr="007A1E57" w:rsidRDefault="007A1E57" w:rsidP="00286ED2">
            <w:pPr>
              <w:rPr>
                <w:rFonts w:cs="Calibri"/>
                <w:color w:val="000000"/>
                <w:sz w:val="24"/>
                <w:szCs w:val="24"/>
              </w:rPr>
            </w:pPr>
            <w:r w:rsidRPr="007A1E57">
              <w:rPr>
                <w:rFonts w:cs="Calibri"/>
                <w:color w:val="000000"/>
                <w:sz w:val="24"/>
                <w:szCs w:val="24"/>
              </w:rPr>
              <w:t xml:space="preserve">Week </w:t>
            </w:r>
            <w:r w:rsidR="000E287C">
              <w:rPr>
                <w:rFonts w:cs="Calibri"/>
                <w:color w:val="000000"/>
                <w:sz w:val="24"/>
                <w:szCs w:val="24"/>
              </w:rPr>
              <w:t>of Mar 4th</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39323E" w14:textId="53D53E2A" w:rsidR="007A1E57" w:rsidRDefault="00497614" w:rsidP="007A1E57">
            <w:pPr>
              <w:rPr>
                <w:rFonts w:cs="Calibri"/>
                <w:color w:val="000000"/>
                <w:sz w:val="24"/>
                <w:szCs w:val="24"/>
              </w:rPr>
            </w:pPr>
            <w:r>
              <w:rPr>
                <w:rFonts w:cs="Calibri"/>
                <w:color w:val="000000"/>
                <w:sz w:val="24"/>
                <w:szCs w:val="24"/>
              </w:rPr>
              <w:t xml:space="preserve">   </w:t>
            </w:r>
            <w:r w:rsidR="00934E4C">
              <w:rPr>
                <w:rFonts w:cs="Calibri"/>
                <w:color w:val="000000"/>
                <w:sz w:val="24"/>
                <w:szCs w:val="24"/>
              </w:rPr>
              <w:t>Protein</w:t>
            </w:r>
          </w:p>
          <w:p w14:paraId="67F44B52" w14:textId="049B99B6" w:rsidR="009B453B" w:rsidRPr="007A1E57" w:rsidRDefault="00D134B9" w:rsidP="007A1E57">
            <w:pPr>
              <w:rPr>
                <w:rFonts w:cs="Calibri"/>
                <w:color w:val="000000"/>
                <w:sz w:val="24"/>
                <w:szCs w:val="24"/>
              </w:rPr>
            </w:pPr>
            <w:r>
              <w:rPr>
                <w:rFonts w:cs="Calibri"/>
                <w:color w:val="000000"/>
                <w:sz w:val="24"/>
                <w:szCs w:val="24"/>
              </w:rPr>
              <w:t xml:space="preserve">   Vitamins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4BB189" w14:textId="77777777" w:rsidR="007A1E57" w:rsidRDefault="00286ED2" w:rsidP="0084409D">
            <w:pPr>
              <w:rPr>
                <w:rFonts w:cs="Calibri"/>
                <w:color w:val="000000"/>
                <w:sz w:val="24"/>
                <w:szCs w:val="24"/>
              </w:rPr>
            </w:pPr>
            <w:r w:rsidRPr="007A1E57">
              <w:rPr>
                <w:rFonts w:cs="Calibri"/>
                <w:color w:val="000000"/>
                <w:sz w:val="24"/>
                <w:szCs w:val="24"/>
              </w:rPr>
              <w:t>Ch</w:t>
            </w:r>
            <w:r w:rsidR="0084409D">
              <w:rPr>
                <w:rFonts w:cs="Calibri"/>
                <w:color w:val="000000"/>
                <w:sz w:val="24"/>
                <w:szCs w:val="24"/>
              </w:rPr>
              <w:t>apter 6 –Protein</w:t>
            </w:r>
          </w:p>
          <w:p w14:paraId="21FA664D" w14:textId="4308FA67" w:rsidR="00D134B9" w:rsidRPr="007A1E57" w:rsidRDefault="00D134B9" w:rsidP="0084409D">
            <w:pPr>
              <w:rPr>
                <w:rFonts w:cs="Calibri"/>
                <w:color w:val="000000"/>
                <w:sz w:val="24"/>
                <w:szCs w:val="24"/>
              </w:rPr>
            </w:pPr>
            <w:r>
              <w:rPr>
                <w:rFonts w:cs="Calibri"/>
                <w:color w:val="000000"/>
                <w:sz w:val="24"/>
                <w:szCs w:val="24"/>
              </w:rPr>
              <w:t>Chapter7 Vitamins</w:t>
            </w:r>
          </w:p>
        </w:tc>
        <w:tc>
          <w:tcPr>
            <w:tcW w:w="2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365D3" w14:textId="77777777" w:rsidR="007A1E57" w:rsidRPr="007A1E57" w:rsidRDefault="007A1E57" w:rsidP="007A1E57">
            <w:pPr>
              <w:rPr>
                <w:rFonts w:cs="Calibri"/>
                <w:color w:val="000000"/>
                <w:sz w:val="24"/>
                <w:szCs w:val="24"/>
              </w:rPr>
            </w:pPr>
          </w:p>
        </w:tc>
      </w:tr>
      <w:tr w:rsidR="007A1E57" w:rsidRPr="007A1E57" w14:paraId="25F93B95" w14:textId="77777777" w:rsidTr="000E287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588535" w14:textId="52DF5D1E" w:rsidR="00666D28" w:rsidRPr="000E287C" w:rsidRDefault="00666D28" w:rsidP="00666D28">
            <w:pPr>
              <w:rPr>
                <w:rFonts w:cs="Calibri"/>
                <w:color w:val="000000"/>
                <w:sz w:val="24"/>
                <w:szCs w:val="24"/>
              </w:rPr>
            </w:pPr>
            <w:r>
              <w:rPr>
                <w:rFonts w:cs="Calibri"/>
                <w:color w:val="000000"/>
                <w:sz w:val="24"/>
                <w:szCs w:val="24"/>
              </w:rPr>
              <w:t>Week of</w:t>
            </w:r>
            <w:r w:rsidR="000E287C">
              <w:rPr>
                <w:rFonts w:cs="Calibri"/>
                <w:color w:val="000000"/>
                <w:sz w:val="24"/>
                <w:szCs w:val="24"/>
              </w:rPr>
              <w:t xml:space="preserve"> </w:t>
            </w:r>
            <w:r w:rsidR="000E287C" w:rsidRPr="000E287C">
              <w:rPr>
                <w:rFonts w:cs="Calibri"/>
                <w:color w:val="000000"/>
                <w:sz w:val="24"/>
                <w:szCs w:val="24"/>
                <w:u w:val="single"/>
              </w:rPr>
              <w:t>Mar. 11</w:t>
            </w:r>
            <w:r w:rsidRPr="000E287C">
              <w:rPr>
                <w:rFonts w:cs="Calibri"/>
                <w:sz w:val="24"/>
                <w:szCs w:val="24"/>
                <w:u w:val="single"/>
                <w:vertAlign w:val="superscript"/>
              </w:rPr>
              <w:t>th</w:t>
            </w:r>
          </w:p>
          <w:p w14:paraId="65B0A82F" w14:textId="77777777" w:rsidR="00666D28" w:rsidRDefault="00666D28" w:rsidP="00666D28">
            <w:pPr>
              <w:rPr>
                <w:rFonts w:cs="Calibri"/>
                <w:sz w:val="24"/>
                <w:szCs w:val="24"/>
              </w:rPr>
            </w:pPr>
          </w:p>
          <w:p w14:paraId="3CBB5AED" w14:textId="77777777" w:rsidR="00666D28" w:rsidRDefault="00666D28" w:rsidP="00666D28">
            <w:pPr>
              <w:rPr>
                <w:rFonts w:cs="Calibri"/>
                <w:sz w:val="24"/>
                <w:szCs w:val="24"/>
              </w:rPr>
            </w:pPr>
            <w:r>
              <w:rPr>
                <w:rFonts w:cs="Calibri"/>
                <w:sz w:val="24"/>
                <w:szCs w:val="24"/>
              </w:rPr>
              <w:t>Week of</w:t>
            </w:r>
          </w:p>
          <w:p w14:paraId="5E89AC00" w14:textId="62985995" w:rsidR="000E287C" w:rsidRDefault="000E287C" w:rsidP="00666D28">
            <w:pPr>
              <w:rPr>
                <w:rFonts w:cs="Calibri"/>
                <w:sz w:val="24"/>
                <w:szCs w:val="24"/>
              </w:rPr>
            </w:pPr>
            <w:r>
              <w:rPr>
                <w:rFonts w:cs="Calibri"/>
                <w:sz w:val="24"/>
                <w:szCs w:val="24"/>
              </w:rPr>
              <w:t>Mar</w:t>
            </w:r>
            <w:r w:rsidR="00666D28">
              <w:rPr>
                <w:rFonts w:cs="Calibri"/>
                <w:sz w:val="24"/>
                <w:szCs w:val="24"/>
              </w:rPr>
              <w:t xml:space="preserve"> </w:t>
            </w:r>
            <w:r>
              <w:rPr>
                <w:rFonts w:cs="Calibri"/>
                <w:sz w:val="24"/>
                <w:szCs w:val="24"/>
              </w:rPr>
              <w:t>18</w:t>
            </w:r>
            <w:r w:rsidRPr="000E287C">
              <w:rPr>
                <w:rFonts w:cs="Calibri"/>
                <w:sz w:val="24"/>
                <w:szCs w:val="24"/>
                <w:vertAlign w:val="superscript"/>
              </w:rPr>
              <w:t>th</w:t>
            </w:r>
          </w:p>
          <w:p w14:paraId="1CD6D439" w14:textId="7EF95C36" w:rsidR="00666D28" w:rsidRPr="00666D28" w:rsidRDefault="00666D28" w:rsidP="00666D28">
            <w:pPr>
              <w:rPr>
                <w:rFonts w:cs="Calibri"/>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722E2" w14:textId="224E8DAE" w:rsidR="00690BD0" w:rsidRDefault="00497614" w:rsidP="007A1E57">
            <w:pPr>
              <w:rPr>
                <w:rFonts w:cs="Calibri"/>
                <w:color w:val="000000"/>
                <w:sz w:val="24"/>
                <w:szCs w:val="24"/>
              </w:rPr>
            </w:pPr>
            <w:r>
              <w:rPr>
                <w:rFonts w:cs="Calibri"/>
                <w:color w:val="000000"/>
                <w:sz w:val="24"/>
                <w:szCs w:val="24"/>
              </w:rPr>
              <w:t xml:space="preserve">   Vitamins</w:t>
            </w:r>
          </w:p>
          <w:p w14:paraId="6E23B112" w14:textId="6443FB6C" w:rsidR="00666D28" w:rsidRDefault="00666D28" w:rsidP="007A1E57">
            <w:pPr>
              <w:rPr>
                <w:rFonts w:cs="Calibri"/>
                <w:color w:val="000000"/>
                <w:sz w:val="24"/>
                <w:szCs w:val="24"/>
              </w:rPr>
            </w:pPr>
            <w:r>
              <w:rPr>
                <w:rFonts w:cs="Calibri"/>
                <w:color w:val="000000"/>
                <w:sz w:val="24"/>
                <w:szCs w:val="24"/>
              </w:rPr>
              <w:t>__________________________</w:t>
            </w:r>
          </w:p>
          <w:p w14:paraId="6D427658" w14:textId="77777777" w:rsidR="00690BD0" w:rsidRDefault="00690BD0" w:rsidP="007A1E57">
            <w:pPr>
              <w:rPr>
                <w:rFonts w:cs="Calibri"/>
                <w:color w:val="000000"/>
                <w:sz w:val="24"/>
                <w:szCs w:val="24"/>
              </w:rPr>
            </w:pPr>
          </w:p>
          <w:p w14:paraId="0607418A" w14:textId="1473CD36" w:rsidR="007A1E57" w:rsidRPr="007A1E57" w:rsidRDefault="00D134B9" w:rsidP="007A1E57">
            <w:pPr>
              <w:rPr>
                <w:rFonts w:cs="Calibri"/>
                <w:color w:val="000000"/>
                <w:sz w:val="24"/>
                <w:szCs w:val="24"/>
              </w:rPr>
            </w:pPr>
            <w:r>
              <w:rPr>
                <w:rFonts w:cs="Calibri"/>
                <w:color w:val="000000"/>
                <w:sz w:val="24"/>
                <w:szCs w:val="24"/>
              </w:rPr>
              <w:t>Water &amp; Minerals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A0CFE" w14:textId="39BD571D" w:rsidR="007A1E57" w:rsidRDefault="0084409D" w:rsidP="00286ED2">
            <w:pPr>
              <w:rPr>
                <w:rFonts w:cs="Calibri"/>
                <w:color w:val="000000"/>
                <w:sz w:val="24"/>
                <w:szCs w:val="24"/>
              </w:rPr>
            </w:pPr>
            <w:r>
              <w:rPr>
                <w:rFonts w:cs="Calibri"/>
                <w:color w:val="000000"/>
                <w:sz w:val="24"/>
                <w:szCs w:val="24"/>
              </w:rPr>
              <w:t>Chapter 7</w:t>
            </w:r>
            <w:r w:rsidR="00497614">
              <w:rPr>
                <w:rFonts w:cs="Calibri"/>
                <w:color w:val="000000"/>
                <w:sz w:val="24"/>
                <w:szCs w:val="24"/>
              </w:rPr>
              <w:t xml:space="preserve"> Vitamins</w:t>
            </w:r>
          </w:p>
          <w:p w14:paraId="3F1ED66E" w14:textId="779BE13E" w:rsidR="001C11CB" w:rsidRDefault="00497614" w:rsidP="00286ED2">
            <w:pPr>
              <w:rPr>
                <w:rFonts w:cs="Calibri"/>
                <w:color w:val="000000"/>
                <w:sz w:val="24"/>
                <w:szCs w:val="24"/>
                <w:u w:val="single"/>
              </w:rPr>
            </w:pPr>
            <w:r>
              <w:rPr>
                <w:rFonts w:cs="Calibri"/>
                <w:color w:val="000000"/>
                <w:sz w:val="24"/>
                <w:szCs w:val="24"/>
                <w:u w:val="single"/>
              </w:rPr>
              <w:t>_______________</w:t>
            </w:r>
          </w:p>
          <w:p w14:paraId="4DC4E436" w14:textId="77777777" w:rsidR="00666D28" w:rsidRDefault="00666D28" w:rsidP="00286ED2">
            <w:pPr>
              <w:rPr>
                <w:rFonts w:cs="Calibri"/>
                <w:color w:val="000000"/>
                <w:sz w:val="24"/>
                <w:szCs w:val="24"/>
                <w:u w:val="single"/>
              </w:rPr>
            </w:pPr>
          </w:p>
          <w:p w14:paraId="02815F84" w14:textId="2372C352" w:rsidR="00666D28" w:rsidRPr="00666D28" w:rsidRDefault="00934E4C" w:rsidP="00286ED2">
            <w:pPr>
              <w:rPr>
                <w:rFonts w:cs="Calibri"/>
                <w:color w:val="000000"/>
                <w:sz w:val="24"/>
                <w:szCs w:val="24"/>
              </w:rPr>
            </w:pPr>
            <w:r>
              <w:rPr>
                <w:rFonts w:cs="Calibri"/>
                <w:color w:val="000000"/>
                <w:sz w:val="24"/>
                <w:szCs w:val="24"/>
              </w:rPr>
              <w:t xml:space="preserve">Chapter </w:t>
            </w:r>
            <w:r w:rsidR="00D134B9">
              <w:rPr>
                <w:rFonts w:cs="Calibri"/>
                <w:color w:val="000000"/>
                <w:sz w:val="24"/>
                <w:szCs w:val="24"/>
              </w:rPr>
              <w:t>8</w:t>
            </w:r>
          </w:p>
        </w:tc>
        <w:tc>
          <w:tcPr>
            <w:tcW w:w="2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8F833" w14:textId="77777777" w:rsidR="007A1E57" w:rsidRDefault="007A1E57" w:rsidP="007A1E57">
            <w:pPr>
              <w:rPr>
                <w:rFonts w:cs="Calibri"/>
                <w:color w:val="000000"/>
                <w:sz w:val="24"/>
                <w:szCs w:val="24"/>
              </w:rPr>
            </w:pPr>
          </w:p>
          <w:p w14:paraId="3761E694" w14:textId="77777777" w:rsidR="00690BD0" w:rsidRDefault="00690BD0" w:rsidP="007A1E57">
            <w:pPr>
              <w:rPr>
                <w:rFonts w:cs="Calibri"/>
                <w:color w:val="000000"/>
                <w:sz w:val="24"/>
                <w:szCs w:val="24"/>
              </w:rPr>
            </w:pPr>
          </w:p>
          <w:p w14:paraId="08287AC0" w14:textId="77777777" w:rsidR="00690BD0" w:rsidRDefault="00690BD0" w:rsidP="007A1E57">
            <w:pPr>
              <w:rPr>
                <w:rFonts w:cs="Calibri"/>
                <w:color w:val="000000"/>
                <w:sz w:val="24"/>
                <w:szCs w:val="24"/>
              </w:rPr>
            </w:pPr>
          </w:p>
          <w:p w14:paraId="700D6C37" w14:textId="77777777" w:rsidR="00690BD0" w:rsidRDefault="00690BD0" w:rsidP="007A1E57">
            <w:pPr>
              <w:rPr>
                <w:rFonts w:cs="Calibri"/>
                <w:color w:val="000000"/>
                <w:sz w:val="24"/>
                <w:szCs w:val="24"/>
              </w:rPr>
            </w:pPr>
          </w:p>
          <w:p w14:paraId="383A0C5E" w14:textId="77777777" w:rsidR="00690BD0" w:rsidRPr="007A1E57" w:rsidRDefault="00690BD0" w:rsidP="007A1E57">
            <w:pPr>
              <w:rPr>
                <w:rFonts w:cs="Calibri"/>
                <w:color w:val="000000"/>
                <w:sz w:val="24"/>
                <w:szCs w:val="24"/>
              </w:rPr>
            </w:pPr>
          </w:p>
        </w:tc>
      </w:tr>
      <w:tr w:rsidR="007A1E57" w:rsidRPr="007A1E57" w14:paraId="0D3BDE8F" w14:textId="77777777" w:rsidTr="000E287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5C8324" w14:textId="77777777" w:rsidR="00666D28" w:rsidRDefault="00D25EE1" w:rsidP="00286ED2">
            <w:pPr>
              <w:rPr>
                <w:rFonts w:cs="Calibri"/>
                <w:color w:val="000000"/>
                <w:sz w:val="24"/>
                <w:szCs w:val="24"/>
              </w:rPr>
            </w:pPr>
            <w:r>
              <w:rPr>
                <w:rFonts w:cs="Calibri"/>
                <w:color w:val="000000"/>
                <w:sz w:val="24"/>
                <w:szCs w:val="24"/>
              </w:rPr>
              <w:t>Week of</w:t>
            </w:r>
          </w:p>
          <w:p w14:paraId="656F8DE8" w14:textId="3C519CC8" w:rsidR="007A1E57" w:rsidRPr="007A1E57" w:rsidRDefault="00D25EE1" w:rsidP="00286ED2">
            <w:pPr>
              <w:rPr>
                <w:rFonts w:cs="Calibri"/>
                <w:color w:val="000000"/>
                <w:sz w:val="24"/>
                <w:szCs w:val="24"/>
              </w:rPr>
            </w:pPr>
            <w:r>
              <w:rPr>
                <w:rFonts w:cs="Calibri"/>
                <w:color w:val="000000"/>
                <w:sz w:val="24"/>
                <w:szCs w:val="24"/>
              </w:rPr>
              <w:t xml:space="preserve"> </w:t>
            </w:r>
            <w:r w:rsidR="000E287C">
              <w:rPr>
                <w:rFonts w:cs="Calibri"/>
                <w:color w:val="000000"/>
                <w:sz w:val="24"/>
                <w:szCs w:val="24"/>
              </w:rPr>
              <w:t>Mar</w:t>
            </w:r>
            <w:r w:rsidR="00CE3AB0">
              <w:rPr>
                <w:rFonts w:cs="Calibri"/>
                <w:color w:val="000000"/>
                <w:sz w:val="24"/>
                <w:szCs w:val="24"/>
              </w:rPr>
              <w:t xml:space="preserve"> 2</w:t>
            </w:r>
            <w:r w:rsidR="000E287C">
              <w:rPr>
                <w:rFonts w:cs="Calibri"/>
                <w:color w:val="000000"/>
                <w:sz w:val="24"/>
                <w:szCs w:val="24"/>
              </w:rPr>
              <w:t>5</w:t>
            </w:r>
            <w:r w:rsidR="00CE3AB0" w:rsidRPr="00CE3AB0">
              <w:rPr>
                <w:rFonts w:cs="Calibri"/>
                <w:color w:val="000000"/>
                <w:sz w:val="24"/>
                <w:szCs w:val="24"/>
                <w:vertAlign w:val="superscript"/>
              </w:rPr>
              <w:t>th</w:t>
            </w:r>
            <w:r w:rsidR="00286ED2">
              <w:rPr>
                <w:rFonts w:cs="Calibri"/>
                <w:color w:val="000000"/>
                <w:sz w:val="24"/>
                <w:szCs w:val="24"/>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3E1C4" w14:textId="6AD39632" w:rsidR="00286ED2" w:rsidRPr="007A1E57" w:rsidRDefault="00286ED2" w:rsidP="00286ED2">
            <w:pPr>
              <w:rPr>
                <w:rFonts w:cs="Calibri"/>
                <w:color w:val="000000"/>
                <w:sz w:val="24"/>
                <w:szCs w:val="24"/>
              </w:rPr>
            </w:pPr>
            <w:r w:rsidRPr="007A1E57">
              <w:rPr>
                <w:rFonts w:cs="Calibri"/>
                <w:color w:val="000000"/>
                <w:sz w:val="24"/>
                <w:szCs w:val="24"/>
              </w:rPr>
              <w:t xml:space="preserve">Water &amp; Minerals </w:t>
            </w:r>
          </w:p>
          <w:p w14:paraId="4118BF92" w14:textId="54B01E20" w:rsidR="007A1E57" w:rsidRPr="007A1E57" w:rsidRDefault="007A1E57" w:rsidP="00286ED2">
            <w:pPr>
              <w:rPr>
                <w:rFonts w:cs="Calibri"/>
                <w:color w:val="000000"/>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A13AF" w14:textId="77777777" w:rsidR="007A1E57" w:rsidRPr="007A1E57" w:rsidRDefault="00286ED2" w:rsidP="007A1E57">
            <w:pPr>
              <w:rPr>
                <w:rFonts w:cs="Calibri"/>
                <w:color w:val="000000"/>
                <w:sz w:val="24"/>
                <w:szCs w:val="24"/>
              </w:rPr>
            </w:pPr>
            <w:r w:rsidRPr="007A1E57">
              <w:rPr>
                <w:rFonts w:cs="Calibri"/>
                <w:color w:val="000000"/>
                <w:sz w:val="24"/>
                <w:szCs w:val="24"/>
              </w:rPr>
              <w:t>Chapter 8 – Water and minerals</w:t>
            </w:r>
          </w:p>
        </w:tc>
        <w:tc>
          <w:tcPr>
            <w:tcW w:w="2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223FF" w14:textId="77777777" w:rsidR="007A1E57" w:rsidRPr="007A1E57" w:rsidRDefault="007A1E57" w:rsidP="007A1E57">
            <w:pPr>
              <w:rPr>
                <w:rFonts w:cs="Calibri"/>
                <w:color w:val="000000"/>
                <w:sz w:val="24"/>
                <w:szCs w:val="24"/>
              </w:rPr>
            </w:pPr>
          </w:p>
        </w:tc>
      </w:tr>
      <w:tr w:rsidR="007A1E57" w:rsidRPr="007A1E57" w14:paraId="374C1379" w14:textId="77777777" w:rsidTr="000E287C">
        <w:trPr>
          <w:trHeight w:val="1109"/>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D5BD3C" w14:textId="77777777" w:rsidR="00CE3AB0" w:rsidRDefault="007A1E57" w:rsidP="007A1E57">
            <w:pPr>
              <w:rPr>
                <w:rFonts w:cs="Calibri"/>
                <w:color w:val="000000"/>
                <w:sz w:val="24"/>
                <w:szCs w:val="24"/>
              </w:rPr>
            </w:pPr>
            <w:r w:rsidRPr="007A1E57">
              <w:rPr>
                <w:rFonts w:cs="Calibri"/>
                <w:color w:val="000000"/>
                <w:sz w:val="24"/>
                <w:szCs w:val="24"/>
              </w:rPr>
              <w:t xml:space="preserve">Week of </w:t>
            </w:r>
          </w:p>
          <w:p w14:paraId="1473AD28" w14:textId="11845615" w:rsidR="000E287C" w:rsidRPr="007A1E57" w:rsidRDefault="000E287C" w:rsidP="00CE3AB0">
            <w:pPr>
              <w:rPr>
                <w:rFonts w:cs="Calibri"/>
                <w:color w:val="000000"/>
                <w:sz w:val="24"/>
                <w:szCs w:val="24"/>
              </w:rPr>
            </w:pPr>
            <w:r>
              <w:rPr>
                <w:rFonts w:cs="Calibri"/>
                <w:color w:val="000000"/>
                <w:sz w:val="24"/>
                <w:szCs w:val="24"/>
              </w:rPr>
              <w:t>April 1</w:t>
            </w:r>
            <w:r w:rsidRPr="000E287C">
              <w:rPr>
                <w:rFonts w:cs="Calibri"/>
                <w:color w:val="000000"/>
                <w:sz w:val="24"/>
                <w:szCs w:val="24"/>
                <w:vertAlign w:val="superscript"/>
              </w:rPr>
              <w:t>st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3D72F" w14:textId="497B0F95" w:rsidR="007561E8" w:rsidRDefault="00D134B9" w:rsidP="007A1E57">
            <w:pPr>
              <w:rPr>
                <w:rFonts w:cs="Calibri"/>
                <w:color w:val="000000"/>
                <w:sz w:val="24"/>
                <w:szCs w:val="24"/>
              </w:rPr>
            </w:pPr>
            <w:r>
              <w:rPr>
                <w:rFonts w:cs="Calibri"/>
                <w:color w:val="000000"/>
                <w:sz w:val="24"/>
                <w:szCs w:val="24"/>
              </w:rPr>
              <w:t>Enery Balance &amp; Healthy Body Weight</w:t>
            </w:r>
          </w:p>
          <w:p w14:paraId="6A26200F" w14:textId="77777777" w:rsidR="007561E8" w:rsidRDefault="007561E8" w:rsidP="007A1E57">
            <w:pPr>
              <w:rPr>
                <w:rFonts w:cs="Calibri"/>
                <w:color w:val="000000"/>
                <w:sz w:val="24"/>
                <w:szCs w:val="24"/>
              </w:rPr>
            </w:pPr>
          </w:p>
          <w:p w14:paraId="407C15A4" w14:textId="5BA634D5" w:rsidR="007A1E57" w:rsidRPr="007A1E57" w:rsidRDefault="002918E0" w:rsidP="00D134B9">
            <w:pPr>
              <w:rPr>
                <w:rFonts w:cs="Calibri"/>
                <w:color w:val="000000"/>
                <w:sz w:val="24"/>
                <w:szCs w:val="24"/>
              </w:rPr>
            </w:pPr>
            <w:r>
              <w:rPr>
                <w:rFonts w:cs="Calibri"/>
                <w:color w:val="000000"/>
                <w:sz w:val="24"/>
                <w:szCs w:val="24"/>
              </w:rPr>
              <w:t>Assignment #2 due April 1</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56FCE2" w14:textId="2F6CE441" w:rsidR="007A1E57" w:rsidRPr="007A1E57" w:rsidRDefault="007A1E57" w:rsidP="007A1E57">
            <w:pPr>
              <w:rPr>
                <w:rFonts w:cs="Calibri"/>
                <w:color w:val="000000"/>
                <w:sz w:val="24"/>
                <w:szCs w:val="24"/>
              </w:rPr>
            </w:pPr>
            <w:r w:rsidRPr="007A1E57">
              <w:rPr>
                <w:rFonts w:cs="Calibri"/>
                <w:color w:val="000000"/>
                <w:sz w:val="24"/>
                <w:szCs w:val="24"/>
              </w:rPr>
              <w:t>Chapter 9 – Energy balance and healthy</w:t>
            </w:r>
          </w:p>
        </w:tc>
        <w:tc>
          <w:tcPr>
            <w:tcW w:w="2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04ECE" w14:textId="77777777" w:rsidR="007A1E57" w:rsidRPr="007A1E57" w:rsidRDefault="007A1E57" w:rsidP="007A1E57">
            <w:pPr>
              <w:rPr>
                <w:rFonts w:cs="Calibri"/>
                <w:color w:val="000000"/>
                <w:sz w:val="24"/>
                <w:szCs w:val="24"/>
              </w:rPr>
            </w:pPr>
          </w:p>
        </w:tc>
      </w:tr>
      <w:tr w:rsidR="007A1E57" w:rsidRPr="007A1E57" w14:paraId="07ED0BE3" w14:textId="77777777" w:rsidTr="000E287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3CC50" w14:textId="77777777" w:rsidR="00CE3AB0" w:rsidRDefault="00D25EE1" w:rsidP="007A1E57">
            <w:pPr>
              <w:rPr>
                <w:rFonts w:cs="Calibri"/>
                <w:color w:val="000000"/>
                <w:sz w:val="24"/>
                <w:szCs w:val="24"/>
              </w:rPr>
            </w:pPr>
            <w:r>
              <w:rPr>
                <w:rFonts w:cs="Calibri"/>
                <w:color w:val="000000"/>
                <w:sz w:val="24"/>
                <w:szCs w:val="24"/>
              </w:rPr>
              <w:t xml:space="preserve">Week of </w:t>
            </w:r>
          </w:p>
          <w:p w14:paraId="1D23CF88" w14:textId="77777777" w:rsidR="000E287C" w:rsidRDefault="00CE3AB0" w:rsidP="007A1E57">
            <w:pPr>
              <w:rPr>
                <w:rFonts w:cs="Calibri"/>
                <w:color w:val="000000"/>
                <w:sz w:val="24"/>
                <w:szCs w:val="24"/>
              </w:rPr>
            </w:pPr>
            <w:r>
              <w:rPr>
                <w:rFonts w:cs="Calibri"/>
                <w:color w:val="000000"/>
                <w:sz w:val="24"/>
                <w:szCs w:val="24"/>
              </w:rPr>
              <w:t xml:space="preserve">Apr. </w:t>
            </w:r>
            <w:r w:rsidR="000E287C">
              <w:rPr>
                <w:rFonts w:cs="Calibri"/>
                <w:color w:val="000000"/>
                <w:sz w:val="24"/>
                <w:szCs w:val="24"/>
              </w:rPr>
              <w:t>8</w:t>
            </w:r>
            <w:r w:rsidR="000E287C" w:rsidRPr="000E287C">
              <w:rPr>
                <w:rFonts w:cs="Calibri"/>
                <w:color w:val="000000"/>
                <w:sz w:val="24"/>
                <w:szCs w:val="24"/>
                <w:vertAlign w:val="superscript"/>
              </w:rPr>
              <w:t>th</w:t>
            </w:r>
          </w:p>
          <w:p w14:paraId="4D122494" w14:textId="2257AC8D" w:rsidR="00CE3AB0" w:rsidRDefault="00CE3AB0" w:rsidP="007A1E57">
            <w:pPr>
              <w:rPr>
                <w:rFonts w:cs="Calibri"/>
                <w:color w:val="000000"/>
                <w:sz w:val="24"/>
                <w:szCs w:val="24"/>
              </w:rPr>
            </w:pPr>
          </w:p>
          <w:p w14:paraId="6EFBCC7E" w14:textId="01B8C053" w:rsidR="007A1E57" w:rsidRPr="007A1E57" w:rsidRDefault="007A1E57" w:rsidP="007A1E57">
            <w:pPr>
              <w:rPr>
                <w:rFonts w:cs="Calibri"/>
                <w:color w:val="000000"/>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0FC54" w14:textId="2F936385" w:rsidR="007A1E57" w:rsidRPr="007A1E57" w:rsidRDefault="007A1E57" w:rsidP="007A1E57">
            <w:pPr>
              <w:rPr>
                <w:rFonts w:cs="Calibri"/>
                <w:color w:val="000000"/>
                <w:sz w:val="24"/>
                <w:szCs w:val="24"/>
              </w:rPr>
            </w:pPr>
            <w:r w:rsidRPr="007A1E57">
              <w:rPr>
                <w:rFonts w:cs="Calibri"/>
                <w:color w:val="000000"/>
                <w:sz w:val="24"/>
                <w:szCs w:val="24"/>
              </w:rPr>
              <w:t xml:space="preserve"> Nutrition &amp; Physical Activity</w:t>
            </w:r>
          </w:p>
          <w:p w14:paraId="6E3CF469" w14:textId="77777777" w:rsidR="007A1E57" w:rsidRPr="007A1E57" w:rsidRDefault="007A1E57" w:rsidP="007A1E57">
            <w:pPr>
              <w:rPr>
                <w:rFonts w:cs="Calibri"/>
                <w:color w:val="000000"/>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94E71" w14:textId="77777777" w:rsidR="007A1E57" w:rsidRPr="007A1E57" w:rsidRDefault="007A1E57" w:rsidP="007A1E57">
            <w:pPr>
              <w:rPr>
                <w:rFonts w:cs="Calibri"/>
                <w:color w:val="000000"/>
                <w:sz w:val="24"/>
                <w:szCs w:val="24"/>
              </w:rPr>
            </w:pPr>
            <w:r w:rsidRPr="007A1E57">
              <w:rPr>
                <w:rFonts w:cs="Calibri"/>
                <w:color w:val="000000"/>
                <w:sz w:val="24"/>
                <w:szCs w:val="24"/>
              </w:rPr>
              <w:t>Chapter 10 – Nutrients, physical activity and the body’s responses</w:t>
            </w:r>
          </w:p>
        </w:tc>
        <w:tc>
          <w:tcPr>
            <w:tcW w:w="2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C306EA" w14:textId="77777777" w:rsidR="007A1E57" w:rsidRPr="007A1E57" w:rsidRDefault="007A1E57" w:rsidP="007A1E57">
            <w:pPr>
              <w:rPr>
                <w:rFonts w:cs="Calibri"/>
                <w:color w:val="000000"/>
                <w:sz w:val="24"/>
                <w:szCs w:val="24"/>
              </w:rPr>
            </w:pPr>
            <w:r w:rsidRPr="007A1E57">
              <w:rPr>
                <w:rFonts w:cs="Calibri"/>
                <w:color w:val="000000"/>
                <w:sz w:val="24"/>
                <w:szCs w:val="24"/>
              </w:rPr>
              <w:t>Assignment #2 will be evaluated prior to final examination</w:t>
            </w:r>
          </w:p>
        </w:tc>
      </w:tr>
      <w:tr w:rsidR="007A1E57" w:rsidRPr="007A1E57" w14:paraId="6AC831DF" w14:textId="77777777" w:rsidTr="000E287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810CC3" w14:textId="07232EC0" w:rsidR="007A1E57" w:rsidRPr="007A1E57" w:rsidRDefault="007A1E57" w:rsidP="007A1E57">
            <w:pPr>
              <w:rPr>
                <w:rFonts w:cs="Calibri"/>
                <w:color w:val="000000"/>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7E1B15" w14:textId="7F7D5B44" w:rsidR="007A1E57" w:rsidRPr="007A1E57" w:rsidRDefault="007A1E57" w:rsidP="007A1E57">
            <w:pPr>
              <w:rPr>
                <w:rFonts w:cs="Calibri"/>
                <w:color w:val="000000"/>
                <w:sz w:val="24"/>
                <w:szCs w:val="24"/>
              </w:rPr>
            </w:pPr>
            <w:r w:rsidRPr="007A1E57">
              <w:rPr>
                <w:rFonts w:cs="Calibri"/>
                <w:color w:val="000000"/>
                <w:sz w:val="24"/>
                <w:szCs w:val="24"/>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E1EAB7" w14:textId="6BC536B7" w:rsidR="007A1E57" w:rsidRPr="007A1E57" w:rsidRDefault="007A1E57" w:rsidP="007A1E57">
            <w:pPr>
              <w:rPr>
                <w:rFonts w:cs="Calibri"/>
                <w:color w:val="000000"/>
                <w:sz w:val="24"/>
                <w:szCs w:val="24"/>
              </w:rPr>
            </w:pPr>
          </w:p>
        </w:tc>
        <w:tc>
          <w:tcPr>
            <w:tcW w:w="2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65283" w14:textId="77777777" w:rsidR="007A1E57" w:rsidRPr="007A1E57" w:rsidRDefault="007A1E57" w:rsidP="007A1E57">
            <w:pPr>
              <w:rPr>
                <w:rFonts w:cs="Calibri"/>
                <w:color w:val="000000"/>
                <w:sz w:val="24"/>
                <w:szCs w:val="24"/>
              </w:rPr>
            </w:pPr>
          </w:p>
        </w:tc>
      </w:tr>
    </w:tbl>
    <w:p w14:paraId="1D2E2064" w14:textId="77777777" w:rsidR="007A1E57" w:rsidRPr="007A1E57" w:rsidRDefault="007A1E57" w:rsidP="007A1E57">
      <w:pPr>
        <w:spacing w:after="0" w:line="240" w:lineRule="auto"/>
        <w:rPr>
          <w:rFonts w:ascii="Calibri" w:eastAsia="Calibri" w:hAnsi="Calibri" w:cs="Calibri"/>
          <w:sz w:val="24"/>
          <w:szCs w:val="24"/>
        </w:rPr>
      </w:pPr>
      <w:r w:rsidRPr="007A1E57">
        <w:rPr>
          <w:rFonts w:ascii="Calibri" w:eastAsia="Calibri" w:hAnsi="Calibri" w:cs="Calibri"/>
          <w:sz w:val="24"/>
          <w:szCs w:val="24"/>
        </w:rPr>
        <w:t xml:space="preserve">*Final exam location, date &amp; time TBA (students must remain available to write the examination during the exam period); 2 hour examination 100 multiple choice questions, </w:t>
      </w:r>
    </w:p>
    <w:p w14:paraId="0D9D50DB" w14:textId="77777777" w:rsidR="009175BB" w:rsidRDefault="007A1E57" w:rsidP="007A1E57">
      <w:pPr>
        <w:spacing w:line="240" w:lineRule="auto"/>
        <w:jc w:val="both"/>
        <w:rPr>
          <w:rFonts w:ascii="Calibri" w:eastAsia="Calibri" w:hAnsi="Calibri" w:cs="Calibri"/>
          <w:sz w:val="24"/>
          <w:szCs w:val="24"/>
        </w:rPr>
      </w:pPr>
      <w:r w:rsidRPr="007A1E57">
        <w:rPr>
          <w:rFonts w:ascii="Calibri" w:eastAsia="Calibri" w:hAnsi="Calibri" w:cs="Calibri"/>
          <w:sz w:val="24"/>
          <w:szCs w:val="24"/>
        </w:rPr>
        <w:t>~25 % of material before mid-term test and ~75% on course material after mid-term test.</w:t>
      </w:r>
    </w:p>
    <w:p w14:paraId="6733A1B2" w14:textId="77777777" w:rsidR="007A1E57" w:rsidRDefault="007A1E57" w:rsidP="007A1E57">
      <w:pPr>
        <w:pStyle w:val="Heading1"/>
      </w:pPr>
      <w:bookmarkStart w:id="21" w:name="_Toc456088540"/>
      <w:bookmarkStart w:id="22" w:name="_Toc456088539"/>
      <w:r>
        <w:t>Course Evaluation Methods</w:t>
      </w:r>
      <w:bookmarkEnd w:id="21"/>
    </w:p>
    <w:p w14:paraId="42CF1616" w14:textId="77777777" w:rsidR="007A1E57" w:rsidRDefault="007A1E57" w:rsidP="007A1E57">
      <w:pPr>
        <w:spacing w:line="240" w:lineRule="auto"/>
        <w:rPr>
          <w:rFonts w:cstheme="minorHAnsi"/>
          <w:color w:val="000000" w:themeColor="text1"/>
          <w:szCs w:val="24"/>
        </w:rPr>
      </w:pPr>
      <w:r>
        <w:rPr>
          <w:rFonts w:cstheme="minorHAnsi"/>
          <w:color w:val="000000" w:themeColor="text1"/>
          <w:szCs w:val="24"/>
        </w:rPr>
        <w:t>Evaluation of assignments, mid-term test and final exam will focus on lecture material, including questions and discussion in class.  Students are strongly encouraged to read the textbook to enhance their learning and understanding of the lecture material. Please refer to the Assignment Description on the following page of the syllabus and the Assignment Guidelines provided in class for details.</w:t>
      </w:r>
    </w:p>
    <w:p w14:paraId="1D8F1D77" w14:textId="77777777" w:rsidR="007A1E57" w:rsidRDefault="007A1E57" w:rsidP="007A1E57">
      <w:pPr>
        <w:spacing w:line="240" w:lineRule="auto"/>
        <w:rPr>
          <w:rFonts w:cstheme="minorHAnsi"/>
          <w:color w:val="FF0000"/>
          <w:szCs w:val="24"/>
        </w:rPr>
      </w:pPr>
    </w:p>
    <w:tbl>
      <w:tblPr>
        <w:tblStyle w:val="TableGrid2"/>
        <w:tblW w:w="0" w:type="auto"/>
        <w:tblLook w:val="04A0" w:firstRow="1" w:lastRow="0" w:firstColumn="1" w:lastColumn="0" w:noHBand="0" w:noVBand="1"/>
      </w:tblPr>
      <w:tblGrid>
        <w:gridCol w:w="3177"/>
        <w:gridCol w:w="4674"/>
        <w:gridCol w:w="1499"/>
      </w:tblGrid>
      <w:tr w:rsidR="00601D9C" w14:paraId="0353C03C" w14:textId="77777777" w:rsidTr="00601D9C">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6A1F0C" w14:textId="77777777" w:rsidR="00601D9C" w:rsidRDefault="00601D9C" w:rsidP="00601D9C">
            <w:pPr>
              <w:jc w:val="center"/>
              <w:rPr>
                <w:rFonts w:cstheme="minorHAnsi"/>
                <w:color w:val="000000" w:themeColor="text1"/>
                <w:sz w:val="24"/>
                <w:szCs w:val="24"/>
              </w:rPr>
            </w:pPr>
            <w:r>
              <w:rPr>
                <w:rFonts w:cstheme="minorHAnsi"/>
                <w:color w:val="000000" w:themeColor="text1"/>
                <w:szCs w:val="24"/>
              </w:rPr>
              <w:t>Due Date: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35C769" w14:textId="77777777" w:rsidR="00601D9C" w:rsidRDefault="00601D9C" w:rsidP="00601D9C">
            <w:pPr>
              <w:jc w:val="center"/>
              <w:rPr>
                <w:rFonts w:cstheme="minorHAnsi"/>
                <w:color w:val="000000" w:themeColor="text1"/>
                <w:sz w:val="24"/>
                <w:szCs w:val="24"/>
              </w:rPr>
            </w:pPr>
            <w:r>
              <w:rPr>
                <w:rFonts w:cstheme="minorHAnsi"/>
                <w:color w:val="000000" w:themeColor="text1"/>
                <w:szCs w:val="24"/>
              </w:rPr>
              <w:t>Assessment Tool</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2FB587" w14:textId="77777777" w:rsidR="00601D9C" w:rsidRDefault="00601D9C" w:rsidP="00601D9C">
            <w:pPr>
              <w:jc w:val="center"/>
              <w:rPr>
                <w:rFonts w:cstheme="minorHAnsi"/>
                <w:color w:val="000000" w:themeColor="text1"/>
                <w:sz w:val="24"/>
                <w:szCs w:val="24"/>
              </w:rPr>
            </w:pPr>
            <w:r>
              <w:rPr>
                <w:rFonts w:cstheme="minorHAnsi"/>
                <w:color w:val="000000" w:themeColor="text1"/>
                <w:szCs w:val="24"/>
              </w:rPr>
              <w:t>Value of Final Grade</w:t>
            </w:r>
          </w:p>
        </w:tc>
      </w:tr>
      <w:tr w:rsidR="00601D9C" w14:paraId="712F57CB" w14:textId="77777777" w:rsidTr="00601D9C">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026489" w14:textId="19E98ED7" w:rsidR="00601D9C" w:rsidRPr="00F93B86" w:rsidRDefault="00F93B86" w:rsidP="00F93B86">
            <w:pPr>
              <w:rPr>
                <w:rFonts w:cstheme="minorHAnsi"/>
                <w:color w:val="000000" w:themeColor="text1"/>
                <w:szCs w:val="24"/>
              </w:rPr>
            </w:pPr>
            <w:r>
              <w:rPr>
                <w:rFonts w:cstheme="minorHAnsi"/>
                <w:color w:val="000000" w:themeColor="text1"/>
                <w:szCs w:val="24"/>
              </w:rPr>
              <w:t xml:space="preserve">11: 50 pm, </w:t>
            </w:r>
            <w:r w:rsidR="0079733A">
              <w:rPr>
                <w:rFonts w:cstheme="minorHAnsi"/>
                <w:color w:val="000000" w:themeColor="text1"/>
                <w:szCs w:val="24"/>
              </w:rPr>
              <w:t xml:space="preserve"> Friday </w:t>
            </w:r>
            <w:r w:rsidR="00FF654B">
              <w:rPr>
                <w:rFonts w:cstheme="minorHAnsi"/>
                <w:color w:val="000000" w:themeColor="text1"/>
                <w:szCs w:val="24"/>
              </w:rPr>
              <w:t>Feb</w:t>
            </w:r>
            <w:r w:rsidR="0079733A">
              <w:rPr>
                <w:rFonts w:cstheme="minorHAnsi"/>
                <w:color w:val="000000" w:themeColor="text1"/>
                <w:szCs w:val="24"/>
              </w:rPr>
              <w:t>.  1</w:t>
            </w:r>
            <w:r w:rsidR="00FF654B">
              <w:rPr>
                <w:rFonts w:cstheme="minorHAnsi"/>
                <w:color w:val="000000" w:themeColor="text1"/>
                <w:szCs w:val="24"/>
              </w:rPr>
              <w:t>4</w:t>
            </w:r>
            <w:r w:rsidR="0079733A" w:rsidRPr="0079733A">
              <w:rPr>
                <w:rFonts w:cstheme="minorHAnsi"/>
                <w:color w:val="000000" w:themeColor="text1"/>
                <w:szCs w:val="24"/>
                <w:vertAlign w:val="superscript"/>
              </w:rPr>
              <w:t>th</w:t>
            </w:r>
            <w:r w:rsidR="0079733A">
              <w:rPr>
                <w:rFonts w:cstheme="minorHAnsi"/>
                <w:color w:val="000000" w:themeColor="text1"/>
                <w:szCs w:val="24"/>
              </w:rPr>
              <w:t xml:space="preserve"> </w:t>
            </w:r>
            <w:r w:rsidR="00601D9C">
              <w:rPr>
                <w:rFonts w:cstheme="minorHAnsi"/>
                <w:color w:val="000000" w:themeColor="text1"/>
                <w:szCs w:val="24"/>
              </w:rPr>
              <w:t>20</w:t>
            </w:r>
            <w:r w:rsidR="00A42A32">
              <w:rPr>
                <w:rFonts w:cstheme="minorHAnsi"/>
                <w:color w:val="000000" w:themeColor="text1"/>
                <w:szCs w:val="24"/>
              </w:rPr>
              <w:t>2</w:t>
            </w:r>
            <w:r w:rsidR="00C27691">
              <w:rPr>
                <w:rFonts w:cstheme="minorHAnsi"/>
                <w:color w:val="000000" w:themeColor="text1"/>
                <w:szCs w:val="24"/>
              </w:rPr>
              <w:t>3</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7B217" w14:textId="77777777" w:rsidR="00601D9C" w:rsidRDefault="00601D9C" w:rsidP="00601D9C">
            <w:pPr>
              <w:jc w:val="center"/>
              <w:rPr>
                <w:rFonts w:cstheme="minorHAnsi"/>
                <w:color w:val="000000" w:themeColor="text1"/>
                <w:sz w:val="24"/>
                <w:szCs w:val="24"/>
              </w:rPr>
            </w:pPr>
            <w:r>
              <w:rPr>
                <w:rFonts w:cstheme="minorHAnsi"/>
                <w:color w:val="000000" w:themeColor="text1"/>
                <w:szCs w:val="24"/>
              </w:rPr>
              <w:t>Written Assignment #1 (Submit via UMLearn)</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D7F06D" w14:textId="77777777" w:rsidR="00601D9C" w:rsidRDefault="00601D9C" w:rsidP="00601D9C">
            <w:pPr>
              <w:jc w:val="center"/>
              <w:rPr>
                <w:rFonts w:cstheme="minorHAnsi"/>
                <w:color w:val="000000" w:themeColor="text1"/>
                <w:sz w:val="24"/>
                <w:szCs w:val="24"/>
              </w:rPr>
            </w:pPr>
            <w:r>
              <w:rPr>
                <w:rFonts w:cstheme="minorHAnsi"/>
                <w:color w:val="000000" w:themeColor="text1"/>
                <w:szCs w:val="24"/>
              </w:rPr>
              <w:t>12%</w:t>
            </w:r>
          </w:p>
        </w:tc>
      </w:tr>
      <w:tr w:rsidR="00601D9C" w14:paraId="19517980" w14:textId="77777777" w:rsidTr="00601D9C">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47EA8D" w14:textId="230E7E2D" w:rsidR="00601D9C" w:rsidRPr="007A3BDD" w:rsidRDefault="00F93B86" w:rsidP="00F93B86">
            <w:pPr>
              <w:rPr>
                <w:rFonts w:cstheme="minorHAnsi"/>
                <w:color w:val="000000" w:themeColor="text1"/>
                <w:szCs w:val="24"/>
              </w:rPr>
            </w:pPr>
            <w:r>
              <w:rPr>
                <w:rFonts w:cstheme="minorHAnsi"/>
                <w:color w:val="000000" w:themeColor="text1"/>
                <w:szCs w:val="24"/>
              </w:rPr>
              <w:t>12.30 p</w:t>
            </w:r>
            <w:r w:rsidR="003F0991">
              <w:rPr>
                <w:rFonts w:cstheme="minorHAnsi"/>
                <w:color w:val="000000" w:themeColor="text1"/>
                <w:szCs w:val="24"/>
              </w:rPr>
              <w:t xml:space="preserve">.m. </w:t>
            </w:r>
            <w:r w:rsidR="0079733A">
              <w:rPr>
                <w:rFonts w:cstheme="minorHAnsi"/>
                <w:color w:val="000000" w:themeColor="text1"/>
                <w:szCs w:val="24"/>
              </w:rPr>
              <w:t xml:space="preserve"> Wed</w:t>
            </w:r>
            <w:r w:rsidR="003F0991">
              <w:rPr>
                <w:rFonts w:cstheme="minorHAnsi"/>
                <w:color w:val="000000" w:themeColor="text1"/>
                <w:szCs w:val="24"/>
              </w:rPr>
              <w:t xml:space="preserve">.  </w:t>
            </w:r>
            <w:r w:rsidR="00FF654B">
              <w:rPr>
                <w:rFonts w:cstheme="minorHAnsi"/>
                <w:color w:val="000000" w:themeColor="text1"/>
                <w:szCs w:val="24"/>
              </w:rPr>
              <w:t>Feb</w:t>
            </w:r>
            <w:r>
              <w:rPr>
                <w:rFonts w:cstheme="minorHAnsi"/>
                <w:color w:val="000000" w:themeColor="text1"/>
                <w:szCs w:val="24"/>
              </w:rPr>
              <w:t xml:space="preserve"> </w:t>
            </w:r>
            <w:r w:rsidR="0079733A">
              <w:rPr>
                <w:rFonts w:cstheme="minorHAnsi"/>
                <w:color w:val="000000" w:themeColor="text1"/>
                <w:szCs w:val="24"/>
              </w:rPr>
              <w:t>1</w:t>
            </w:r>
            <w:r w:rsidR="00FF654B">
              <w:rPr>
                <w:rFonts w:cstheme="minorHAnsi"/>
                <w:color w:val="000000" w:themeColor="text1"/>
                <w:szCs w:val="24"/>
              </w:rPr>
              <w:t>2</w:t>
            </w:r>
            <w:r w:rsidR="0079733A">
              <w:rPr>
                <w:rFonts w:cstheme="minorHAnsi"/>
                <w:color w:val="000000" w:themeColor="text1"/>
                <w:szCs w:val="24"/>
              </w:rPr>
              <w:t>th</w:t>
            </w:r>
            <w:r w:rsidR="00601D9C">
              <w:rPr>
                <w:rFonts w:cstheme="minorHAnsi"/>
                <w:color w:val="000000" w:themeColor="text1"/>
                <w:szCs w:val="24"/>
              </w:rPr>
              <w:t xml:space="preserve"> 20</w:t>
            </w:r>
            <w:r w:rsidR="00A42A32">
              <w:rPr>
                <w:rFonts w:cstheme="minorHAnsi"/>
                <w:color w:val="000000" w:themeColor="text1"/>
                <w:szCs w:val="24"/>
              </w:rPr>
              <w:t>2</w:t>
            </w:r>
            <w:r w:rsidR="00C27691">
              <w:rPr>
                <w:rFonts w:cstheme="minorHAnsi"/>
                <w:color w:val="000000" w:themeColor="text1"/>
                <w:szCs w:val="24"/>
              </w:rPr>
              <w:t>3</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FDFAF7" w14:textId="77777777" w:rsidR="00601D9C" w:rsidRDefault="00601D9C" w:rsidP="00601D9C">
            <w:pPr>
              <w:jc w:val="center"/>
              <w:rPr>
                <w:rFonts w:cstheme="minorHAnsi"/>
                <w:color w:val="000000" w:themeColor="text1"/>
                <w:sz w:val="24"/>
                <w:szCs w:val="24"/>
              </w:rPr>
            </w:pPr>
            <w:r>
              <w:rPr>
                <w:rFonts w:cstheme="minorHAnsi"/>
                <w:color w:val="000000" w:themeColor="text1"/>
                <w:szCs w:val="24"/>
              </w:rPr>
              <w:t>Mid-term Test (</w:t>
            </w:r>
            <w:r>
              <w:rPr>
                <w:rFonts w:cstheme="minorHAnsi"/>
                <w:b/>
                <w:color w:val="000000" w:themeColor="text1"/>
                <w:szCs w:val="24"/>
              </w:rPr>
              <w:t>In-Class</w:t>
            </w:r>
            <w:r>
              <w:rPr>
                <w:rFonts w:cstheme="minorHAnsi"/>
                <w:color w:val="000000" w:themeColor="text1"/>
                <w:szCs w:val="24"/>
              </w:rPr>
              <w:t>)</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1A41B" w14:textId="77777777" w:rsidR="00601D9C" w:rsidRDefault="00601D9C" w:rsidP="00601D9C">
            <w:pPr>
              <w:jc w:val="center"/>
              <w:rPr>
                <w:rFonts w:cstheme="minorHAnsi"/>
                <w:color w:val="000000" w:themeColor="text1"/>
                <w:sz w:val="24"/>
                <w:szCs w:val="24"/>
              </w:rPr>
            </w:pPr>
            <w:r>
              <w:rPr>
                <w:rFonts w:cstheme="minorHAnsi"/>
                <w:color w:val="000000" w:themeColor="text1"/>
                <w:szCs w:val="24"/>
              </w:rPr>
              <w:t>25%</w:t>
            </w:r>
          </w:p>
        </w:tc>
      </w:tr>
      <w:tr w:rsidR="00601D9C" w14:paraId="1E48BA7D" w14:textId="77777777" w:rsidTr="00601D9C">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EE73C" w14:textId="3BD0910F" w:rsidR="00601D9C" w:rsidRPr="00F93B86" w:rsidRDefault="009164BD" w:rsidP="00F93B86">
            <w:pPr>
              <w:rPr>
                <w:rFonts w:cstheme="minorHAnsi"/>
                <w:color w:val="000000" w:themeColor="text1"/>
                <w:szCs w:val="24"/>
              </w:rPr>
            </w:pPr>
            <w:r>
              <w:rPr>
                <w:rFonts w:cstheme="minorHAnsi"/>
                <w:color w:val="000000" w:themeColor="text1"/>
                <w:szCs w:val="24"/>
              </w:rPr>
              <w:lastRenderedPageBreak/>
              <w:t xml:space="preserve">11:50 pm, Mon.  </w:t>
            </w:r>
            <w:r w:rsidR="0079733A">
              <w:rPr>
                <w:rFonts w:cstheme="minorHAnsi"/>
                <w:color w:val="000000" w:themeColor="text1"/>
                <w:szCs w:val="24"/>
              </w:rPr>
              <w:t>N</w:t>
            </w:r>
            <w:r w:rsidR="00FB6B36">
              <w:rPr>
                <w:rFonts w:cstheme="minorHAnsi"/>
                <w:color w:val="000000" w:themeColor="text1"/>
                <w:szCs w:val="24"/>
              </w:rPr>
              <w:t>o</w:t>
            </w:r>
            <w:r w:rsidR="0079733A">
              <w:rPr>
                <w:rFonts w:cstheme="minorHAnsi"/>
                <w:color w:val="000000" w:themeColor="text1"/>
                <w:szCs w:val="24"/>
              </w:rPr>
              <w:t>v.</w:t>
            </w:r>
            <w:r w:rsidR="00F93B86">
              <w:rPr>
                <w:rFonts w:cstheme="minorHAnsi"/>
                <w:color w:val="000000" w:themeColor="text1"/>
                <w:szCs w:val="24"/>
              </w:rPr>
              <w:t xml:space="preserve"> 2</w:t>
            </w:r>
            <w:r w:rsidR="0079733A">
              <w:rPr>
                <w:rFonts w:cstheme="minorHAnsi"/>
                <w:color w:val="000000" w:themeColor="text1"/>
                <w:szCs w:val="24"/>
              </w:rPr>
              <w:t>0</w:t>
            </w:r>
            <w:r w:rsidR="00F93B86" w:rsidRPr="00F93B86">
              <w:rPr>
                <w:rFonts w:cstheme="minorHAnsi"/>
                <w:color w:val="000000" w:themeColor="text1"/>
                <w:szCs w:val="24"/>
                <w:vertAlign w:val="superscript"/>
              </w:rPr>
              <w:t>th</w:t>
            </w:r>
            <w:r w:rsidR="00601D9C">
              <w:rPr>
                <w:rFonts w:cstheme="minorHAnsi"/>
                <w:color w:val="000000" w:themeColor="text1"/>
                <w:szCs w:val="24"/>
              </w:rPr>
              <w:t xml:space="preserve"> 20</w:t>
            </w:r>
            <w:r w:rsidR="00A42A32">
              <w:rPr>
                <w:rFonts w:cstheme="minorHAnsi"/>
                <w:color w:val="000000" w:themeColor="text1"/>
                <w:szCs w:val="24"/>
              </w:rPr>
              <w:t>2</w:t>
            </w:r>
            <w:r w:rsidR="0084409D">
              <w:rPr>
                <w:rFonts w:cstheme="minorHAnsi"/>
                <w:color w:val="000000" w:themeColor="text1"/>
                <w:szCs w:val="24"/>
              </w:rPr>
              <w:t>3</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E9CA6F" w14:textId="77777777" w:rsidR="00601D9C" w:rsidRDefault="00601D9C" w:rsidP="00601D9C">
            <w:pPr>
              <w:jc w:val="center"/>
              <w:rPr>
                <w:rFonts w:cstheme="minorHAnsi"/>
                <w:color w:val="000000" w:themeColor="text1"/>
                <w:sz w:val="24"/>
                <w:szCs w:val="24"/>
              </w:rPr>
            </w:pPr>
            <w:r>
              <w:rPr>
                <w:rFonts w:cstheme="minorHAnsi"/>
                <w:color w:val="000000" w:themeColor="text1"/>
                <w:szCs w:val="24"/>
              </w:rPr>
              <w:t>Written Assignment #2 (Submit via UMLearn)</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7AB71" w14:textId="77777777" w:rsidR="00601D9C" w:rsidRDefault="00601D9C" w:rsidP="00601D9C">
            <w:pPr>
              <w:jc w:val="center"/>
              <w:rPr>
                <w:rFonts w:cstheme="minorHAnsi"/>
                <w:color w:val="000000" w:themeColor="text1"/>
                <w:sz w:val="24"/>
                <w:szCs w:val="24"/>
              </w:rPr>
            </w:pPr>
            <w:r>
              <w:rPr>
                <w:rFonts w:cstheme="minorHAnsi"/>
                <w:color w:val="000000" w:themeColor="text1"/>
                <w:szCs w:val="24"/>
              </w:rPr>
              <w:t>13%</w:t>
            </w:r>
          </w:p>
        </w:tc>
      </w:tr>
      <w:tr w:rsidR="00601D9C" w14:paraId="16C6B963" w14:textId="77777777" w:rsidTr="00601D9C">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70CDE" w14:textId="77777777" w:rsidR="00601D9C" w:rsidRDefault="00601D9C" w:rsidP="00601D9C">
            <w:pPr>
              <w:jc w:val="center"/>
              <w:rPr>
                <w:rFonts w:cstheme="minorHAnsi"/>
                <w:color w:val="000000" w:themeColor="text1"/>
                <w:sz w:val="24"/>
                <w:szCs w:val="24"/>
              </w:rPr>
            </w:pPr>
            <w:r>
              <w:rPr>
                <w:rFonts w:cstheme="minorHAnsi"/>
                <w:color w:val="000000" w:themeColor="text1"/>
                <w:szCs w:val="24"/>
              </w:rPr>
              <w:t>Date/Time/Location</w:t>
            </w:r>
          </w:p>
          <w:p w14:paraId="602587EF" w14:textId="77777777" w:rsidR="00601D9C" w:rsidRDefault="00601D9C" w:rsidP="00601D9C">
            <w:pPr>
              <w:jc w:val="center"/>
              <w:rPr>
                <w:rFonts w:cstheme="minorHAnsi"/>
                <w:color w:val="000000" w:themeColor="text1"/>
                <w:sz w:val="24"/>
                <w:szCs w:val="24"/>
              </w:rPr>
            </w:pPr>
            <w:r>
              <w:rPr>
                <w:rFonts w:cstheme="minorHAnsi"/>
                <w:color w:val="000000" w:themeColor="text1"/>
                <w:szCs w:val="24"/>
              </w:rPr>
              <w:t>To be announced</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DCD7E8" w14:textId="77777777" w:rsidR="00601D9C" w:rsidRDefault="00601D9C" w:rsidP="00601D9C">
            <w:pPr>
              <w:jc w:val="center"/>
              <w:rPr>
                <w:rFonts w:cstheme="minorHAnsi"/>
                <w:color w:val="000000" w:themeColor="text1"/>
                <w:sz w:val="24"/>
                <w:szCs w:val="24"/>
              </w:rPr>
            </w:pPr>
            <w:r>
              <w:rPr>
                <w:rFonts w:cstheme="minorHAnsi"/>
                <w:color w:val="000000" w:themeColor="text1"/>
                <w:szCs w:val="24"/>
              </w:rPr>
              <w:t>Final Exam – As scheduled by Registrar’s Office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53B154" w14:textId="77777777" w:rsidR="00601D9C" w:rsidRDefault="00601D9C" w:rsidP="00601D9C">
            <w:pPr>
              <w:jc w:val="center"/>
              <w:rPr>
                <w:rFonts w:cstheme="minorHAnsi"/>
                <w:color w:val="000000" w:themeColor="text1"/>
                <w:sz w:val="24"/>
                <w:szCs w:val="24"/>
              </w:rPr>
            </w:pPr>
            <w:r>
              <w:rPr>
                <w:rFonts w:cstheme="minorHAnsi"/>
                <w:color w:val="000000" w:themeColor="text1"/>
                <w:szCs w:val="24"/>
              </w:rPr>
              <w:t>45%</w:t>
            </w:r>
          </w:p>
        </w:tc>
      </w:tr>
      <w:tr w:rsidR="00601D9C" w14:paraId="3057EC6F" w14:textId="77777777" w:rsidTr="00601D9C">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2C495" w14:textId="35E8AAF9" w:rsidR="00601D9C" w:rsidRDefault="00FF654B" w:rsidP="00601D9C">
            <w:pPr>
              <w:jc w:val="center"/>
              <w:rPr>
                <w:rFonts w:cstheme="minorHAnsi"/>
                <w:color w:val="000000" w:themeColor="text1"/>
                <w:sz w:val="24"/>
                <w:szCs w:val="24"/>
              </w:rPr>
            </w:pPr>
            <w:r>
              <w:rPr>
                <w:rFonts w:cstheme="minorHAnsi"/>
                <w:color w:val="000000" w:themeColor="text1"/>
                <w:szCs w:val="24"/>
              </w:rPr>
              <w:t>MindTap</w:t>
            </w:r>
            <w:r w:rsidR="00601D9C">
              <w:rPr>
                <w:rFonts w:cstheme="minorHAnsi"/>
                <w:color w:val="000000" w:themeColor="text1"/>
                <w:szCs w:val="24"/>
              </w:rPr>
              <w:t xml:space="preserve"> Quiz</w:t>
            </w:r>
            <w:r>
              <w:rPr>
                <w:rFonts w:cstheme="minorHAnsi"/>
                <w:color w:val="000000" w:themeColor="text1"/>
                <w:szCs w:val="24"/>
              </w:rPr>
              <w:t>zes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FC7C1F" w14:textId="31F03EB0" w:rsidR="00601D9C" w:rsidRDefault="003A0E7C" w:rsidP="003A0E7C">
            <w:pPr>
              <w:rPr>
                <w:rFonts w:cstheme="minorHAnsi"/>
                <w:color w:val="000000" w:themeColor="text1"/>
                <w:sz w:val="24"/>
                <w:szCs w:val="24"/>
              </w:rPr>
            </w:pPr>
            <w:r>
              <w:rPr>
                <w:rFonts w:cstheme="minorHAnsi"/>
                <w:color w:val="000000" w:themeColor="text1"/>
                <w:szCs w:val="24"/>
              </w:rPr>
              <w:t>1</w:t>
            </w:r>
            <w:r w:rsidR="00601D9C">
              <w:rPr>
                <w:rFonts w:cstheme="minorHAnsi"/>
                <w:color w:val="000000" w:themeColor="text1"/>
                <w:szCs w:val="24"/>
              </w:rPr>
              <w:t xml:space="preserve"> quiz</w:t>
            </w:r>
            <w:r>
              <w:rPr>
                <w:rFonts w:cstheme="minorHAnsi"/>
                <w:color w:val="000000" w:themeColor="text1"/>
                <w:szCs w:val="24"/>
              </w:rPr>
              <w:t xml:space="preserve"> for each of the 10 chapters </w:t>
            </w:r>
            <w:r w:rsidR="00601D9C">
              <w:rPr>
                <w:rFonts w:cstheme="minorHAnsi"/>
                <w:color w:val="000000" w:themeColor="text1"/>
                <w:szCs w:val="24"/>
              </w:rPr>
              <w:t xml:space="preserve"> (</w:t>
            </w:r>
            <w:r>
              <w:rPr>
                <w:rFonts w:cstheme="minorHAnsi"/>
                <w:color w:val="000000" w:themeColor="text1"/>
                <w:szCs w:val="24"/>
              </w:rPr>
              <w:t>0.5</w:t>
            </w:r>
            <w:r w:rsidR="00601D9C">
              <w:rPr>
                <w:rFonts w:cstheme="minorHAnsi"/>
                <w:color w:val="000000" w:themeColor="text1"/>
                <w:szCs w:val="24"/>
              </w:rPr>
              <w:t>% for each)</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26BA2" w14:textId="77777777" w:rsidR="00601D9C" w:rsidRDefault="00601D9C" w:rsidP="00601D9C">
            <w:pPr>
              <w:jc w:val="center"/>
              <w:rPr>
                <w:rFonts w:cstheme="minorHAnsi"/>
                <w:color w:val="000000" w:themeColor="text1"/>
                <w:sz w:val="24"/>
                <w:szCs w:val="24"/>
              </w:rPr>
            </w:pPr>
            <w:r>
              <w:rPr>
                <w:rFonts w:cstheme="minorHAnsi"/>
                <w:color w:val="000000" w:themeColor="text1"/>
                <w:szCs w:val="24"/>
              </w:rPr>
              <w:t>5%</w:t>
            </w:r>
          </w:p>
        </w:tc>
      </w:tr>
    </w:tbl>
    <w:p w14:paraId="38163C36" w14:textId="77777777" w:rsidR="00601D9C" w:rsidRDefault="00601D9C" w:rsidP="0071240E">
      <w:pPr>
        <w:pStyle w:val="Heading1"/>
      </w:pPr>
      <w:bookmarkStart w:id="23" w:name="_Toc456088541"/>
      <w:bookmarkStart w:id="24" w:name="_Toc468103019"/>
      <w:bookmarkStart w:id="25" w:name="_Toc304879741"/>
      <w:bookmarkEnd w:id="22"/>
    </w:p>
    <w:p w14:paraId="4810ADF2" w14:textId="77777777" w:rsidR="00290AA0" w:rsidRDefault="00290AA0" w:rsidP="00290AA0"/>
    <w:p w14:paraId="42EDFDF2" w14:textId="77777777" w:rsidR="007A3BDD" w:rsidRDefault="007A3BDD" w:rsidP="00290AA0"/>
    <w:p w14:paraId="3F340F5F" w14:textId="77777777" w:rsidR="007A3BDD" w:rsidRDefault="007A3BDD" w:rsidP="00290AA0"/>
    <w:p w14:paraId="4B3E7CEA" w14:textId="77777777" w:rsidR="007A3BDD" w:rsidRPr="00290AA0" w:rsidRDefault="007A3BDD" w:rsidP="00290AA0"/>
    <w:p w14:paraId="374AE8D6" w14:textId="77777777" w:rsidR="0071240E" w:rsidRDefault="0071240E" w:rsidP="0071240E">
      <w:pPr>
        <w:pStyle w:val="Heading1"/>
      </w:pPr>
      <w:r>
        <w:t>Grading</w:t>
      </w:r>
      <w:bookmarkEnd w:id="23"/>
    </w:p>
    <w:p w14:paraId="4FD32CB0" w14:textId="77777777" w:rsidR="0071240E" w:rsidRDefault="0071240E" w:rsidP="0071240E">
      <w:pPr>
        <w:spacing w:line="240" w:lineRule="auto"/>
        <w:rPr>
          <w:rFonts w:cstheme="minorHAnsi"/>
          <w:szCs w:val="24"/>
        </w:rPr>
      </w:pPr>
    </w:p>
    <w:tbl>
      <w:tblPr>
        <w:tblStyle w:val="TableGrid"/>
        <w:tblW w:w="0" w:type="auto"/>
        <w:jc w:val="center"/>
        <w:tblLook w:val="04A0" w:firstRow="1" w:lastRow="0" w:firstColumn="1" w:lastColumn="0" w:noHBand="0" w:noVBand="1"/>
      </w:tblPr>
      <w:tblGrid>
        <w:gridCol w:w="1526"/>
        <w:gridCol w:w="2410"/>
        <w:gridCol w:w="2268"/>
        <w:gridCol w:w="2126"/>
      </w:tblGrid>
      <w:tr w:rsidR="0071240E" w14:paraId="2B908072" w14:textId="77777777" w:rsidTr="0071240E">
        <w:trPr>
          <w:jc w:val="center"/>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6638B2" w14:textId="77777777" w:rsidR="0071240E" w:rsidRDefault="0071240E">
            <w:pPr>
              <w:rPr>
                <w:rFonts w:cstheme="minorHAnsi"/>
                <w:b/>
                <w:sz w:val="24"/>
                <w:szCs w:val="24"/>
              </w:rPr>
            </w:pPr>
            <w:r>
              <w:rPr>
                <w:rFonts w:cstheme="minorHAnsi"/>
                <w:b/>
                <w:szCs w:val="24"/>
              </w:rPr>
              <w:t>Letter Grade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9FFEC" w14:textId="77777777" w:rsidR="0071240E" w:rsidRDefault="0071240E">
            <w:pPr>
              <w:rPr>
                <w:rFonts w:cstheme="minorHAnsi"/>
                <w:b/>
                <w:sz w:val="24"/>
                <w:szCs w:val="24"/>
              </w:rPr>
            </w:pPr>
            <w:r>
              <w:rPr>
                <w:rFonts w:cstheme="minorHAnsi"/>
                <w:b/>
                <w:szCs w:val="24"/>
              </w:rPr>
              <w:t>Percentage out of 100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FBD2EF" w14:textId="77777777" w:rsidR="0071240E" w:rsidRDefault="0071240E">
            <w:pPr>
              <w:rPr>
                <w:rFonts w:cstheme="minorHAnsi"/>
                <w:b/>
                <w:sz w:val="24"/>
                <w:szCs w:val="24"/>
              </w:rPr>
            </w:pPr>
            <w:r>
              <w:rPr>
                <w:rFonts w:cstheme="minorHAnsi"/>
                <w:b/>
                <w:szCs w:val="24"/>
              </w:rPr>
              <w:t>Grade Point Range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D7D845" w14:textId="77777777" w:rsidR="0071240E" w:rsidRDefault="0071240E">
            <w:pPr>
              <w:rPr>
                <w:rFonts w:cstheme="minorHAnsi"/>
                <w:b/>
                <w:sz w:val="24"/>
                <w:szCs w:val="24"/>
              </w:rPr>
            </w:pPr>
            <w:r>
              <w:rPr>
                <w:rFonts w:cstheme="minorHAnsi"/>
                <w:b/>
                <w:szCs w:val="24"/>
              </w:rPr>
              <w:t>Final Grade Point</w:t>
            </w:r>
          </w:p>
        </w:tc>
      </w:tr>
      <w:tr w:rsidR="0071240E" w14:paraId="6C4D924E" w14:textId="77777777" w:rsidTr="0071240E">
        <w:trPr>
          <w:jc w:val="center"/>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9C63CA" w14:textId="77777777" w:rsidR="0071240E" w:rsidRDefault="0071240E">
            <w:pPr>
              <w:rPr>
                <w:rFonts w:cstheme="minorHAnsi"/>
                <w:color w:val="000000" w:themeColor="text1"/>
                <w:sz w:val="24"/>
                <w:szCs w:val="24"/>
              </w:rPr>
            </w:pPr>
            <w:r>
              <w:rPr>
                <w:rFonts w:cstheme="minorHAnsi"/>
                <w:color w:val="000000" w:themeColor="text1"/>
                <w:szCs w:val="24"/>
              </w:rPr>
              <w:t>A+</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AD1612" w14:textId="77777777" w:rsidR="0071240E" w:rsidRDefault="0071240E">
            <w:pPr>
              <w:rPr>
                <w:rFonts w:cstheme="minorHAnsi"/>
                <w:color w:val="000000" w:themeColor="text1"/>
                <w:sz w:val="24"/>
                <w:szCs w:val="24"/>
              </w:rPr>
            </w:pPr>
            <w:r>
              <w:rPr>
                <w:rFonts w:cstheme="minorHAnsi"/>
                <w:color w:val="000000" w:themeColor="text1"/>
                <w:szCs w:val="24"/>
              </w:rPr>
              <w:t>90-100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349AA3" w14:textId="77777777" w:rsidR="0071240E" w:rsidRDefault="0071240E">
            <w:pPr>
              <w:rPr>
                <w:rFonts w:cstheme="minorHAnsi"/>
                <w:color w:val="000000" w:themeColor="text1"/>
                <w:sz w:val="24"/>
                <w:szCs w:val="24"/>
              </w:rPr>
            </w:pPr>
            <w:r>
              <w:rPr>
                <w:rFonts w:cstheme="minorHAnsi"/>
                <w:color w:val="000000" w:themeColor="text1"/>
                <w:szCs w:val="24"/>
              </w:rPr>
              <w:t>4.05-4.5</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D40D9" w14:textId="77777777" w:rsidR="0071240E" w:rsidRDefault="0071240E">
            <w:pPr>
              <w:rPr>
                <w:rFonts w:cstheme="minorHAnsi"/>
                <w:color w:val="000000" w:themeColor="text1"/>
                <w:sz w:val="24"/>
                <w:szCs w:val="24"/>
              </w:rPr>
            </w:pPr>
            <w:r>
              <w:rPr>
                <w:rFonts w:cstheme="minorHAnsi"/>
                <w:color w:val="000000" w:themeColor="text1"/>
                <w:szCs w:val="24"/>
              </w:rPr>
              <w:t>4.5</w:t>
            </w:r>
          </w:p>
        </w:tc>
      </w:tr>
      <w:tr w:rsidR="0071240E" w14:paraId="6E4FC4C4" w14:textId="77777777" w:rsidTr="0071240E">
        <w:trPr>
          <w:jc w:val="center"/>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F2B37E" w14:textId="77777777" w:rsidR="0071240E" w:rsidRDefault="0071240E">
            <w:pPr>
              <w:rPr>
                <w:rFonts w:cstheme="minorHAnsi"/>
                <w:color w:val="000000" w:themeColor="text1"/>
                <w:sz w:val="24"/>
                <w:szCs w:val="24"/>
              </w:rPr>
            </w:pPr>
            <w:r>
              <w:rPr>
                <w:rFonts w:cstheme="minorHAnsi"/>
                <w:color w:val="000000" w:themeColor="text1"/>
                <w:szCs w:val="24"/>
              </w:rPr>
              <w:t>A</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DCDE09" w14:textId="77777777" w:rsidR="0071240E" w:rsidRDefault="0071240E">
            <w:pPr>
              <w:rPr>
                <w:rFonts w:cstheme="minorHAnsi"/>
                <w:color w:val="000000" w:themeColor="text1"/>
                <w:sz w:val="24"/>
                <w:szCs w:val="24"/>
              </w:rPr>
            </w:pPr>
            <w:r>
              <w:rPr>
                <w:rFonts w:cstheme="minorHAnsi"/>
                <w:color w:val="000000" w:themeColor="text1"/>
                <w:szCs w:val="24"/>
              </w:rPr>
              <w:t>80-89.9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3EE373" w14:textId="77777777" w:rsidR="0071240E" w:rsidRDefault="0071240E">
            <w:pPr>
              <w:rPr>
                <w:rFonts w:cstheme="minorHAnsi"/>
                <w:color w:val="000000" w:themeColor="text1"/>
                <w:sz w:val="24"/>
                <w:szCs w:val="24"/>
              </w:rPr>
            </w:pPr>
            <w:r>
              <w:rPr>
                <w:rFonts w:cstheme="minorHAnsi"/>
                <w:color w:val="000000" w:themeColor="text1"/>
                <w:szCs w:val="24"/>
              </w:rPr>
              <w:t>3.6-4.05</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A886FF" w14:textId="77777777" w:rsidR="0071240E" w:rsidRDefault="0071240E">
            <w:pPr>
              <w:rPr>
                <w:rFonts w:cstheme="minorHAnsi"/>
                <w:color w:val="000000" w:themeColor="text1"/>
                <w:sz w:val="24"/>
                <w:szCs w:val="24"/>
              </w:rPr>
            </w:pPr>
            <w:r>
              <w:rPr>
                <w:rFonts w:cstheme="minorHAnsi"/>
                <w:color w:val="000000" w:themeColor="text1"/>
                <w:szCs w:val="24"/>
              </w:rPr>
              <w:t>4.0</w:t>
            </w:r>
          </w:p>
        </w:tc>
      </w:tr>
      <w:tr w:rsidR="0071240E" w14:paraId="462386DD" w14:textId="77777777" w:rsidTr="0071240E">
        <w:trPr>
          <w:jc w:val="center"/>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3C9522" w14:textId="77777777" w:rsidR="0071240E" w:rsidRDefault="0071240E">
            <w:pPr>
              <w:rPr>
                <w:rFonts w:cstheme="minorHAnsi"/>
                <w:color w:val="000000" w:themeColor="text1"/>
                <w:sz w:val="24"/>
                <w:szCs w:val="24"/>
              </w:rPr>
            </w:pPr>
            <w:r>
              <w:rPr>
                <w:rFonts w:cstheme="minorHAnsi"/>
                <w:color w:val="000000" w:themeColor="text1"/>
                <w:szCs w:val="24"/>
              </w:rPr>
              <w:t>B+</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31EBA2" w14:textId="77777777" w:rsidR="0071240E" w:rsidRDefault="0071240E">
            <w:pPr>
              <w:rPr>
                <w:rFonts w:cstheme="minorHAnsi"/>
                <w:color w:val="000000" w:themeColor="text1"/>
                <w:sz w:val="24"/>
                <w:szCs w:val="24"/>
              </w:rPr>
            </w:pPr>
            <w:r>
              <w:rPr>
                <w:rFonts w:cstheme="minorHAnsi"/>
                <w:color w:val="000000" w:themeColor="text1"/>
                <w:szCs w:val="24"/>
              </w:rPr>
              <w:t>75-79.9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2954C2" w14:textId="77777777" w:rsidR="0071240E" w:rsidRDefault="0071240E">
            <w:pPr>
              <w:rPr>
                <w:rFonts w:cstheme="minorHAnsi"/>
                <w:color w:val="000000" w:themeColor="text1"/>
                <w:sz w:val="24"/>
                <w:szCs w:val="24"/>
              </w:rPr>
            </w:pPr>
            <w:r>
              <w:rPr>
                <w:rFonts w:cstheme="minorHAnsi"/>
                <w:color w:val="000000" w:themeColor="text1"/>
                <w:szCs w:val="24"/>
              </w:rPr>
              <w:t>3.37-3.6</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A56514" w14:textId="77777777" w:rsidR="0071240E" w:rsidRDefault="0071240E">
            <w:pPr>
              <w:rPr>
                <w:rFonts w:cstheme="minorHAnsi"/>
                <w:color w:val="000000" w:themeColor="text1"/>
                <w:sz w:val="24"/>
                <w:szCs w:val="24"/>
              </w:rPr>
            </w:pPr>
            <w:r>
              <w:rPr>
                <w:rFonts w:cstheme="minorHAnsi"/>
                <w:color w:val="000000" w:themeColor="text1"/>
                <w:szCs w:val="24"/>
              </w:rPr>
              <w:t>3.5</w:t>
            </w:r>
          </w:p>
        </w:tc>
      </w:tr>
      <w:tr w:rsidR="0071240E" w14:paraId="656A0C36" w14:textId="77777777" w:rsidTr="0071240E">
        <w:trPr>
          <w:jc w:val="center"/>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F9AD17" w14:textId="77777777" w:rsidR="0071240E" w:rsidRDefault="0071240E">
            <w:pPr>
              <w:rPr>
                <w:rFonts w:cstheme="minorHAnsi"/>
                <w:color w:val="000000" w:themeColor="text1"/>
                <w:sz w:val="24"/>
                <w:szCs w:val="24"/>
              </w:rPr>
            </w:pPr>
            <w:r>
              <w:rPr>
                <w:rFonts w:cstheme="minorHAnsi"/>
                <w:color w:val="000000" w:themeColor="text1"/>
                <w:szCs w:val="24"/>
              </w:rPr>
              <w:t>B</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723F46" w14:textId="77777777" w:rsidR="0071240E" w:rsidRDefault="0071240E">
            <w:pPr>
              <w:rPr>
                <w:rFonts w:cstheme="minorHAnsi"/>
                <w:color w:val="000000" w:themeColor="text1"/>
                <w:sz w:val="24"/>
                <w:szCs w:val="24"/>
              </w:rPr>
            </w:pPr>
            <w:r>
              <w:rPr>
                <w:rFonts w:cstheme="minorHAnsi"/>
                <w:color w:val="000000" w:themeColor="text1"/>
                <w:szCs w:val="24"/>
              </w:rPr>
              <w:t>70-74.9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213D4" w14:textId="77777777" w:rsidR="0071240E" w:rsidRDefault="0071240E">
            <w:pPr>
              <w:rPr>
                <w:rFonts w:cstheme="minorHAnsi"/>
                <w:color w:val="000000" w:themeColor="text1"/>
                <w:sz w:val="24"/>
                <w:szCs w:val="24"/>
              </w:rPr>
            </w:pPr>
            <w:r>
              <w:rPr>
                <w:rFonts w:cstheme="minorHAnsi"/>
                <w:color w:val="000000" w:themeColor="text1"/>
                <w:szCs w:val="24"/>
              </w:rPr>
              <w:t>3.15-3.37</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EF9D15" w14:textId="77777777" w:rsidR="0071240E" w:rsidRDefault="0071240E">
            <w:pPr>
              <w:rPr>
                <w:rFonts w:cstheme="minorHAnsi"/>
                <w:color w:val="000000" w:themeColor="text1"/>
                <w:sz w:val="24"/>
                <w:szCs w:val="24"/>
              </w:rPr>
            </w:pPr>
            <w:r>
              <w:rPr>
                <w:rFonts w:cstheme="minorHAnsi"/>
                <w:color w:val="000000" w:themeColor="text1"/>
                <w:szCs w:val="24"/>
              </w:rPr>
              <w:t>3.0</w:t>
            </w:r>
          </w:p>
        </w:tc>
      </w:tr>
      <w:tr w:rsidR="0071240E" w14:paraId="7C4CBD29" w14:textId="77777777" w:rsidTr="0071240E">
        <w:trPr>
          <w:jc w:val="center"/>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36ECD" w14:textId="77777777" w:rsidR="0071240E" w:rsidRDefault="0071240E">
            <w:pPr>
              <w:rPr>
                <w:rFonts w:cstheme="minorHAnsi"/>
                <w:color w:val="000000" w:themeColor="text1"/>
                <w:sz w:val="24"/>
                <w:szCs w:val="24"/>
              </w:rPr>
            </w:pPr>
            <w:r>
              <w:rPr>
                <w:rFonts w:cstheme="minorHAnsi"/>
                <w:color w:val="000000" w:themeColor="text1"/>
                <w:szCs w:val="24"/>
              </w:rPr>
              <w:t>C+</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9E799F" w14:textId="77777777" w:rsidR="0071240E" w:rsidRDefault="0071240E">
            <w:pPr>
              <w:rPr>
                <w:rFonts w:cstheme="minorHAnsi"/>
                <w:color w:val="000000" w:themeColor="text1"/>
                <w:sz w:val="24"/>
                <w:szCs w:val="24"/>
              </w:rPr>
            </w:pPr>
            <w:r>
              <w:rPr>
                <w:rFonts w:cstheme="minorHAnsi"/>
                <w:color w:val="000000" w:themeColor="text1"/>
                <w:szCs w:val="24"/>
              </w:rPr>
              <w:t>65-69.9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ACD015" w14:textId="77777777" w:rsidR="0071240E" w:rsidRDefault="0071240E">
            <w:pPr>
              <w:rPr>
                <w:rFonts w:cstheme="minorHAnsi"/>
                <w:color w:val="000000" w:themeColor="text1"/>
                <w:sz w:val="24"/>
                <w:szCs w:val="24"/>
              </w:rPr>
            </w:pPr>
            <w:r>
              <w:rPr>
                <w:rFonts w:cstheme="minorHAnsi"/>
                <w:color w:val="000000" w:themeColor="text1"/>
                <w:szCs w:val="24"/>
              </w:rPr>
              <w:t>2.92-3.15</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79144" w14:textId="77777777" w:rsidR="0071240E" w:rsidRDefault="0071240E">
            <w:pPr>
              <w:rPr>
                <w:rFonts w:cstheme="minorHAnsi"/>
                <w:color w:val="000000" w:themeColor="text1"/>
                <w:sz w:val="24"/>
                <w:szCs w:val="24"/>
              </w:rPr>
            </w:pPr>
            <w:r>
              <w:rPr>
                <w:rFonts w:cstheme="minorHAnsi"/>
                <w:color w:val="000000" w:themeColor="text1"/>
                <w:szCs w:val="24"/>
              </w:rPr>
              <w:t>2.5</w:t>
            </w:r>
          </w:p>
        </w:tc>
      </w:tr>
      <w:tr w:rsidR="0071240E" w14:paraId="19298D9D" w14:textId="77777777" w:rsidTr="0071240E">
        <w:trPr>
          <w:jc w:val="center"/>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01B79F" w14:textId="77777777" w:rsidR="0071240E" w:rsidRDefault="0071240E">
            <w:pPr>
              <w:rPr>
                <w:rFonts w:cstheme="minorHAnsi"/>
                <w:color w:val="000000" w:themeColor="text1"/>
                <w:sz w:val="24"/>
                <w:szCs w:val="24"/>
              </w:rPr>
            </w:pPr>
            <w:r>
              <w:rPr>
                <w:rFonts w:cstheme="minorHAnsi"/>
                <w:color w:val="000000" w:themeColor="text1"/>
                <w:szCs w:val="24"/>
              </w:rPr>
              <w:t>C</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EE0DA1" w14:textId="77777777" w:rsidR="0071240E" w:rsidRDefault="0071240E">
            <w:pPr>
              <w:rPr>
                <w:rFonts w:cstheme="minorHAnsi"/>
                <w:color w:val="000000" w:themeColor="text1"/>
                <w:sz w:val="24"/>
                <w:szCs w:val="24"/>
              </w:rPr>
            </w:pPr>
            <w:r>
              <w:rPr>
                <w:rFonts w:cstheme="minorHAnsi"/>
                <w:color w:val="000000" w:themeColor="text1"/>
                <w:szCs w:val="24"/>
              </w:rPr>
              <w:t>60-64.9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8D9C2C" w14:textId="77777777" w:rsidR="0071240E" w:rsidRDefault="0071240E">
            <w:pPr>
              <w:rPr>
                <w:rFonts w:cstheme="minorHAnsi"/>
                <w:color w:val="000000" w:themeColor="text1"/>
                <w:sz w:val="24"/>
                <w:szCs w:val="24"/>
              </w:rPr>
            </w:pPr>
            <w:r>
              <w:rPr>
                <w:rFonts w:cstheme="minorHAnsi"/>
                <w:color w:val="000000" w:themeColor="text1"/>
                <w:szCs w:val="24"/>
              </w:rPr>
              <w:t>2.7-2.92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D3727" w14:textId="77777777" w:rsidR="0071240E" w:rsidRDefault="0071240E">
            <w:pPr>
              <w:rPr>
                <w:rFonts w:cstheme="minorHAnsi"/>
                <w:color w:val="000000" w:themeColor="text1"/>
                <w:sz w:val="24"/>
                <w:szCs w:val="24"/>
              </w:rPr>
            </w:pPr>
            <w:r>
              <w:rPr>
                <w:rFonts w:cstheme="minorHAnsi"/>
                <w:color w:val="000000" w:themeColor="text1"/>
                <w:szCs w:val="24"/>
              </w:rPr>
              <w:t>2.0</w:t>
            </w:r>
          </w:p>
        </w:tc>
      </w:tr>
      <w:tr w:rsidR="0071240E" w14:paraId="5DFDF5ED" w14:textId="77777777" w:rsidTr="0071240E">
        <w:trPr>
          <w:jc w:val="center"/>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A8D95" w14:textId="77777777" w:rsidR="0071240E" w:rsidRDefault="0071240E">
            <w:pPr>
              <w:rPr>
                <w:rFonts w:cstheme="minorHAnsi"/>
                <w:color w:val="000000" w:themeColor="text1"/>
                <w:sz w:val="24"/>
                <w:szCs w:val="24"/>
              </w:rPr>
            </w:pPr>
            <w:r>
              <w:rPr>
                <w:rFonts w:cstheme="minorHAnsi"/>
                <w:color w:val="000000" w:themeColor="text1"/>
                <w:szCs w:val="24"/>
              </w:rPr>
              <w:t>D</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68D41" w14:textId="77777777" w:rsidR="0071240E" w:rsidRDefault="0071240E">
            <w:pPr>
              <w:rPr>
                <w:rFonts w:cstheme="minorHAnsi"/>
                <w:color w:val="000000" w:themeColor="text1"/>
                <w:sz w:val="24"/>
                <w:szCs w:val="24"/>
              </w:rPr>
            </w:pPr>
            <w:r>
              <w:rPr>
                <w:rFonts w:cstheme="minorHAnsi"/>
                <w:color w:val="000000" w:themeColor="text1"/>
                <w:szCs w:val="24"/>
              </w:rPr>
              <w:t>50-59.9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E5E7AE" w14:textId="77777777" w:rsidR="0071240E" w:rsidRDefault="0071240E">
            <w:pPr>
              <w:rPr>
                <w:rFonts w:cstheme="minorHAnsi"/>
                <w:color w:val="000000" w:themeColor="text1"/>
                <w:sz w:val="24"/>
                <w:szCs w:val="24"/>
              </w:rPr>
            </w:pPr>
            <w:r>
              <w:rPr>
                <w:rFonts w:cstheme="minorHAnsi"/>
                <w:color w:val="000000" w:themeColor="text1"/>
                <w:szCs w:val="24"/>
              </w:rPr>
              <w:t>Less than 2.7</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F5DBCB" w14:textId="77777777" w:rsidR="0071240E" w:rsidRDefault="0071240E">
            <w:pPr>
              <w:rPr>
                <w:rFonts w:cstheme="minorHAnsi"/>
                <w:color w:val="000000" w:themeColor="text1"/>
                <w:sz w:val="24"/>
                <w:szCs w:val="24"/>
              </w:rPr>
            </w:pPr>
            <w:r>
              <w:rPr>
                <w:rFonts w:cstheme="minorHAnsi"/>
                <w:color w:val="000000" w:themeColor="text1"/>
                <w:szCs w:val="24"/>
              </w:rPr>
              <w:t>1.0</w:t>
            </w:r>
          </w:p>
        </w:tc>
      </w:tr>
      <w:tr w:rsidR="0071240E" w14:paraId="13BB0D2C" w14:textId="77777777" w:rsidTr="0071240E">
        <w:trPr>
          <w:jc w:val="center"/>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D0769C" w14:textId="77777777" w:rsidR="0071240E" w:rsidRDefault="0071240E">
            <w:pPr>
              <w:rPr>
                <w:rFonts w:cstheme="minorHAnsi"/>
                <w:color w:val="000000" w:themeColor="text1"/>
                <w:sz w:val="24"/>
                <w:szCs w:val="24"/>
              </w:rPr>
            </w:pPr>
            <w:r>
              <w:rPr>
                <w:rFonts w:cstheme="minorHAnsi"/>
                <w:color w:val="000000" w:themeColor="text1"/>
                <w:szCs w:val="24"/>
              </w:rPr>
              <w:t>F</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6345FE" w14:textId="77777777" w:rsidR="0071240E" w:rsidRDefault="0071240E">
            <w:pPr>
              <w:rPr>
                <w:rFonts w:cstheme="minorHAnsi"/>
                <w:color w:val="000000" w:themeColor="text1"/>
                <w:sz w:val="24"/>
                <w:szCs w:val="24"/>
              </w:rPr>
            </w:pPr>
            <w:r>
              <w:rPr>
                <w:rFonts w:cstheme="minorHAnsi"/>
                <w:color w:val="000000" w:themeColor="text1"/>
                <w:szCs w:val="24"/>
              </w:rPr>
              <w:t>Less than 49.9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0FCE8" w14:textId="77777777" w:rsidR="0071240E" w:rsidRDefault="0071240E">
            <w:pPr>
              <w:rPr>
                <w:rFonts w:cstheme="minorHAnsi"/>
                <w:color w:val="000000" w:themeColor="text1"/>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73561A" w14:textId="77777777" w:rsidR="0071240E" w:rsidRDefault="0071240E">
            <w:pPr>
              <w:rPr>
                <w:rFonts w:cstheme="minorHAnsi"/>
                <w:color w:val="000000" w:themeColor="text1"/>
                <w:sz w:val="24"/>
                <w:szCs w:val="24"/>
              </w:rPr>
            </w:pPr>
            <w:r>
              <w:rPr>
                <w:rFonts w:cstheme="minorHAnsi"/>
                <w:color w:val="000000" w:themeColor="text1"/>
                <w:szCs w:val="24"/>
              </w:rPr>
              <w:t>0</w:t>
            </w:r>
          </w:p>
        </w:tc>
      </w:tr>
    </w:tbl>
    <w:p w14:paraId="09F50FDA" w14:textId="77777777" w:rsidR="0071240E" w:rsidRDefault="0071240E" w:rsidP="0071240E">
      <w:pPr>
        <w:spacing w:line="240" w:lineRule="auto"/>
        <w:rPr>
          <w:rFonts w:cstheme="minorHAnsi"/>
          <w:szCs w:val="24"/>
        </w:rPr>
      </w:pPr>
    </w:p>
    <w:p w14:paraId="196DE0E2" w14:textId="77777777" w:rsidR="004B7A6A" w:rsidRPr="00215D69" w:rsidRDefault="004B7A6A" w:rsidP="00CC483E">
      <w:pPr>
        <w:pStyle w:val="Heading1"/>
      </w:pPr>
      <w:r w:rsidRPr="009D0834">
        <w:t>Voluntary Withdrawal</w:t>
      </w:r>
      <w:bookmarkEnd w:id="24"/>
      <w:r>
        <w:t xml:space="preserve"> </w:t>
      </w:r>
    </w:p>
    <w:p w14:paraId="27590AE8" w14:textId="77777777" w:rsidR="00A300AF" w:rsidRPr="00A300AF" w:rsidRDefault="007A3BDD" w:rsidP="00F062C0">
      <w:pPr>
        <w:spacing w:line="240" w:lineRule="auto"/>
        <w:jc w:val="both"/>
        <w:rPr>
          <w:rFonts w:cstheme="minorHAnsi"/>
          <w:szCs w:val="24"/>
        </w:rPr>
      </w:pPr>
      <w:r>
        <w:rPr>
          <w:rFonts w:cstheme="minorHAnsi"/>
          <w:szCs w:val="24"/>
        </w:rPr>
        <w:t>R</w:t>
      </w:r>
      <w:r w:rsidR="00A57207">
        <w:rPr>
          <w:rFonts w:cstheme="minorHAnsi"/>
          <w:szCs w:val="24"/>
        </w:rPr>
        <w:t xml:space="preserve">efer to </w:t>
      </w:r>
      <w:r w:rsidR="00E87275">
        <w:rPr>
          <w:rFonts w:cstheme="minorHAnsi"/>
          <w:szCs w:val="24"/>
        </w:rPr>
        <w:t xml:space="preserve">the </w:t>
      </w:r>
      <w:hyperlink r:id="rId28" w:history="1">
        <w:r w:rsidR="00A57207" w:rsidRPr="00A57207">
          <w:rPr>
            <w:rStyle w:val="Hyperlink"/>
            <w:rFonts w:cstheme="minorHAnsi"/>
            <w:szCs w:val="24"/>
          </w:rPr>
          <w:t>Registrar’s Office</w:t>
        </w:r>
      </w:hyperlink>
      <w:r w:rsidR="00A57207">
        <w:rPr>
          <w:rFonts w:cstheme="minorHAnsi"/>
          <w:szCs w:val="24"/>
        </w:rPr>
        <w:t xml:space="preserve"> web page for more information.</w:t>
      </w:r>
    </w:p>
    <w:p w14:paraId="1E0420BA" w14:textId="77777777" w:rsidR="004B7A6A" w:rsidRDefault="00A97E8E" w:rsidP="00CC483E">
      <w:pPr>
        <w:pStyle w:val="Heading1"/>
      </w:pPr>
      <w:bookmarkStart w:id="26" w:name="_Toc465072567"/>
      <w:bookmarkStart w:id="27" w:name="_Toc465074843"/>
      <w:bookmarkStart w:id="28" w:name="_Toc465087349"/>
      <w:bookmarkStart w:id="29" w:name="_Toc465951715"/>
      <w:bookmarkStart w:id="30" w:name="_Toc468101756"/>
      <w:bookmarkStart w:id="31" w:name="_Toc468103020"/>
      <w:r>
        <w:t>___________________________________________________________________</w:t>
      </w:r>
      <w:bookmarkEnd w:id="26"/>
      <w:bookmarkEnd w:id="27"/>
      <w:bookmarkEnd w:id="28"/>
      <w:bookmarkEnd w:id="29"/>
      <w:bookmarkEnd w:id="30"/>
      <w:bookmarkEnd w:id="31"/>
    </w:p>
    <w:p w14:paraId="1F684D20" w14:textId="77777777" w:rsidR="009175BB" w:rsidRPr="00215D69" w:rsidRDefault="009175BB" w:rsidP="00CC483E">
      <w:pPr>
        <w:pStyle w:val="Heading1"/>
      </w:pPr>
      <w:bookmarkStart w:id="32" w:name="_Toc468103021"/>
      <w:r w:rsidRPr="00215D69">
        <w:t>A</w:t>
      </w:r>
      <w:r w:rsidR="004B7A6A">
        <w:t>SS</w:t>
      </w:r>
      <w:bookmarkEnd w:id="25"/>
      <w:r w:rsidR="00ED584C">
        <w:t xml:space="preserve">IGNMENT </w:t>
      </w:r>
      <w:r w:rsidR="003C70F9">
        <w:t>DESCRIPTIONS</w:t>
      </w:r>
      <w:bookmarkEnd w:id="32"/>
    </w:p>
    <w:p w14:paraId="7F637806" w14:textId="77777777" w:rsidR="0071240E" w:rsidRDefault="0071240E" w:rsidP="0071240E">
      <w:pPr>
        <w:spacing w:line="240" w:lineRule="auto"/>
        <w:rPr>
          <w:rFonts w:cstheme="minorHAnsi"/>
          <w:color w:val="000000" w:themeColor="text1"/>
          <w:szCs w:val="24"/>
        </w:rPr>
      </w:pPr>
      <w:r>
        <w:rPr>
          <w:rFonts w:cstheme="minorHAnsi"/>
          <w:color w:val="000000" w:themeColor="text1"/>
          <w:szCs w:val="24"/>
        </w:rPr>
        <w:t>Both assignments are to be completed individually. There are no group assignments for this course.</w:t>
      </w:r>
    </w:p>
    <w:p w14:paraId="26006F40" w14:textId="77777777" w:rsidR="0071240E" w:rsidRDefault="0071240E" w:rsidP="0071240E">
      <w:pPr>
        <w:pStyle w:val="ListParagraph"/>
        <w:numPr>
          <w:ilvl w:val="0"/>
          <w:numId w:val="12"/>
        </w:numPr>
        <w:spacing w:after="0" w:line="240" w:lineRule="auto"/>
        <w:rPr>
          <w:rFonts w:cstheme="minorHAnsi"/>
          <w:color w:val="000000" w:themeColor="text1"/>
          <w:szCs w:val="24"/>
        </w:rPr>
      </w:pPr>
      <w:r>
        <w:rPr>
          <w:rFonts w:cstheme="minorHAnsi"/>
          <w:b/>
          <w:color w:val="000000" w:themeColor="text1"/>
          <w:szCs w:val="24"/>
        </w:rPr>
        <w:t xml:space="preserve">Assignment #1 – Analyzing Dietary/Nutritional Claims &amp; Evaluating Your Diet </w:t>
      </w:r>
    </w:p>
    <w:p w14:paraId="79B8A178" w14:textId="77777777" w:rsidR="0071240E" w:rsidRDefault="0071240E" w:rsidP="0071240E">
      <w:pPr>
        <w:spacing w:line="240" w:lineRule="auto"/>
        <w:rPr>
          <w:rFonts w:cstheme="minorHAnsi"/>
          <w:color w:val="000000" w:themeColor="text1"/>
          <w:szCs w:val="24"/>
        </w:rPr>
      </w:pPr>
      <w:r>
        <w:rPr>
          <w:rFonts w:cstheme="minorHAnsi"/>
          <w:b/>
          <w:color w:val="000000" w:themeColor="text1"/>
          <w:szCs w:val="24"/>
        </w:rPr>
        <w:t>GOAL</w:t>
      </w:r>
      <w:r>
        <w:rPr>
          <w:rFonts w:cstheme="minorHAnsi"/>
          <w:color w:val="000000" w:themeColor="text1"/>
          <w:szCs w:val="24"/>
        </w:rPr>
        <w:t xml:space="preserve">-To apply information learned in lectures &amp; chapters 1 &amp; 2. </w:t>
      </w:r>
    </w:p>
    <w:p w14:paraId="3B1773C7" w14:textId="77777777" w:rsidR="0071240E" w:rsidRDefault="0071240E" w:rsidP="0071240E">
      <w:pPr>
        <w:spacing w:line="240" w:lineRule="auto"/>
        <w:rPr>
          <w:rFonts w:cstheme="minorHAnsi"/>
          <w:color w:val="000000" w:themeColor="text1"/>
          <w:szCs w:val="24"/>
        </w:rPr>
      </w:pPr>
      <w:r>
        <w:rPr>
          <w:rFonts w:cstheme="minorHAnsi"/>
          <w:b/>
          <w:color w:val="000000" w:themeColor="text1"/>
          <w:szCs w:val="24"/>
        </w:rPr>
        <w:t>PROCEDURE</w:t>
      </w:r>
      <w:r>
        <w:rPr>
          <w:rFonts w:cstheme="minorHAnsi"/>
          <w:color w:val="000000" w:themeColor="text1"/>
          <w:szCs w:val="24"/>
        </w:rPr>
        <w:t>-Please refer to the directions as outlined in guidelines for Assignment #1.</w:t>
      </w:r>
    </w:p>
    <w:p w14:paraId="0DC16473" w14:textId="77777777" w:rsidR="0071240E" w:rsidRDefault="0071240E" w:rsidP="0071240E">
      <w:pPr>
        <w:spacing w:line="240" w:lineRule="auto"/>
        <w:rPr>
          <w:rFonts w:cstheme="minorHAnsi"/>
          <w:color w:val="000000" w:themeColor="text1"/>
          <w:szCs w:val="24"/>
        </w:rPr>
      </w:pPr>
      <w:r>
        <w:rPr>
          <w:rFonts w:cstheme="minorHAnsi"/>
          <w:b/>
          <w:color w:val="000000" w:themeColor="text1"/>
          <w:szCs w:val="24"/>
        </w:rPr>
        <w:t>SUBMISSION GUIDELINES</w:t>
      </w:r>
      <w:r>
        <w:rPr>
          <w:rFonts w:cstheme="minorHAnsi"/>
          <w:color w:val="000000" w:themeColor="text1"/>
          <w:szCs w:val="24"/>
        </w:rPr>
        <w:t xml:space="preserve"> – Only assignments submitted electronically via UM Learn will be accepted.</w:t>
      </w:r>
    </w:p>
    <w:p w14:paraId="4F374A5F" w14:textId="77777777" w:rsidR="0071240E" w:rsidRDefault="0071240E" w:rsidP="0071240E">
      <w:pPr>
        <w:spacing w:line="240" w:lineRule="auto"/>
        <w:rPr>
          <w:rFonts w:cstheme="minorHAnsi"/>
          <w:color w:val="000000" w:themeColor="text1"/>
          <w:szCs w:val="24"/>
        </w:rPr>
      </w:pPr>
      <w:r>
        <w:rPr>
          <w:rFonts w:cstheme="minorHAnsi"/>
          <w:b/>
          <w:color w:val="000000" w:themeColor="text1"/>
          <w:szCs w:val="24"/>
        </w:rPr>
        <w:t>EVALUATION CRITERIA</w:t>
      </w:r>
      <w:r>
        <w:rPr>
          <w:rFonts w:cstheme="minorHAnsi"/>
          <w:color w:val="000000" w:themeColor="text1"/>
          <w:szCs w:val="24"/>
        </w:rPr>
        <w:t>- Please refer to the guidelines for Assignment #1 for evaluation criteria.</w:t>
      </w:r>
    </w:p>
    <w:p w14:paraId="172CFA01" w14:textId="77777777" w:rsidR="0071240E" w:rsidRDefault="0071240E" w:rsidP="0071240E">
      <w:pPr>
        <w:pStyle w:val="ListParagraph"/>
        <w:numPr>
          <w:ilvl w:val="0"/>
          <w:numId w:val="12"/>
        </w:numPr>
        <w:spacing w:after="0" w:line="240" w:lineRule="auto"/>
        <w:rPr>
          <w:rFonts w:cstheme="minorHAnsi"/>
          <w:color w:val="000000" w:themeColor="text1"/>
          <w:szCs w:val="24"/>
        </w:rPr>
      </w:pPr>
      <w:r>
        <w:rPr>
          <w:rFonts w:cstheme="minorHAnsi"/>
          <w:b/>
          <w:color w:val="000000" w:themeColor="text1"/>
          <w:szCs w:val="24"/>
        </w:rPr>
        <w:t>Assignment #2 – Analysis of Your Diet Project</w:t>
      </w:r>
    </w:p>
    <w:p w14:paraId="337FA386" w14:textId="77777777" w:rsidR="0071240E" w:rsidRDefault="0071240E" w:rsidP="0071240E">
      <w:pPr>
        <w:spacing w:line="240" w:lineRule="auto"/>
        <w:rPr>
          <w:rFonts w:cstheme="minorHAnsi"/>
          <w:color w:val="000000" w:themeColor="text1"/>
          <w:szCs w:val="24"/>
        </w:rPr>
      </w:pPr>
      <w:r>
        <w:rPr>
          <w:rFonts w:cstheme="minorHAnsi"/>
          <w:b/>
          <w:color w:val="000000" w:themeColor="text1"/>
          <w:szCs w:val="24"/>
        </w:rPr>
        <w:t>GOAL</w:t>
      </w:r>
      <w:r>
        <w:rPr>
          <w:rFonts w:cstheme="minorHAnsi"/>
          <w:color w:val="000000" w:themeColor="text1"/>
          <w:szCs w:val="24"/>
        </w:rPr>
        <w:t xml:space="preserve">-To apply information learned in lectures &amp; chapters 1-10. </w:t>
      </w:r>
    </w:p>
    <w:p w14:paraId="42B11722" w14:textId="77777777" w:rsidR="0071240E" w:rsidRDefault="0071240E" w:rsidP="0071240E">
      <w:pPr>
        <w:spacing w:line="240" w:lineRule="auto"/>
        <w:rPr>
          <w:rFonts w:cstheme="minorHAnsi"/>
          <w:color w:val="000000" w:themeColor="text1"/>
          <w:szCs w:val="24"/>
        </w:rPr>
      </w:pPr>
      <w:r>
        <w:rPr>
          <w:rFonts w:cstheme="minorHAnsi"/>
          <w:b/>
          <w:color w:val="000000" w:themeColor="text1"/>
          <w:szCs w:val="24"/>
        </w:rPr>
        <w:t>PROCEDURE</w:t>
      </w:r>
      <w:r>
        <w:rPr>
          <w:rFonts w:cstheme="minorHAnsi"/>
          <w:color w:val="000000" w:themeColor="text1"/>
          <w:szCs w:val="24"/>
        </w:rPr>
        <w:t>-Please refer to the directions as outlined in guidelines for Assignment #1.</w:t>
      </w:r>
    </w:p>
    <w:p w14:paraId="1ED149D2" w14:textId="77777777" w:rsidR="0071240E" w:rsidRDefault="0071240E" w:rsidP="0071240E">
      <w:pPr>
        <w:spacing w:line="240" w:lineRule="auto"/>
        <w:rPr>
          <w:rFonts w:cstheme="minorHAnsi"/>
          <w:color w:val="000000" w:themeColor="text1"/>
          <w:szCs w:val="24"/>
        </w:rPr>
      </w:pPr>
      <w:r>
        <w:rPr>
          <w:rFonts w:cstheme="minorHAnsi"/>
          <w:b/>
          <w:color w:val="000000" w:themeColor="text1"/>
          <w:szCs w:val="24"/>
        </w:rPr>
        <w:t>SUBMISSION GUIDELINES</w:t>
      </w:r>
      <w:r>
        <w:rPr>
          <w:rFonts w:cstheme="minorHAnsi"/>
          <w:color w:val="000000" w:themeColor="text1"/>
          <w:szCs w:val="24"/>
        </w:rPr>
        <w:t xml:space="preserve"> – Only assignments submitted electronically via UM Learn will be accepted.</w:t>
      </w:r>
    </w:p>
    <w:p w14:paraId="5E09C84A" w14:textId="77777777" w:rsidR="0071240E" w:rsidRDefault="0071240E" w:rsidP="0071240E">
      <w:pPr>
        <w:spacing w:line="240" w:lineRule="auto"/>
        <w:rPr>
          <w:rFonts w:cstheme="minorHAnsi"/>
          <w:color w:val="000000" w:themeColor="text1"/>
          <w:szCs w:val="24"/>
        </w:rPr>
      </w:pPr>
      <w:r>
        <w:rPr>
          <w:rFonts w:cstheme="minorHAnsi"/>
          <w:b/>
          <w:color w:val="000000" w:themeColor="text1"/>
          <w:szCs w:val="24"/>
        </w:rPr>
        <w:t>EVALUATION CRITERIA</w:t>
      </w:r>
      <w:r>
        <w:rPr>
          <w:rFonts w:cstheme="minorHAnsi"/>
          <w:color w:val="000000" w:themeColor="text1"/>
          <w:szCs w:val="24"/>
        </w:rPr>
        <w:t>- Please refer to the guidelines for Assignment #1 for evaluation criteria.</w:t>
      </w:r>
    </w:p>
    <w:p w14:paraId="3855B844" w14:textId="77777777" w:rsidR="003F668F" w:rsidRPr="00636703" w:rsidRDefault="003F668F" w:rsidP="00CC483E">
      <w:pPr>
        <w:pStyle w:val="Heading1"/>
      </w:pPr>
      <w:bookmarkStart w:id="33" w:name="_Toc468103022"/>
      <w:r w:rsidRPr="00636703">
        <w:lastRenderedPageBreak/>
        <w:t>Referencing Style</w:t>
      </w:r>
      <w:bookmarkEnd w:id="33"/>
      <w:r w:rsidRPr="00636703">
        <w:t xml:space="preserve"> </w:t>
      </w:r>
    </w:p>
    <w:p w14:paraId="4B8AEC6F" w14:textId="77777777" w:rsidR="0071240E" w:rsidRPr="00601D9C" w:rsidRDefault="0071240E" w:rsidP="0071240E">
      <w:pPr>
        <w:spacing w:line="240" w:lineRule="auto"/>
        <w:rPr>
          <w:rFonts w:cstheme="minorHAnsi"/>
          <w:szCs w:val="24"/>
        </w:rPr>
      </w:pPr>
      <w:bookmarkStart w:id="34" w:name="_Toc358293742"/>
      <w:bookmarkStart w:id="35" w:name="_Toc468103023"/>
      <w:bookmarkStart w:id="36" w:name="_Toc304879744"/>
      <w:r w:rsidRPr="00601D9C">
        <w:rPr>
          <w:rFonts w:cstheme="minorHAnsi"/>
          <w:szCs w:val="24"/>
        </w:rPr>
        <w:t>Assignments may use the APA reference styles.</w:t>
      </w:r>
    </w:p>
    <w:p w14:paraId="2B9D2F19" w14:textId="77777777" w:rsidR="009175BB" w:rsidRPr="002F5829" w:rsidRDefault="009175BB" w:rsidP="00CC483E">
      <w:pPr>
        <w:pStyle w:val="Heading1"/>
      </w:pPr>
      <w:r w:rsidRPr="002F5829">
        <w:t xml:space="preserve">Assignment </w:t>
      </w:r>
      <w:bookmarkEnd w:id="34"/>
      <w:r w:rsidR="000C67EA">
        <w:t>Feedback</w:t>
      </w:r>
      <w:bookmarkEnd w:id="35"/>
      <w:r w:rsidRPr="002F5829">
        <w:t xml:space="preserve"> </w:t>
      </w:r>
    </w:p>
    <w:p w14:paraId="4824A494" w14:textId="77777777" w:rsidR="0071240E" w:rsidRDefault="00601D9C" w:rsidP="0071240E">
      <w:pPr>
        <w:spacing w:line="240" w:lineRule="auto"/>
        <w:rPr>
          <w:rFonts w:cstheme="minorHAnsi"/>
          <w:color w:val="000000" w:themeColor="text1"/>
          <w:szCs w:val="24"/>
        </w:rPr>
      </w:pPr>
      <w:bookmarkStart w:id="37" w:name="_Toc358293743"/>
      <w:bookmarkStart w:id="38" w:name="_Toc468103024"/>
      <w:r>
        <w:rPr>
          <w:rFonts w:cstheme="minorHAnsi"/>
          <w:color w:val="000000" w:themeColor="text1"/>
          <w:szCs w:val="24"/>
        </w:rPr>
        <w:t xml:space="preserve">Refer UMLearn. </w:t>
      </w:r>
      <w:r w:rsidR="0071240E">
        <w:rPr>
          <w:rFonts w:cstheme="minorHAnsi"/>
          <w:color w:val="000000" w:themeColor="text1"/>
          <w:szCs w:val="24"/>
        </w:rPr>
        <w:t xml:space="preserve">Students can expect to receive their mid-term exam results and assignment #1 evaluation (for a total of </w:t>
      </w:r>
      <w:r w:rsidRPr="00601D9C">
        <w:rPr>
          <w:rFonts w:cstheme="minorHAnsi"/>
          <w:szCs w:val="24"/>
        </w:rPr>
        <w:t>37%</w:t>
      </w:r>
      <w:r w:rsidR="0071240E" w:rsidRPr="00601D9C">
        <w:rPr>
          <w:rFonts w:cstheme="minorHAnsi"/>
          <w:szCs w:val="24"/>
        </w:rPr>
        <w:t xml:space="preserve"> </w:t>
      </w:r>
      <w:r w:rsidR="0071240E">
        <w:rPr>
          <w:rFonts w:cstheme="minorHAnsi"/>
          <w:color w:val="000000" w:themeColor="text1"/>
          <w:szCs w:val="24"/>
        </w:rPr>
        <w:t>of their total course grade) prior to the VW date to make a decision about completing or withdrawing from the course.</w:t>
      </w:r>
    </w:p>
    <w:p w14:paraId="40CA9B15" w14:textId="77777777" w:rsidR="009175BB" w:rsidRDefault="009175BB" w:rsidP="00CC483E">
      <w:pPr>
        <w:pStyle w:val="Heading1"/>
      </w:pPr>
      <w:r w:rsidRPr="00BF0384">
        <w:t xml:space="preserve">Assignment Extension </w:t>
      </w:r>
      <w:r>
        <w:t>a</w:t>
      </w:r>
      <w:r w:rsidRPr="00BF0384">
        <w:t>nd Late Submission</w:t>
      </w:r>
      <w:bookmarkEnd w:id="37"/>
      <w:r w:rsidR="0075495E">
        <w:t xml:space="preserve"> Policy</w:t>
      </w:r>
      <w:bookmarkEnd w:id="38"/>
    </w:p>
    <w:bookmarkEnd w:id="36"/>
    <w:p w14:paraId="37AC3BE3" w14:textId="77777777" w:rsidR="0071240E" w:rsidRDefault="0071240E" w:rsidP="0071240E">
      <w:pPr>
        <w:spacing w:line="240" w:lineRule="auto"/>
        <w:rPr>
          <w:rFonts w:cstheme="minorHAnsi"/>
          <w:color w:val="000000" w:themeColor="text1"/>
          <w:szCs w:val="24"/>
        </w:rPr>
      </w:pPr>
      <w:r>
        <w:rPr>
          <w:rFonts w:cstheme="minorHAnsi"/>
          <w:b/>
          <w:color w:val="000000" w:themeColor="text1"/>
          <w:szCs w:val="24"/>
        </w:rPr>
        <w:t>All assignments (including late assignments) can only be submitted electronically by UM Learn dropbox</w:t>
      </w:r>
      <w:r>
        <w:rPr>
          <w:rFonts w:cstheme="minorHAnsi"/>
          <w:color w:val="000000" w:themeColor="text1"/>
          <w:szCs w:val="24"/>
        </w:rPr>
        <w:t xml:space="preserve"> </w:t>
      </w:r>
      <w:r>
        <w:rPr>
          <w:rFonts w:cstheme="minorHAnsi"/>
          <w:b/>
          <w:color w:val="000000" w:themeColor="text1"/>
          <w:szCs w:val="24"/>
        </w:rPr>
        <w:t>located at https://universityofmanitoba.desire2learn.com</w:t>
      </w:r>
      <w:r>
        <w:rPr>
          <w:rFonts w:cstheme="minorHAnsi"/>
          <w:color w:val="000000" w:themeColor="text1"/>
          <w:szCs w:val="24"/>
        </w:rPr>
        <w:t xml:space="preserve"> . For more instructions for submitting electronically please see in-class demonstration.</w:t>
      </w:r>
    </w:p>
    <w:p w14:paraId="65824356" w14:textId="77777777" w:rsidR="0071240E" w:rsidRDefault="0071240E" w:rsidP="0071240E">
      <w:pPr>
        <w:spacing w:line="240" w:lineRule="auto"/>
        <w:rPr>
          <w:rFonts w:cstheme="minorHAnsi"/>
          <w:color w:val="000000" w:themeColor="text1"/>
          <w:szCs w:val="24"/>
        </w:rPr>
      </w:pPr>
      <w:r w:rsidRPr="0050496E">
        <w:rPr>
          <w:rFonts w:cstheme="minorHAnsi"/>
          <w:szCs w:val="24"/>
        </w:rPr>
        <w:t>10% of the total marks will be subtracted for each day that an assignment is late (i.e. If the assignment is due Oct 16th, 10% for assignments submitted Oct 17th, 20% for assignments submitted Oct</w:t>
      </w:r>
      <w:r w:rsidR="0050496E">
        <w:rPr>
          <w:rFonts w:cstheme="minorHAnsi"/>
          <w:szCs w:val="24"/>
        </w:rPr>
        <w:t xml:space="preserve"> 18th, 30% for Oct 19th, etc; refer assignment 1 &amp;2). </w:t>
      </w:r>
      <w:r>
        <w:rPr>
          <w:rFonts w:cstheme="minorHAnsi"/>
          <w:color w:val="000000" w:themeColor="text1"/>
          <w:szCs w:val="24"/>
        </w:rPr>
        <w:t xml:space="preserve">If you are unable to complete the assignment due to medical reasons (medical certificate required) or compassionate reasons, please contact the instructor (send an email), preferably before the due date.  </w:t>
      </w:r>
      <w:r>
        <w:rPr>
          <w:rFonts w:cstheme="minorHAnsi"/>
          <w:b/>
          <w:color w:val="000000" w:themeColor="text1"/>
          <w:szCs w:val="24"/>
        </w:rPr>
        <w:t>Paper copies and assignments emailed directly to the instructor’s email address will not be accepted.</w:t>
      </w:r>
    </w:p>
    <w:p w14:paraId="515E2C35" w14:textId="77777777" w:rsidR="002B5444" w:rsidRPr="00EE0B4E" w:rsidRDefault="00A97E8E" w:rsidP="00EE0B4E">
      <w:pPr>
        <w:pStyle w:val="NoSpacing"/>
        <w:jc w:val="both"/>
        <w:rPr>
          <w:rFonts w:asciiTheme="minorHAnsi" w:hAnsiTheme="minorHAnsi" w:cstheme="minorHAnsi"/>
          <w:szCs w:val="24"/>
        </w:rPr>
      </w:pPr>
      <w:r w:rsidRPr="00A97E8E">
        <w:rPr>
          <w:b/>
          <w:sz w:val="28"/>
          <w:szCs w:val="28"/>
        </w:rPr>
        <w:t>____________________________________________________</w:t>
      </w:r>
      <w:r>
        <w:rPr>
          <w:b/>
          <w:sz w:val="28"/>
          <w:szCs w:val="28"/>
        </w:rPr>
        <w:t>______________</w:t>
      </w:r>
    </w:p>
    <w:p w14:paraId="24D2D1A9" w14:textId="77777777" w:rsidR="00EE48B1" w:rsidRPr="00A97E8E" w:rsidRDefault="009F16C5" w:rsidP="00CC483E">
      <w:pPr>
        <w:pStyle w:val="Heading1"/>
      </w:pPr>
      <w:bookmarkStart w:id="39" w:name="_Toc468103025"/>
      <w:r w:rsidRPr="0048235B">
        <w:t>UNIVERSITY</w:t>
      </w:r>
      <w:r w:rsidR="00FA5739">
        <w:t xml:space="preserve"> SUPPORT OFFICES &amp;</w:t>
      </w:r>
      <w:r w:rsidRPr="0048235B">
        <w:t xml:space="preserve"> </w:t>
      </w:r>
      <w:r w:rsidR="00964C5C" w:rsidRPr="0048235B">
        <w:t>POLICIES</w:t>
      </w:r>
      <w:bookmarkEnd w:id="39"/>
      <w:r w:rsidR="00EE48B1" w:rsidRPr="00A97E8E">
        <w:t xml:space="preserve"> </w:t>
      </w:r>
    </w:p>
    <w:p w14:paraId="46C20328" w14:textId="77777777" w:rsidR="0050496E" w:rsidRDefault="0050496E" w:rsidP="007E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rPr>
      </w:pPr>
      <w:r>
        <w:rPr>
          <w:rFonts w:cstheme="minorHAnsi"/>
        </w:rPr>
        <w:t xml:space="preserve">Refer UMLearn document </w:t>
      </w:r>
      <w:r w:rsidR="00290AA0">
        <w:rPr>
          <w:rFonts w:cstheme="minorHAnsi"/>
        </w:rPr>
        <w:t xml:space="preserve">(file name </w:t>
      </w:r>
      <w:r w:rsidRPr="0050496E">
        <w:rPr>
          <w:rFonts w:cstheme="minorHAnsi"/>
        </w:rPr>
        <w:t>UNIVERSITY SUPPORT OFFICES &amp; POLICIES</w:t>
      </w:r>
      <w:r w:rsidR="00290AA0">
        <w:rPr>
          <w:rFonts w:cstheme="minorHAnsi"/>
        </w:rPr>
        <w:t>)</w:t>
      </w:r>
    </w:p>
    <w:p w14:paraId="1BFFE94E" w14:textId="77777777" w:rsidR="008851F5" w:rsidRPr="00D02F61" w:rsidRDefault="008851F5" w:rsidP="005674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Helvetica"/>
        </w:rPr>
      </w:pPr>
    </w:p>
    <w:sectPr w:rsidR="008851F5" w:rsidRPr="00D02F61" w:rsidSect="00CC483E">
      <w:headerReference w:type="default" r:id="rId29"/>
      <w:headerReference w:type="first" r:id="rId30"/>
      <w:footerReference w:type="first" r:id="rId3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4A388" w14:textId="77777777" w:rsidR="0057197F" w:rsidRDefault="0057197F" w:rsidP="00CC483E">
      <w:pPr>
        <w:spacing w:after="0" w:line="240" w:lineRule="auto"/>
      </w:pPr>
      <w:r>
        <w:separator/>
      </w:r>
    </w:p>
  </w:endnote>
  <w:endnote w:type="continuationSeparator" w:id="0">
    <w:p w14:paraId="7E3B6012" w14:textId="77777777" w:rsidR="0057197F" w:rsidRDefault="0057197F" w:rsidP="00CC4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C796F" w14:textId="77777777" w:rsidR="00600391" w:rsidRPr="0095672C" w:rsidRDefault="00600391" w:rsidP="00600391">
    <w:pPr>
      <w:pStyle w:val="Footer"/>
      <w:rPr>
        <w:rFonts w:ascii="Calibri" w:hAnsi="Calibri" w:cs="Calibri"/>
        <w:sz w:val="20"/>
      </w:rPr>
    </w:pPr>
    <w:r w:rsidRPr="0095672C">
      <w:rPr>
        <w:rFonts w:ascii="Calibri" w:hAnsi="Calibri" w:cs="Calibri"/>
        <w:noProof/>
        <w:sz w:val="32"/>
        <w:szCs w:val="36"/>
        <w:lang w:eastAsia="en-CA"/>
      </w:rPr>
      <w:drawing>
        <wp:anchor distT="0" distB="0" distL="114300" distR="114300" simplePos="0" relativeHeight="251661312" behindDoc="0" locked="0" layoutInCell="1" allowOverlap="1" wp14:anchorId="003EBE25" wp14:editId="021135C9">
          <wp:simplePos x="0" y="0"/>
          <wp:positionH relativeFrom="column">
            <wp:posOffset>5038725</wp:posOffset>
          </wp:positionH>
          <wp:positionV relativeFrom="paragraph">
            <wp:posOffset>-293370</wp:posOffset>
          </wp:positionV>
          <wp:extent cx="1574800" cy="762000"/>
          <wp:effectExtent l="0" t="0" r="6350" b="0"/>
          <wp:wrapSquare wrapText="bothSides"/>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M_l_clr_vr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800" cy="762000"/>
                  </a:xfrm>
                  <a:prstGeom prst="rect">
                    <a:avLst/>
                  </a:prstGeom>
                </pic:spPr>
              </pic:pic>
            </a:graphicData>
          </a:graphic>
        </wp:anchor>
      </w:drawing>
    </w:r>
    <w:r w:rsidRPr="0095672C">
      <w:rPr>
        <w:rFonts w:ascii="Calibri" w:hAnsi="Calibri" w:cs="Calibri"/>
        <w:sz w:val="36"/>
        <w:szCs w:val="40"/>
      </w:rPr>
      <w:t>Department of Food and Human Nutritional Sciences</w:t>
    </w:r>
  </w:p>
  <w:p w14:paraId="71FB641F" w14:textId="77777777" w:rsidR="00CD1BEF" w:rsidRPr="00600391" w:rsidRDefault="00CD1BEF" w:rsidP="00600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C9D05" w14:textId="77777777" w:rsidR="0057197F" w:rsidRDefault="0057197F" w:rsidP="00CC483E">
      <w:pPr>
        <w:spacing w:after="0" w:line="240" w:lineRule="auto"/>
      </w:pPr>
      <w:r>
        <w:separator/>
      </w:r>
    </w:p>
  </w:footnote>
  <w:footnote w:type="continuationSeparator" w:id="0">
    <w:p w14:paraId="1BDB5D6B" w14:textId="77777777" w:rsidR="0057197F" w:rsidRDefault="0057197F" w:rsidP="00CC4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7F7EE" w14:textId="77777777" w:rsidR="00CD1BEF" w:rsidRDefault="00CD7CAA" w:rsidP="00CC483E">
    <w:pPr>
      <w:pStyle w:val="Header"/>
      <w:rPr>
        <w:color w:val="8496B0" w:themeColor="text2" w:themeTint="99"/>
        <w:sz w:val="24"/>
        <w:szCs w:val="24"/>
      </w:rPr>
    </w:pPr>
    <w:r>
      <w:rPr>
        <w:color w:val="8496B0" w:themeColor="text2" w:themeTint="99"/>
        <w:sz w:val="24"/>
        <w:szCs w:val="24"/>
      </w:rPr>
      <w:t>HNSC 1210 A01</w:t>
    </w:r>
    <w:r w:rsidR="00CD1BEF">
      <w:rPr>
        <w:color w:val="8496B0" w:themeColor="text2" w:themeTint="99"/>
        <w:sz w:val="24"/>
        <w:szCs w:val="24"/>
      </w:rPr>
      <w:tab/>
    </w:r>
    <w:r w:rsidR="00CD1BEF">
      <w:rPr>
        <w:color w:val="8496B0" w:themeColor="text2" w:themeTint="99"/>
        <w:sz w:val="24"/>
        <w:szCs w:val="24"/>
      </w:rPr>
      <w:tab/>
      <w:t xml:space="preserve">Page </w:t>
    </w:r>
    <w:r w:rsidR="00980039">
      <w:rPr>
        <w:color w:val="8496B0" w:themeColor="text2" w:themeTint="99"/>
        <w:sz w:val="24"/>
        <w:szCs w:val="24"/>
      </w:rPr>
      <w:fldChar w:fldCharType="begin"/>
    </w:r>
    <w:r w:rsidR="00CD1BEF">
      <w:rPr>
        <w:color w:val="8496B0" w:themeColor="text2" w:themeTint="99"/>
        <w:sz w:val="24"/>
        <w:szCs w:val="24"/>
      </w:rPr>
      <w:instrText xml:space="preserve"> PAGE   \* MERGEFORMAT </w:instrText>
    </w:r>
    <w:r w:rsidR="00980039">
      <w:rPr>
        <w:color w:val="8496B0" w:themeColor="text2" w:themeTint="99"/>
        <w:sz w:val="24"/>
        <w:szCs w:val="24"/>
      </w:rPr>
      <w:fldChar w:fldCharType="separate"/>
    </w:r>
    <w:r w:rsidR="0009451D">
      <w:rPr>
        <w:noProof/>
        <w:color w:val="8496B0" w:themeColor="text2" w:themeTint="99"/>
        <w:sz w:val="24"/>
        <w:szCs w:val="24"/>
      </w:rPr>
      <w:t>8</w:t>
    </w:r>
    <w:r w:rsidR="00980039">
      <w:rPr>
        <w:color w:val="8496B0" w:themeColor="text2" w:themeTint="99"/>
        <w:sz w:val="24"/>
        <w:szCs w:val="24"/>
      </w:rPr>
      <w:fldChar w:fldCharType="end"/>
    </w:r>
  </w:p>
  <w:p w14:paraId="2B5F3C3B" w14:textId="77777777" w:rsidR="00CD1BEF" w:rsidRDefault="00CD1B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523D0" w14:textId="77777777" w:rsidR="00CD1BEF" w:rsidRDefault="00CD1BEF" w:rsidP="00ED02B5">
    <w:pPr>
      <w:pStyle w:val="Header"/>
      <w:tabs>
        <w:tab w:val="clear" w:pos="4680"/>
        <w:tab w:val="clear" w:pos="9360"/>
        <w:tab w:val="left" w:pos="3840"/>
      </w:tabs>
    </w:pPr>
    <w:r w:rsidRPr="00ED02B5">
      <w:rPr>
        <w:noProof/>
        <w:lang w:eastAsia="en-CA"/>
      </w:rPr>
      <w:t xml:space="preserve"> </w:t>
    </w:r>
    <w:r>
      <w:rPr>
        <w:noProof/>
        <w:lang w:eastAsia="en-C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A2E46"/>
    <w:multiLevelType w:val="hybridMultilevel"/>
    <w:tmpl w:val="DB8294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01619B0"/>
    <w:multiLevelType w:val="hybridMultilevel"/>
    <w:tmpl w:val="770A3B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CC71A91"/>
    <w:multiLevelType w:val="hybridMultilevel"/>
    <w:tmpl w:val="C9C8830E"/>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3C12E1A"/>
    <w:multiLevelType w:val="hybridMultilevel"/>
    <w:tmpl w:val="95DED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B9A4F5A"/>
    <w:multiLevelType w:val="hybridMultilevel"/>
    <w:tmpl w:val="E1C60D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03F04C2"/>
    <w:multiLevelType w:val="hybridMultilevel"/>
    <w:tmpl w:val="4A028A4E"/>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5FA5BFF"/>
    <w:multiLevelType w:val="hybridMultilevel"/>
    <w:tmpl w:val="F3800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967A6C"/>
    <w:multiLevelType w:val="hybridMultilevel"/>
    <w:tmpl w:val="B2CA6BA6"/>
    <w:lvl w:ilvl="0" w:tplc="04090013">
      <w:start w:val="1"/>
      <w:numFmt w:val="upp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15:restartNumberingAfterBreak="0">
    <w:nsid w:val="666D327C"/>
    <w:multiLevelType w:val="hybridMultilevel"/>
    <w:tmpl w:val="4E78CAFC"/>
    <w:lvl w:ilvl="0" w:tplc="9CC4733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A366B56"/>
    <w:multiLevelType w:val="hybridMultilevel"/>
    <w:tmpl w:val="ECE6B63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A9E0E40"/>
    <w:multiLevelType w:val="hybridMultilevel"/>
    <w:tmpl w:val="8D800580"/>
    <w:lvl w:ilvl="0" w:tplc="A3B4D8BE">
      <w:start w:val="1"/>
      <w:numFmt w:val="decimal"/>
      <w:lvlText w:val="%1)"/>
      <w:lvlJc w:val="left"/>
      <w:pPr>
        <w:ind w:left="720" w:hanging="360"/>
      </w:pPr>
      <w:rPr>
        <w:b/>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1" w15:restartNumberingAfterBreak="0">
    <w:nsid w:val="7ADB6A51"/>
    <w:multiLevelType w:val="hybridMultilevel"/>
    <w:tmpl w:val="C3C87E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62769779">
    <w:abstractNumId w:val="4"/>
  </w:num>
  <w:num w:numId="2" w16cid:durableId="196626977">
    <w:abstractNumId w:val="5"/>
  </w:num>
  <w:num w:numId="3" w16cid:durableId="43992357">
    <w:abstractNumId w:val="11"/>
  </w:num>
  <w:num w:numId="4" w16cid:durableId="153034022">
    <w:abstractNumId w:val="0"/>
  </w:num>
  <w:num w:numId="5" w16cid:durableId="1141309582">
    <w:abstractNumId w:val="9"/>
  </w:num>
  <w:num w:numId="6" w16cid:durableId="1027759392">
    <w:abstractNumId w:val="2"/>
  </w:num>
  <w:num w:numId="7" w16cid:durableId="121459564">
    <w:abstractNumId w:val="1"/>
  </w:num>
  <w:num w:numId="8" w16cid:durableId="1569336945">
    <w:abstractNumId w:val="3"/>
  </w:num>
  <w:num w:numId="9" w16cid:durableId="1565990986">
    <w:abstractNumId w:val="8"/>
  </w:num>
  <w:num w:numId="10" w16cid:durableId="785855947">
    <w:abstractNumId w:val="7"/>
  </w:num>
  <w:num w:numId="11" w16cid:durableId="477648014">
    <w:abstractNumId w:val="6"/>
  </w:num>
  <w:num w:numId="12" w16cid:durableId="10255236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xMjQytjAzMjeyMDFU0lEKTi0uzszPAykwqQUAJM6MqSwAAAA="/>
  </w:docVars>
  <w:rsids>
    <w:rsidRoot w:val="00E07F69"/>
    <w:rsid w:val="00006193"/>
    <w:rsid w:val="00006A85"/>
    <w:rsid w:val="000137EC"/>
    <w:rsid w:val="0001723B"/>
    <w:rsid w:val="00024608"/>
    <w:rsid w:val="000249D0"/>
    <w:rsid w:val="00025A8C"/>
    <w:rsid w:val="000300D1"/>
    <w:rsid w:val="0003180B"/>
    <w:rsid w:val="00032B29"/>
    <w:rsid w:val="00033B1B"/>
    <w:rsid w:val="00033C97"/>
    <w:rsid w:val="00043D89"/>
    <w:rsid w:val="0005064B"/>
    <w:rsid w:val="00054210"/>
    <w:rsid w:val="000555CA"/>
    <w:rsid w:val="0005794F"/>
    <w:rsid w:val="00062599"/>
    <w:rsid w:val="000666B7"/>
    <w:rsid w:val="0006738A"/>
    <w:rsid w:val="00070E59"/>
    <w:rsid w:val="000768B8"/>
    <w:rsid w:val="00086C3F"/>
    <w:rsid w:val="000904CC"/>
    <w:rsid w:val="0009119D"/>
    <w:rsid w:val="00091E96"/>
    <w:rsid w:val="00094125"/>
    <w:rsid w:val="0009451D"/>
    <w:rsid w:val="00096D0C"/>
    <w:rsid w:val="000A4878"/>
    <w:rsid w:val="000B1B75"/>
    <w:rsid w:val="000B3E6A"/>
    <w:rsid w:val="000C174B"/>
    <w:rsid w:val="000C60F0"/>
    <w:rsid w:val="000C67EA"/>
    <w:rsid w:val="000D16E4"/>
    <w:rsid w:val="000E287C"/>
    <w:rsid w:val="000F306F"/>
    <w:rsid w:val="000F5525"/>
    <w:rsid w:val="000F5FE7"/>
    <w:rsid w:val="00101568"/>
    <w:rsid w:val="00101636"/>
    <w:rsid w:val="0010220A"/>
    <w:rsid w:val="00106803"/>
    <w:rsid w:val="001212B6"/>
    <w:rsid w:val="0012337C"/>
    <w:rsid w:val="00123BE4"/>
    <w:rsid w:val="00124D7E"/>
    <w:rsid w:val="00131050"/>
    <w:rsid w:val="00131B30"/>
    <w:rsid w:val="00132B3E"/>
    <w:rsid w:val="00150212"/>
    <w:rsid w:val="001544E2"/>
    <w:rsid w:val="00161978"/>
    <w:rsid w:val="00161AC7"/>
    <w:rsid w:val="00166883"/>
    <w:rsid w:val="00176600"/>
    <w:rsid w:val="00181A13"/>
    <w:rsid w:val="001831E9"/>
    <w:rsid w:val="00186EBA"/>
    <w:rsid w:val="001948FF"/>
    <w:rsid w:val="001A4F44"/>
    <w:rsid w:val="001A6027"/>
    <w:rsid w:val="001A6B11"/>
    <w:rsid w:val="001A71A9"/>
    <w:rsid w:val="001A74B7"/>
    <w:rsid w:val="001C11CB"/>
    <w:rsid w:val="001C7D0A"/>
    <w:rsid w:val="001D00C8"/>
    <w:rsid w:val="001E3E76"/>
    <w:rsid w:val="001F374A"/>
    <w:rsid w:val="001F3C2D"/>
    <w:rsid w:val="001F3DA4"/>
    <w:rsid w:val="001F59C7"/>
    <w:rsid w:val="001F7605"/>
    <w:rsid w:val="002022F6"/>
    <w:rsid w:val="00203315"/>
    <w:rsid w:val="00203B01"/>
    <w:rsid w:val="00206A55"/>
    <w:rsid w:val="00213685"/>
    <w:rsid w:val="00214749"/>
    <w:rsid w:val="00216467"/>
    <w:rsid w:val="00220CF7"/>
    <w:rsid w:val="002226C1"/>
    <w:rsid w:val="00224BEB"/>
    <w:rsid w:val="002257AE"/>
    <w:rsid w:val="002436F7"/>
    <w:rsid w:val="00244000"/>
    <w:rsid w:val="00244765"/>
    <w:rsid w:val="00246136"/>
    <w:rsid w:val="00246F55"/>
    <w:rsid w:val="0024779C"/>
    <w:rsid w:val="00254D26"/>
    <w:rsid w:val="0026307D"/>
    <w:rsid w:val="0026333D"/>
    <w:rsid w:val="002669C0"/>
    <w:rsid w:val="00272064"/>
    <w:rsid w:val="002764B8"/>
    <w:rsid w:val="00280E0E"/>
    <w:rsid w:val="0028336B"/>
    <w:rsid w:val="00285516"/>
    <w:rsid w:val="00286ED2"/>
    <w:rsid w:val="00290AA0"/>
    <w:rsid w:val="002918E0"/>
    <w:rsid w:val="002936FE"/>
    <w:rsid w:val="002A2626"/>
    <w:rsid w:val="002A2DDE"/>
    <w:rsid w:val="002A55B9"/>
    <w:rsid w:val="002A63CE"/>
    <w:rsid w:val="002B0032"/>
    <w:rsid w:val="002B5444"/>
    <w:rsid w:val="002B6304"/>
    <w:rsid w:val="002B6AB7"/>
    <w:rsid w:val="002C0FCB"/>
    <w:rsid w:val="002C11B9"/>
    <w:rsid w:val="002D0243"/>
    <w:rsid w:val="002D3FF5"/>
    <w:rsid w:val="002D5AAA"/>
    <w:rsid w:val="002D69F1"/>
    <w:rsid w:val="002E0C3F"/>
    <w:rsid w:val="002E3461"/>
    <w:rsid w:val="002E3FB9"/>
    <w:rsid w:val="002E4E58"/>
    <w:rsid w:val="00301A35"/>
    <w:rsid w:val="003042E0"/>
    <w:rsid w:val="00307362"/>
    <w:rsid w:val="00314AD5"/>
    <w:rsid w:val="00314B80"/>
    <w:rsid w:val="00315870"/>
    <w:rsid w:val="00321A86"/>
    <w:rsid w:val="003253EB"/>
    <w:rsid w:val="00334A65"/>
    <w:rsid w:val="0036465B"/>
    <w:rsid w:val="00365C5F"/>
    <w:rsid w:val="0036627A"/>
    <w:rsid w:val="00370EED"/>
    <w:rsid w:val="0037228F"/>
    <w:rsid w:val="00372E18"/>
    <w:rsid w:val="00377069"/>
    <w:rsid w:val="00381EAC"/>
    <w:rsid w:val="0038406A"/>
    <w:rsid w:val="00385681"/>
    <w:rsid w:val="00385958"/>
    <w:rsid w:val="003907A2"/>
    <w:rsid w:val="00391B80"/>
    <w:rsid w:val="00394B4B"/>
    <w:rsid w:val="00394E4D"/>
    <w:rsid w:val="00396195"/>
    <w:rsid w:val="0039753D"/>
    <w:rsid w:val="003A0E7C"/>
    <w:rsid w:val="003A14CF"/>
    <w:rsid w:val="003B04B8"/>
    <w:rsid w:val="003B38BB"/>
    <w:rsid w:val="003C184E"/>
    <w:rsid w:val="003C1D5A"/>
    <w:rsid w:val="003C556B"/>
    <w:rsid w:val="003C70F9"/>
    <w:rsid w:val="003D1921"/>
    <w:rsid w:val="003D644C"/>
    <w:rsid w:val="003E794F"/>
    <w:rsid w:val="003F0991"/>
    <w:rsid w:val="003F5042"/>
    <w:rsid w:val="003F668F"/>
    <w:rsid w:val="003F6E07"/>
    <w:rsid w:val="003F7051"/>
    <w:rsid w:val="00402A90"/>
    <w:rsid w:val="00402F9A"/>
    <w:rsid w:val="00405567"/>
    <w:rsid w:val="00406A5E"/>
    <w:rsid w:val="00411DB9"/>
    <w:rsid w:val="0042262B"/>
    <w:rsid w:val="00431A57"/>
    <w:rsid w:val="00446EAC"/>
    <w:rsid w:val="00447DBF"/>
    <w:rsid w:val="00447E18"/>
    <w:rsid w:val="0045108B"/>
    <w:rsid w:val="004611B1"/>
    <w:rsid w:val="00462041"/>
    <w:rsid w:val="004648E2"/>
    <w:rsid w:val="0047646F"/>
    <w:rsid w:val="0048235B"/>
    <w:rsid w:val="004869B8"/>
    <w:rsid w:val="004906EE"/>
    <w:rsid w:val="00492901"/>
    <w:rsid w:val="004969B4"/>
    <w:rsid w:val="00497614"/>
    <w:rsid w:val="004979E3"/>
    <w:rsid w:val="004A1F23"/>
    <w:rsid w:val="004A2E0D"/>
    <w:rsid w:val="004B15B2"/>
    <w:rsid w:val="004B43BD"/>
    <w:rsid w:val="004B7A6A"/>
    <w:rsid w:val="004C0EF9"/>
    <w:rsid w:val="004C1F63"/>
    <w:rsid w:val="004C6F35"/>
    <w:rsid w:val="004D1764"/>
    <w:rsid w:val="004D1B60"/>
    <w:rsid w:val="004D593A"/>
    <w:rsid w:val="004F6A3A"/>
    <w:rsid w:val="00500B16"/>
    <w:rsid w:val="00503741"/>
    <w:rsid w:val="005038E5"/>
    <w:rsid w:val="0050496E"/>
    <w:rsid w:val="00514C14"/>
    <w:rsid w:val="005158B4"/>
    <w:rsid w:val="0051799E"/>
    <w:rsid w:val="00517F2F"/>
    <w:rsid w:val="00524624"/>
    <w:rsid w:val="00530957"/>
    <w:rsid w:val="005338CE"/>
    <w:rsid w:val="00534CEF"/>
    <w:rsid w:val="00540874"/>
    <w:rsid w:val="005417C4"/>
    <w:rsid w:val="00542DAF"/>
    <w:rsid w:val="00546F58"/>
    <w:rsid w:val="005506AF"/>
    <w:rsid w:val="005674C9"/>
    <w:rsid w:val="00570574"/>
    <w:rsid w:val="005714DD"/>
    <w:rsid w:val="0057197F"/>
    <w:rsid w:val="005A02E7"/>
    <w:rsid w:val="005A063D"/>
    <w:rsid w:val="005A0A8A"/>
    <w:rsid w:val="005B4F14"/>
    <w:rsid w:val="005C067C"/>
    <w:rsid w:val="005D0697"/>
    <w:rsid w:val="005D1385"/>
    <w:rsid w:val="005D54EB"/>
    <w:rsid w:val="005D62CF"/>
    <w:rsid w:val="005E1438"/>
    <w:rsid w:val="005E2EFF"/>
    <w:rsid w:val="005E4B10"/>
    <w:rsid w:val="005F5E41"/>
    <w:rsid w:val="005F7E7F"/>
    <w:rsid w:val="00600391"/>
    <w:rsid w:val="00601D9C"/>
    <w:rsid w:val="0061093E"/>
    <w:rsid w:val="00614909"/>
    <w:rsid w:val="00617B32"/>
    <w:rsid w:val="00623415"/>
    <w:rsid w:val="0062360C"/>
    <w:rsid w:val="006265B4"/>
    <w:rsid w:val="00630123"/>
    <w:rsid w:val="0063596A"/>
    <w:rsid w:val="006365CC"/>
    <w:rsid w:val="006413B4"/>
    <w:rsid w:val="006477D4"/>
    <w:rsid w:val="0066060E"/>
    <w:rsid w:val="00666D28"/>
    <w:rsid w:val="0066706D"/>
    <w:rsid w:val="00676606"/>
    <w:rsid w:val="00676D40"/>
    <w:rsid w:val="006776D1"/>
    <w:rsid w:val="00683711"/>
    <w:rsid w:val="0068469A"/>
    <w:rsid w:val="00690879"/>
    <w:rsid w:val="00690BD0"/>
    <w:rsid w:val="0069601B"/>
    <w:rsid w:val="006A0A63"/>
    <w:rsid w:val="006A1DEA"/>
    <w:rsid w:val="006A368B"/>
    <w:rsid w:val="006A36A7"/>
    <w:rsid w:val="006A67C4"/>
    <w:rsid w:val="006A6EAF"/>
    <w:rsid w:val="006B4A12"/>
    <w:rsid w:val="006C1FFE"/>
    <w:rsid w:val="006D5F92"/>
    <w:rsid w:val="006E5398"/>
    <w:rsid w:val="006F0DE7"/>
    <w:rsid w:val="00700070"/>
    <w:rsid w:val="0071240E"/>
    <w:rsid w:val="007144EB"/>
    <w:rsid w:val="0071485C"/>
    <w:rsid w:val="00715913"/>
    <w:rsid w:val="0072013A"/>
    <w:rsid w:val="007249C8"/>
    <w:rsid w:val="007259BF"/>
    <w:rsid w:val="00727928"/>
    <w:rsid w:val="00727BB9"/>
    <w:rsid w:val="00727E98"/>
    <w:rsid w:val="00735149"/>
    <w:rsid w:val="00735553"/>
    <w:rsid w:val="00751D2B"/>
    <w:rsid w:val="0075495E"/>
    <w:rsid w:val="007561E8"/>
    <w:rsid w:val="0076142F"/>
    <w:rsid w:val="00771CBC"/>
    <w:rsid w:val="00780952"/>
    <w:rsid w:val="007811E2"/>
    <w:rsid w:val="00783649"/>
    <w:rsid w:val="00787CDC"/>
    <w:rsid w:val="00796079"/>
    <w:rsid w:val="0079733A"/>
    <w:rsid w:val="00797AF1"/>
    <w:rsid w:val="007A1E57"/>
    <w:rsid w:val="007A3BDD"/>
    <w:rsid w:val="007B5185"/>
    <w:rsid w:val="007D1775"/>
    <w:rsid w:val="007E1045"/>
    <w:rsid w:val="007E16F0"/>
    <w:rsid w:val="007E5582"/>
    <w:rsid w:val="007E6444"/>
    <w:rsid w:val="007E7DBC"/>
    <w:rsid w:val="007F1858"/>
    <w:rsid w:val="007F27F3"/>
    <w:rsid w:val="007F2E46"/>
    <w:rsid w:val="007F58AA"/>
    <w:rsid w:val="007F75E9"/>
    <w:rsid w:val="007F7EB4"/>
    <w:rsid w:val="00802E51"/>
    <w:rsid w:val="00807F67"/>
    <w:rsid w:val="00810743"/>
    <w:rsid w:val="008144D3"/>
    <w:rsid w:val="008156D6"/>
    <w:rsid w:val="00815885"/>
    <w:rsid w:val="00821A74"/>
    <w:rsid w:val="0083020E"/>
    <w:rsid w:val="008325F9"/>
    <w:rsid w:val="00832F7F"/>
    <w:rsid w:val="00833BB5"/>
    <w:rsid w:val="008355DE"/>
    <w:rsid w:val="00836D5E"/>
    <w:rsid w:val="008375A1"/>
    <w:rsid w:val="00837BAD"/>
    <w:rsid w:val="0084409D"/>
    <w:rsid w:val="00844427"/>
    <w:rsid w:val="00845BBB"/>
    <w:rsid w:val="00852772"/>
    <w:rsid w:val="0085388E"/>
    <w:rsid w:val="00853F42"/>
    <w:rsid w:val="00855A08"/>
    <w:rsid w:val="00857172"/>
    <w:rsid w:val="00864B42"/>
    <w:rsid w:val="0086574C"/>
    <w:rsid w:val="008659DC"/>
    <w:rsid w:val="0086760A"/>
    <w:rsid w:val="008677B2"/>
    <w:rsid w:val="00874BF3"/>
    <w:rsid w:val="00876DA4"/>
    <w:rsid w:val="0088007B"/>
    <w:rsid w:val="008851F5"/>
    <w:rsid w:val="00886D81"/>
    <w:rsid w:val="00890B3C"/>
    <w:rsid w:val="00893081"/>
    <w:rsid w:val="008A1D5A"/>
    <w:rsid w:val="008A21CE"/>
    <w:rsid w:val="008A2EA1"/>
    <w:rsid w:val="008B1258"/>
    <w:rsid w:val="008B2790"/>
    <w:rsid w:val="008B4D56"/>
    <w:rsid w:val="008B5228"/>
    <w:rsid w:val="008B5338"/>
    <w:rsid w:val="008C3DB0"/>
    <w:rsid w:val="008D0225"/>
    <w:rsid w:val="008D6C32"/>
    <w:rsid w:val="008E55E5"/>
    <w:rsid w:val="008F01FD"/>
    <w:rsid w:val="008F2D12"/>
    <w:rsid w:val="008F360D"/>
    <w:rsid w:val="008F3F16"/>
    <w:rsid w:val="008F70D6"/>
    <w:rsid w:val="009007AC"/>
    <w:rsid w:val="00905AB7"/>
    <w:rsid w:val="0091563E"/>
    <w:rsid w:val="009164BD"/>
    <w:rsid w:val="009175BB"/>
    <w:rsid w:val="00917760"/>
    <w:rsid w:val="00917C31"/>
    <w:rsid w:val="009204B5"/>
    <w:rsid w:val="0092449D"/>
    <w:rsid w:val="00926A26"/>
    <w:rsid w:val="00927B41"/>
    <w:rsid w:val="00934C30"/>
    <w:rsid w:val="00934E4C"/>
    <w:rsid w:val="00951256"/>
    <w:rsid w:val="00953891"/>
    <w:rsid w:val="00954E3A"/>
    <w:rsid w:val="0096218C"/>
    <w:rsid w:val="00964C5C"/>
    <w:rsid w:val="0097415C"/>
    <w:rsid w:val="009748D9"/>
    <w:rsid w:val="00980039"/>
    <w:rsid w:val="0098331E"/>
    <w:rsid w:val="009859AD"/>
    <w:rsid w:val="009903CC"/>
    <w:rsid w:val="00994169"/>
    <w:rsid w:val="00996D2A"/>
    <w:rsid w:val="009B453B"/>
    <w:rsid w:val="009B5B96"/>
    <w:rsid w:val="009B7C2C"/>
    <w:rsid w:val="009C4719"/>
    <w:rsid w:val="009D0834"/>
    <w:rsid w:val="009D1860"/>
    <w:rsid w:val="009D4BA5"/>
    <w:rsid w:val="009D54A2"/>
    <w:rsid w:val="009E37A5"/>
    <w:rsid w:val="009E66F6"/>
    <w:rsid w:val="009F16C5"/>
    <w:rsid w:val="00A016D6"/>
    <w:rsid w:val="00A02068"/>
    <w:rsid w:val="00A0497C"/>
    <w:rsid w:val="00A065FB"/>
    <w:rsid w:val="00A15809"/>
    <w:rsid w:val="00A23088"/>
    <w:rsid w:val="00A27785"/>
    <w:rsid w:val="00A300AF"/>
    <w:rsid w:val="00A31647"/>
    <w:rsid w:val="00A34F1C"/>
    <w:rsid w:val="00A371C5"/>
    <w:rsid w:val="00A40E97"/>
    <w:rsid w:val="00A40EF8"/>
    <w:rsid w:val="00A4162A"/>
    <w:rsid w:val="00A42254"/>
    <w:rsid w:val="00A42384"/>
    <w:rsid w:val="00A42462"/>
    <w:rsid w:val="00A42A32"/>
    <w:rsid w:val="00A43D30"/>
    <w:rsid w:val="00A512A5"/>
    <w:rsid w:val="00A56352"/>
    <w:rsid w:val="00A57207"/>
    <w:rsid w:val="00A572F4"/>
    <w:rsid w:val="00A60149"/>
    <w:rsid w:val="00A601ED"/>
    <w:rsid w:val="00A61C95"/>
    <w:rsid w:val="00A67305"/>
    <w:rsid w:val="00A675AC"/>
    <w:rsid w:val="00A74026"/>
    <w:rsid w:val="00A775E7"/>
    <w:rsid w:val="00A82D1C"/>
    <w:rsid w:val="00A902BB"/>
    <w:rsid w:val="00A906D7"/>
    <w:rsid w:val="00A97E8E"/>
    <w:rsid w:val="00AA29BF"/>
    <w:rsid w:val="00AB16CD"/>
    <w:rsid w:val="00AC6A27"/>
    <w:rsid w:val="00AE07FC"/>
    <w:rsid w:val="00AE46C2"/>
    <w:rsid w:val="00AF2455"/>
    <w:rsid w:val="00AF52F0"/>
    <w:rsid w:val="00B02B0D"/>
    <w:rsid w:val="00B03B1A"/>
    <w:rsid w:val="00B059A5"/>
    <w:rsid w:val="00B11BB3"/>
    <w:rsid w:val="00B33B76"/>
    <w:rsid w:val="00B5447F"/>
    <w:rsid w:val="00B611E2"/>
    <w:rsid w:val="00B634E5"/>
    <w:rsid w:val="00B66D1D"/>
    <w:rsid w:val="00B6734A"/>
    <w:rsid w:val="00B732E3"/>
    <w:rsid w:val="00B933CE"/>
    <w:rsid w:val="00B95434"/>
    <w:rsid w:val="00BA148F"/>
    <w:rsid w:val="00BB0677"/>
    <w:rsid w:val="00BB14B0"/>
    <w:rsid w:val="00BC59DB"/>
    <w:rsid w:val="00BD0F8B"/>
    <w:rsid w:val="00BD3C93"/>
    <w:rsid w:val="00BD676B"/>
    <w:rsid w:val="00BD79B2"/>
    <w:rsid w:val="00BE1F5F"/>
    <w:rsid w:val="00BE26B5"/>
    <w:rsid w:val="00BE3549"/>
    <w:rsid w:val="00BE5D7D"/>
    <w:rsid w:val="00BF069A"/>
    <w:rsid w:val="00BF17B6"/>
    <w:rsid w:val="00BF197A"/>
    <w:rsid w:val="00BF3A32"/>
    <w:rsid w:val="00BF6F58"/>
    <w:rsid w:val="00C000C9"/>
    <w:rsid w:val="00C00C44"/>
    <w:rsid w:val="00C05672"/>
    <w:rsid w:val="00C0779F"/>
    <w:rsid w:val="00C141A4"/>
    <w:rsid w:val="00C21DCF"/>
    <w:rsid w:val="00C22639"/>
    <w:rsid w:val="00C27691"/>
    <w:rsid w:val="00C322D6"/>
    <w:rsid w:val="00C34D28"/>
    <w:rsid w:val="00C41A23"/>
    <w:rsid w:val="00C50F33"/>
    <w:rsid w:val="00C527E1"/>
    <w:rsid w:val="00C60150"/>
    <w:rsid w:val="00C632AB"/>
    <w:rsid w:val="00C70026"/>
    <w:rsid w:val="00C70A61"/>
    <w:rsid w:val="00C74C12"/>
    <w:rsid w:val="00C762D2"/>
    <w:rsid w:val="00C82DD7"/>
    <w:rsid w:val="00C830AD"/>
    <w:rsid w:val="00CA5616"/>
    <w:rsid w:val="00CB3508"/>
    <w:rsid w:val="00CC29E0"/>
    <w:rsid w:val="00CC483E"/>
    <w:rsid w:val="00CC70EA"/>
    <w:rsid w:val="00CC7C28"/>
    <w:rsid w:val="00CD1BEF"/>
    <w:rsid w:val="00CD7CAA"/>
    <w:rsid w:val="00CE047E"/>
    <w:rsid w:val="00CE26A0"/>
    <w:rsid w:val="00CE3AB0"/>
    <w:rsid w:val="00CE795E"/>
    <w:rsid w:val="00CF4291"/>
    <w:rsid w:val="00CF5506"/>
    <w:rsid w:val="00D02F61"/>
    <w:rsid w:val="00D134B9"/>
    <w:rsid w:val="00D15377"/>
    <w:rsid w:val="00D20CCC"/>
    <w:rsid w:val="00D24A8F"/>
    <w:rsid w:val="00D25EE1"/>
    <w:rsid w:val="00D25F01"/>
    <w:rsid w:val="00D26CA2"/>
    <w:rsid w:val="00D30457"/>
    <w:rsid w:val="00D35578"/>
    <w:rsid w:val="00D378F5"/>
    <w:rsid w:val="00D46B35"/>
    <w:rsid w:val="00D46B92"/>
    <w:rsid w:val="00D471F0"/>
    <w:rsid w:val="00D47EA2"/>
    <w:rsid w:val="00D512F7"/>
    <w:rsid w:val="00D52A30"/>
    <w:rsid w:val="00D55DBE"/>
    <w:rsid w:val="00D57BF4"/>
    <w:rsid w:val="00D60A5C"/>
    <w:rsid w:val="00D62E87"/>
    <w:rsid w:val="00D6422F"/>
    <w:rsid w:val="00D71A0B"/>
    <w:rsid w:val="00D73C7D"/>
    <w:rsid w:val="00D74174"/>
    <w:rsid w:val="00D771FC"/>
    <w:rsid w:val="00D77778"/>
    <w:rsid w:val="00D90295"/>
    <w:rsid w:val="00D91B4D"/>
    <w:rsid w:val="00D93890"/>
    <w:rsid w:val="00D948D1"/>
    <w:rsid w:val="00D95B1B"/>
    <w:rsid w:val="00D97425"/>
    <w:rsid w:val="00DA3224"/>
    <w:rsid w:val="00DA3C60"/>
    <w:rsid w:val="00DA4EC1"/>
    <w:rsid w:val="00DD1604"/>
    <w:rsid w:val="00DD1CB5"/>
    <w:rsid w:val="00DD7251"/>
    <w:rsid w:val="00DD7EFD"/>
    <w:rsid w:val="00DF2033"/>
    <w:rsid w:val="00DF7BE3"/>
    <w:rsid w:val="00E056E0"/>
    <w:rsid w:val="00E07C5C"/>
    <w:rsid w:val="00E07F69"/>
    <w:rsid w:val="00E2025C"/>
    <w:rsid w:val="00E26F43"/>
    <w:rsid w:val="00E27B7D"/>
    <w:rsid w:val="00E367BA"/>
    <w:rsid w:val="00E37628"/>
    <w:rsid w:val="00E4340C"/>
    <w:rsid w:val="00E6284F"/>
    <w:rsid w:val="00E672AF"/>
    <w:rsid w:val="00E75A36"/>
    <w:rsid w:val="00E81A23"/>
    <w:rsid w:val="00E8311D"/>
    <w:rsid w:val="00E83496"/>
    <w:rsid w:val="00E83D60"/>
    <w:rsid w:val="00E87275"/>
    <w:rsid w:val="00EA0F6E"/>
    <w:rsid w:val="00EB0DEA"/>
    <w:rsid w:val="00EB3C93"/>
    <w:rsid w:val="00EB5CCD"/>
    <w:rsid w:val="00EB5E16"/>
    <w:rsid w:val="00EB6E32"/>
    <w:rsid w:val="00ED02B5"/>
    <w:rsid w:val="00ED2A99"/>
    <w:rsid w:val="00ED2FA0"/>
    <w:rsid w:val="00ED584C"/>
    <w:rsid w:val="00EE0B4E"/>
    <w:rsid w:val="00EE1811"/>
    <w:rsid w:val="00EE48B1"/>
    <w:rsid w:val="00F026FE"/>
    <w:rsid w:val="00F061A1"/>
    <w:rsid w:val="00F062C0"/>
    <w:rsid w:val="00F07EEA"/>
    <w:rsid w:val="00F10D53"/>
    <w:rsid w:val="00F23DB4"/>
    <w:rsid w:val="00F267BC"/>
    <w:rsid w:val="00F329CE"/>
    <w:rsid w:val="00F36711"/>
    <w:rsid w:val="00F42F17"/>
    <w:rsid w:val="00F46252"/>
    <w:rsid w:val="00F57A9F"/>
    <w:rsid w:val="00F65C2D"/>
    <w:rsid w:val="00F73EF0"/>
    <w:rsid w:val="00F74387"/>
    <w:rsid w:val="00F818E9"/>
    <w:rsid w:val="00F86021"/>
    <w:rsid w:val="00F86274"/>
    <w:rsid w:val="00F86369"/>
    <w:rsid w:val="00F86ACF"/>
    <w:rsid w:val="00F912A3"/>
    <w:rsid w:val="00F93B86"/>
    <w:rsid w:val="00F9427F"/>
    <w:rsid w:val="00F95F25"/>
    <w:rsid w:val="00FA5739"/>
    <w:rsid w:val="00FB146B"/>
    <w:rsid w:val="00FB6B36"/>
    <w:rsid w:val="00FD525A"/>
    <w:rsid w:val="00FE1497"/>
    <w:rsid w:val="00FF0C42"/>
    <w:rsid w:val="00FF1F2E"/>
    <w:rsid w:val="00FF5052"/>
    <w:rsid w:val="00FF654B"/>
    <w:rsid w:val="00FF69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AA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9B8"/>
  </w:style>
  <w:style w:type="paragraph" w:styleId="Heading1">
    <w:name w:val="heading 1"/>
    <w:basedOn w:val="Normal"/>
    <w:next w:val="Normal"/>
    <w:link w:val="Heading1Char1"/>
    <w:autoRedefine/>
    <w:uiPriority w:val="9"/>
    <w:qFormat/>
    <w:rsid w:val="00CC483E"/>
    <w:pPr>
      <w:keepNext/>
      <w:keepLines/>
      <w:pBdr>
        <w:bottom w:val="single" w:sz="12" w:space="1" w:color="auto"/>
      </w:pBdr>
      <w:spacing w:after="0" w:line="240" w:lineRule="auto"/>
      <w:jc w:val="center"/>
      <w:outlineLvl w:val="0"/>
    </w:pPr>
    <w:rPr>
      <w:rFonts w:eastAsiaTheme="majorEastAsia" w:cstheme="min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7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5434"/>
    <w:pPr>
      <w:ind w:left="720"/>
      <w:contextualSpacing/>
    </w:pPr>
  </w:style>
  <w:style w:type="character" w:customStyle="1" w:styleId="Heading1Char">
    <w:name w:val="Heading 1 Char"/>
    <w:basedOn w:val="DefaultParagraphFont"/>
    <w:uiPriority w:val="9"/>
    <w:rsid w:val="009175B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9175BB"/>
    <w:rPr>
      <w:color w:val="0563C1" w:themeColor="hyperlink"/>
      <w:u w:val="single"/>
    </w:rPr>
  </w:style>
  <w:style w:type="character" w:customStyle="1" w:styleId="Heading1Char1">
    <w:name w:val="Heading 1 Char1"/>
    <w:basedOn w:val="DefaultParagraphFont"/>
    <w:link w:val="Heading1"/>
    <w:uiPriority w:val="9"/>
    <w:rsid w:val="00CC483E"/>
    <w:rPr>
      <w:rFonts w:eastAsiaTheme="majorEastAsia" w:cstheme="minorHAnsi"/>
      <w:b/>
      <w:bCs/>
      <w:sz w:val="28"/>
      <w:szCs w:val="28"/>
    </w:rPr>
  </w:style>
  <w:style w:type="paragraph" w:styleId="NoSpacing">
    <w:name w:val="No Spacing"/>
    <w:basedOn w:val="Normal"/>
    <w:uiPriority w:val="1"/>
    <w:qFormat/>
    <w:rsid w:val="009175BB"/>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B933CE"/>
    <w:rPr>
      <w:color w:val="954F72" w:themeColor="followedHyperlink"/>
      <w:u w:val="single"/>
    </w:rPr>
  </w:style>
  <w:style w:type="character" w:customStyle="1" w:styleId="SYSHYPERTEXT">
    <w:name w:val="SYS_HYPERTEXT"/>
    <w:rsid w:val="00E75A36"/>
    <w:rPr>
      <w:color w:val="0000FF"/>
      <w:u w:val="single"/>
    </w:rPr>
  </w:style>
  <w:style w:type="table" w:customStyle="1" w:styleId="GridTable5Dark-Accent31">
    <w:name w:val="Grid Table 5 Dark - Accent 31"/>
    <w:basedOn w:val="TableNormal"/>
    <w:uiPriority w:val="50"/>
    <w:rsid w:val="0076142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OC1">
    <w:name w:val="toc 1"/>
    <w:basedOn w:val="Normal"/>
    <w:next w:val="Normal"/>
    <w:autoRedefine/>
    <w:uiPriority w:val="39"/>
    <w:unhideWhenUsed/>
    <w:qFormat/>
    <w:rsid w:val="00CC483E"/>
    <w:pPr>
      <w:tabs>
        <w:tab w:val="right" w:leader="dot" w:pos="9350"/>
      </w:tabs>
      <w:spacing w:after="0" w:line="240" w:lineRule="auto"/>
      <w:contextualSpacing/>
    </w:pPr>
    <w:rPr>
      <w:rFonts w:cstheme="minorHAnsi"/>
      <w:b/>
      <w:bCs/>
      <w:caps/>
      <w:sz w:val="20"/>
      <w:szCs w:val="20"/>
    </w:rPr>
  </w:style>
  <w:style w:type="paragraph" w:styleId="Header">
    <w:name w:val="header"/>
    <w:basedOn w:val="Normal"/>
    <w:link w:val="HeaderChar"/>
    <w:uiPriority w:val="99"/>
    <w:unhideWhenUsed/>
    <w:rsid w:val="00CC4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83E"/>
  </w:style>
  <w:style w:type="paragraph" w:styleId="Footer">
    <w:name w:val="footer"/>
    <w:basedOn w:val="Normal"/>
    <w:link w:val="FooterChar"/>
    <w:uiPriority w:val="99"/>
    <w:unhideWhenUsed/>
    <w:rsid w:val="00CC4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83E"/>
  </w:style>
  <w:style w:type="character" w:styleId="CommentReference">
    <w:name w:val="annotation reference"/>
    <w:basedOn w:val="DefaultParagraphFont"/>
    <w:uiPriority w:val="99"/>
    <w:semiHidden/>
    <w:unhideWhenUsed/>
    <w:rsid w:val="00C141A4"/>
    <w:rPr>
      <w:sz w:val="16"/>
      <w:szCs w:val="16"/>
    </w:rPr>
  </w:style>
  <w:style w:type="paragraph" w:styleId="CommentText">
    <w:name w:val="annotation text"/>
    <w:basedOn w:val="Normal"/>
    <w:link w:val="CommentTextChar"/>
    <w:uiPriority w:val="99"/>
    <w:semiHidden/>
    <w:unhideWhenUsed/>
    <w:rsid w:val="00C141A4"/>
    <w:pPr>
      <w:spacing w:line="240" w:lineRule="auto"/>
    </w:pPr>
    <w:rPr>
      <w:sz w:val="20"/>
      <w:szCs w:val="20"/>
    </w:rPr>
  </w:style>
  <w:style w:type="character" w:customStyle="1" w:styleId="CommentTextChar">
    <w:name w:val="Comment Text Char"/>
    <w:basedOn w:val="DefaultParagraphFont"/>
    <w:link w:val="CommentText"/>
    <w:uiPriority w:val="99"/>
    <w:semiHidden/>
    <w:rsid w:val="00C141A4"/>
    <w:rPr>
      <w:sz w:val="20"/>
      <w:szCs w:val="20"/>
    </w:rPr>
  </w:style>
  <w:style w:type="paragraph" w:styleId="CommentSubject">
    <w:name w:val="annotation subject"/>
    <w:basedOn w:val="CommentText"/>
    <w:next w:val="CommentText"/>
    <w:link w:val="CommentSubjectChar"/>
    <w:uiPriority w:val="99"/>
    <w:semiHidden/>
    <w:unhideWhenUsed/>
    <w:rsid w:val="00C141A4"/>
    <w:rPr>
      <w:b/>
      <w:bCs/>
    </w:rPr>
  </w:style>
  <w:style w:type="character" w:customStyle="1" w:styleId="CommentSubjectChar">
    <w:name w:val="Comment Subject Char"/>
    <w:basedOn w:val="CommentTextChar"/>
    <w:link w:val="CommentSubject"/>
    <w:uiPriority w:val="99"/>
    <w:semiHidden/>
    <w:rsid w:val="00C141A4"/>
    <w:rPr>
      <w:b/>
      <w:bCs/>
      <w:sz w:val="20"/>
      <w:szCs w:val="20"/>
    </w:rPr>
  </w:style>
  <w:style w:type="paragraph" w:styleId="BalloonText">
    <w:name w:val="Balloon Text"/>
    <w:basedOn w:val="Normal"/>
    <w:link w:val="BalloonTextChar"/>
    <w:uiPriority w:val="99"/>
    <w:semiHidden/>
    <w:unhideWhenUsed/>
    <w:rsid w:val="00C141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1A4"/>
    <w:rPr>
      <w:rFonts w:ascii="Segoe UI" w:hAnsi="Segoe UI" w:cs="Segoe UI"/>
      <w:sz w:val="18"/>
      <w:szCs w:val="18"/>
    </w:rPr>
  </w:style>
  <w:style w:type="character" w:customStyle="1" w:styleId="apple-converted-space">
    <w:name w:val="apple-converted-space"/>
    <w:basedOn w:val="DefaultParagraphFont"/>
    <w:rsid w:val="007E16F0"/>
  </w:style>
  <w:style w:type="table" w:customStyle="1" w:styleId="TableGrid1">
    <w:name w:val="Table Grid1"/>
    <w:basedOn w:val="TableNormal"/>
    <w:next w:val="TableGrid"/>
    <w:uiPriority w:val="59"/>
    <w:rsid w:val="007A1E5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601D9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97415C"/>
    <w:rPr>
      <w:b/>
      <w:bCs/>
    </w:rPr>
  </w:style>
  <w:style w:type="character" w:styleId="UnresolvedMention">
    <w:name w:val="Unresolved Mention"/>
    <w:basedOn w:val="DefaultParagraphFont"/>
    <w:uiPriority w:val="99"/>
    <w:semiHidden/>
    <w:unhideWhenUsed/>
    <w:rsid w:val="000F55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87125">
      <w:bodyDiv w:val="1"/>
      <w:marLeft w:val="0"/>
      <w:marRight w:val="0"/>
      <w:marTop w:val="0"/>
      <w:marBottom w:val="0"/>
      <w:divBdr>
        <w:top w:val="none" w:sz="0" w:space="0" w:color="auto"/>
        <w:left w:val="none" w:sz="0" w:space="0" w:color="auto"/>
        <w:bottom w:val="none" w:sz="0" w:space="0" w:color="auto"/>
        <w:right w:val="none" w:sz="0" w:space="0" w:color="auto"/>
      </w:divBdr>
    </w:div>
    <w:div w:id="349338169">
      <w:bodyDiv w:val="1"/>
      <w:marLeft w:val="0"/>
      <w:marRight w:val="0"/>
      <w:marTop w:val="0"/>
      <w:marBottom w:val="0"/>
      <w:divBdr>
        <w:top w:val="none" w:sz="0" w:space="0" w:color="auto"/>
        <w:left w:val="none" w:sz="0" w:space="0" w:color="auto"/>
        <w:bottom w:val="none" w:sz="0" w:space="0" w:color="auto"/>
        <w:right w:val="none" w:sz="0" w:space="0" w:color="auto"/>
      </w:divBdr>
    </w:div>
    <w:div w:id="648368165">
      <w:bodyDiv w:val="1"/>
      <w:marLeft w:val="0"/>
      <w:marRight w:val="0"/>
      <w:marTop w:val="0"/>
      <w:marBottom w:val="0"/>
      <w:divBdr>
        <w:top w:val="none" w:sz="0" w:space="0" w:color="auto"/>
        <w:left w:val="none" w:sz="0" w:space="0" w:color="auto"/>
        <w:bottom w:val="none" w:sz="0" w:space="0" w:color="auto"/>
        <w:right w:val="none" w:sz="0" w:space="0" w:color="auto"/>
      </w:divBdr>
    </w:div>
    <w:div w:id="752168104">
      <w:bodyDiv w:val="1"/>
      <w:marLeft w:val="0"/>
      <w:marRight w:val="0"/>
      <w:marTop w:val="0"/>
      <w:marBottom w:val="0"/>
      <w:divBdr>
        <w:top w:val="none" w:sz="0" w:space="0" w:color="auto"/>
        <w:left w:val="none" w:sz="0" w:space="0" w:color="auto"/>
        <w:bottom w:val="none" w:sz="0" w:space="0" w:color="auto"/>
        <w:right w:val="none" w:sz="0" w:space="0" w:color="auto"/>
      </w:divBdr>
      <w:divsChild>
        <w:div w:id="487211579">
          <w:marLeft w:val="0"/>
          <w:marRight w:val="0"/>
          <w:marTop w:val="0"/>
          <w:marBottom w:val="0"/>
          <w:divBdr>
            <w:top w:val="none" w:sz="0" w:space="0" w:color="auto"/>
            <w:left w:val="none" w:sz="0" w:space="0" w:color="auto"/>
            <w:bottom w:val="none" w:sz="0" w:space="0" w:color="auto"/>
            <w:right w:val="none" w:sz="0" w:space="0" w:color="auto"/>
          </w:divBdr>
        </w:div>
        <w:div w:id="879778236">
          <w:marLeft w:val="0"/>
          <w:marRight w:val="0"/>
          <w:marTop w:val="0"/>
          <w:marBottom w:val="0"/>
          <w:divBdr>
            <w:top w:val="none" w:sz="0" w:space="0" w:color="auto"/>
            <w:left w:val="none" w:sz="0" w:space="0" w:color="auto"/>
            <w:bottom w:val="none" w:sz="0" w:space="0" w:color="auto"/>
            <w:right w:val="none" w:sz="0" w:space="0" w:color="auto"/>
          </w:divBdr>
        </w:div>
        <w:div w:id="1650983126">
          <w:marLeft w:val="0"/>
          <w:marRight w:val="0"/>
          <w:marTop w:val="0"/>
          <w:marBottom w:val="0"/>
          <w:divBdr>
            <w:top w:val="none" w:sz="0" w:space="0" w:color="auto"/>
            <w:left w:val="none" w:sz="0" w:space="0" w:color="auto"/>
            <w:bottom w:val="none" w:sz="0" w:space="0" w:color="auto"/>
            <w:right w:val="none" w:sz="0" w:space="0" w:color="auto"/>
          </w:divBdr>
        </w:div>
      </w:divsChild>
    </w:div>
    <w:div w:id="834492295">
      <w:bodyDiv w:val="1"/>
      <w:marLeft w:val="0"/>
      <w:marRight w:val="0"/>
      <w:marTop w:val="0"/>
      <w:marBottom w:val="0"/>
      <w:divBdr>
        <w:top w:val="none" w:sz="0" w:space="0" w:color="auto"/>
        <w:left w:val="none" w:sz="0" w:space="0" w:color="auto"/>
        <w:bottom w:val="none" w:sz="0" w:space="0" w:color="auto"/>
        <w:right w:val="none" w:sz="0" w:space="0" w:color="auto"/>
      </w:divBdr>
    </w:div>
    <w:div w:id="1025592597">
      <w:bodyDiv w:val="1"/>
      <w:marLeft w:val="0"/>
      <w:marRight w:val="0"/>
      <w:marTop w:val="0"/>
      <w:marBottom w:val="0"/>
      <w:divBdr>
        <w:top w:val="none" w:sz="0" w:space="0" w:color="auto"/>
        <w:left w:val="none" w:sz="0" w:space="0" w:color="auto"/>
        <w:bottom w:val="none" w:sz="0" w:space="0" w:color="auto"/>
        <w:right w:val="none" w:sz="0" w:space="0" w:color="auto"/>
      </w:divBdr>
    </w:div>
    <w:div w:id="1069380134">
      <w:bodyDiv w:val="1"/>
      <w:marLeft w:val="0"/>
      <w:marRight w:val="0"/>
      <w:marTop w:val="0"/>
      <w:marBottom w:val="0"/>
      <w:divBdr>
        <w:top w:val="none" w:sz="0" w:space="0" w:color="auto"/>
        <w:left w:val="none" w:sz="0" w:space="0" w:color="auto"/>
        <w:bottom w:val="none" w:sz="0" w:space="0" w:color="auto"/>
        <w:right w:val="none" w:sz="0" w:space="0" w:color="auto"/>
      </w:divBdr>
    </w:div>
    <w:div w:id="1571958741">
      <w:bodyDiv w:val="1"/>
      <w:marLeft w:val="0"/>
      <w:marRight w:val="0"/>
      <w:marTop w:val="0"/>
      <w:marBottom w:val="0"/>
      <w:divBdr>
        <w:top w:val="none" w:sz="0" w:space="0" w:color="auto"/>
        <w:left w:val="none" w:sz="0" w:space="0" w:color="auto"/>
        <w:bottom w:val="none" w:sz="0" w:space="0" w:color="auto"/>
        <w:right w:val="none" w:sz="0" w:space="0" w:color="auto"/>
      </w:divBdr>
    </w:div>
    <w:div w:id="1662275248">
      <w:bodyDiv w:val="1"/>
      <w:marLeft w:val="0"/>
      <w:marRight w:val="0"/>
      <w:marTop w:val="0"/>
      <w:marBottom w:val="0"/>
      <w:divBdr>
        <w:top w:val="none" w:sz="0" w:space="0" w:color="auto"/>
        <w:left w:val="none" w:sz="0" w:space="0" w:color="auto"/>
        <w:bottom w:val="none" w:sz="0" w:space="0" w:color="auto"/>
        <w:right w:val="none" w:sz="0" w:space="0" w:color="auto"/>
      </w:divBdr>
    </w:div>
    <w:div w:id="1848902838">
      <w:bodyDiv w:val="1"/>
      <w:marLeft w:val="0"/>
      <w:marRight w:val="0"/>
      <w:marTop w:val="0"/>
      <w:marBottom w:val="0"/>
      <w:divBdr>
        <w:top w:val="none" w:sz="0" w:space="0" w:color="auto"/>
        <w:left w:val="none" w:sz="0" w:space="0" w:color="auto"/>
        <w:bottom w:val="none" w:sz="0" w:space="0" w:color="auto"/>
        <w:right w:val="none" w:sz="0" w:space="0" w:color="auto"/>
      </w:divBdr>
    </w:div>
    <w:div w:id="186917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engage.com/help/" TargetMode="External"/><Relationship Id="rId18" Type="http://schemas.openxmlformats.org/officeDocument/2006/relationships/hyperlink" Target="http://umanitoba.ca/admin/governance/governing_documents/students/278.html" TargetMode="External"/><Relationship Id="rId26" Type="http://schemas.openxmlformats.org/officeDocument/2006/relationships/hyperlink" Target="mailto:Student_accessibility@umanitoba.ca" TargetMode="External"/><Relationship Id="rId3" Type="http://schemas.openxmlformats.org/officeDocument/2006/relationships/styles" Target="styles.xml"/><Relationship Id="rId21" Type="http://schemas.openxmlformats.org/officeDocument/2006/relationships/hyperlink" Target="http://umanitoba.ca/admin/governance/media/Student_Academic_Misconduct_Procedures_-_2016_09_01.pdf" TargetMode="External"/><Relationship Id="rId7" Type="http://schemas.openxmlformats.org/officeDocument/2006/relationships/endnotes" Target="endnotes.xml"/><Relationship Id="rId12" Type="http://schemas.openxmlformats.org/officeDocument/2006/relationships/hyperlink" Target="https://student.cengage.com/course-link/MTPNXGC3RVZJ" TargetMode="External"/><Relationship Id="rId17" Type="http://schemas.openxmlformats.org/officeDocument/2006/relationships/hyperlink" Target="http://umanitoba.ca/admin/governance/governing_documents/community/230.html" TargetMode="External"/><Relationship Id="rId25" Type="http://schemas.openxmlformats.org/officeDocument/2006/relationships/hyperlink" Target="http://umanitoba.ca/student/saa/accessibility/"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ntranet.umanitoba.ca/academic_support/catl/resources/umlearn.html" TargetMode="External"/><Relationship Id="rId20" Type="http://schemas.openxmlformats.org/officeDocument/2006/relationships/hyperlink" Target="http://crscalprod1.cc.umanitoba.ca/Catalog/ViewCatalog.aspx?pageid=viewcatalog&amp;catalogid=300&amp;chapterid=3762&amp;topicgroupid=20190&amp;loaduseredits=Fals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anitoba.ca/bookstore/" TargetMode="External"/><Relationship Id="rId24" Type="http://schemas.openxmlformats.org/officeDocument/2006/relationships/hyperlink" Target="http://umanitoba.ca/academicintegrit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intranet.umanitoba.ca/academic_support/catl/index.html" TargetMode="External"/><Relationship Id="rId23" Type="http://schemas.openxmlformats.org/officeDocument/2006/relationships/hyperlink" Target="http://umanitoba.ca/student/resource/student_advocacy/cheating_plagiarism_fraud.html" TargetMode="External"/><Relationship Id="rId28" Type="http://schemas.openxmlformats.org/officeDocument/2006/relationships/hyperlink" Target="http://umanitoba.ca/student/records/leave_return/695.html" TargetMode="External"/><Relationship Id="rId10" Type="http://schemas.openxmlformats.org/officeDocument/2006/relationships/image" Target="media/image2.png"/><Relationship Id="rId19" Type="http://schemas.openxmlformats.org/officeDocument/2006/relationships/hyperlink" Target="http://umanitoba.ca/admin/governance/governing_documents/community/electronic_communication_with_students_policy.htm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umanitoba.ca/admin/governance/media/Electronic_Communication_with_Students_Policy_-_2014_06_05.pdf" TargetMode="External"/><Relationship Id="rId14" Type="http://schemas.openxmlformats.org/officeDocument/2006/relationships/hyperlink" Target="http://www.wellnessletter.com" TargetMode="External"/><Relationship Id="rId22" Type="http://schemas.openxmlformats.org/officeDocument/2006/relationships/hyperlink" Target="http://crscalprod1.cc.umanitoba.ca/Catalog/ViewCatalog.aspx?pageid=viewcatalog&amp;catalogid=300&amp;chapterid=3755&amp;topicgroupid=20145&amp;loaduseredits=False" TargetMode="External"/><Relationship Id="rId27" Type="http://schemas.openxmlformats.org/officeDocument/2006/relationships/hyperlink" Target="http://umanitoba.ca/admin/governance/governing_documents/students/278.html" TargetMode="External"/><Relationship Id="rId30" Type="http://schemas.openxmlformats.org/officeDocument/2006/relationships/header" Target="header2.xml"/><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5E0B8-23DE-4684-B480-6D8F13F7B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2746</Words>
  <Characters>15658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2023-12-15T15:13:00Z</dcterms:created>
  <dcterms:modified xsi:type="dcterms:W3CDTF">2023-12-15T15:13:00Z</dcterms:modified>
</cp:coreProperties>
</file>